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1EAB7" w14:textId="77777777" w:rsidR="00560168" w:rsidRPr="00D76499" w:rsidRDefault="00560168" w:rsidP="00B85789">
      <w:pPr>
        <w:spacing w:after="0" w:line="240" w:lineRule="auto"/>
        <w:jc w:val="center"/>
        <w:rPr>
          <w:rFonts w:ascii="Arial" w:eastAsia="Arial" w:hAnsi="Arial" w:cs="Arial"/>
          <w:b/>
          <w:color w:val="auto"/>
        </w:rPr>
      </w:pPr>
    </w:p>
    <w:p w14:paraId="6D25D603" w14:textId="77777777" w:rsidR="00B85789" w:rsidRPr="00D76499" w:rsidRDefault="00B85789" w:rsidP="00B85789">
      <w:pPr>
        <w:spacing w:after="0" w:line="240" w:lineRule="auto"/>
        <w:jc w:val="center"/>
        <w:rPr>
          <w:rFonts w:ascii="Arial" w:eastAsia="Arial" w:hAnsi="Arial" w:cs="Arial"/>
          <w:b/>
          <w:color w:val="auto"/>
        </w:rPr>
      </w:pPr>
    </w:p>
    <w:p w14:paraId="24466B2A" w14:textId="064D4466" w:rsidR="00560168" w:rsidRPr="00D76499" w:rsidRDefault="00560168" w:rsidP="00B85789">
      <w:pPr>
        <w:spacing w:after="0" w:line="240" w:lineRule="auto"/>
        <w:jc w:val="center"/>
        <w:rPr>
          <w:rFonts w:ascii="Arial" w:hAnsi="Arial" w:cs="Arial"/>
          <w:color w:val="auto"/>
        </w:rPr>
      </w:pPr>
      <w:r w:rsidRPr="00D76499">
        <w:rPr>
          <w:rFonts w:ascii="Arial" w:eastAsia="Arial" w:hAnsi="Arial" w:cs="Arial"/>
          <w:b/>
          <w:color w:val="auto"/>
        </w:rPr>
        <w:t xml:space="preserve">EL CONSEJO </w:t>
      </w:r>
      <w:r w:rsidR="00E8116C" w:rsidRPr="00D76499">
        <w:rPr>
          <w:rFonts w:ascii="Arial" w:eastAsia="Arial" w:hAnsi="Arial" w:cs="Arial"/>
          <w:b/>
          <w:color w:val="auto"/>
        </w:rPr>
        <w:t xml:space="preserve">ACADÉMICO </w:t>
      </w:r>
      <w:r w:rsidRPr="00D76499">
        <w:rPr>
          <w:rFonts w:ascii="Arial" w:eastAsia="Arial" w:hAnsi="Arial" w:cs="Arial"/>
          <w:b/>
          <w:color w:val="auto"/>
        </w:rPr>
        <w:t>DE LA UNIVERSIDAD NACIONAL ABIERTA Y A DISTANCIA (UNAD)</w:t>
      </w:r>
    </w:p>
    <w:p w14:paraId="3C89E753" w14:textId="77777777" w:rsidR="00560168" w:rsidRPr="00D76499" w:rsidRDefault="00560168" w:rsidP="00B85789">
      <w:pPr>
        <w:spacing w:after="0" w:line="240" w:lineRule="auto"/>
        <w:jc w:val="center"/>
        <w:rPr>
          <w:rFonts w:ascii="Arial" w:hAnsi="Arial" w:cs="Arial"/>
          <w:color w:val="auto"/>
        </w:rPr>
      </w:pPr>
    </w:p>
    <w:p w14:paraId="117C366B" w14:textId="3B857724" w:rsidR="00560168" w:rsidRPr="00D76499" w:rsidRDefault="00560168" w:rsidP="00B85789">
      <w:pPr>
        <w:spacing w:after="0" w:line="240" w:lineRule="auto"/>
        <w:jc w:val="center"/>
        <w:rPr>
          <w:rFonts w:ascii="Arial" w:eastAsia="Arial" w:hAnsi="Arial" w:cs="Arial"/>
          <w:color w:val="auto"/>
        </w:rPr>
      </w:pPr>
      <w:r w:rsidRPr="00D76499">
        <w:rPr>
          <w:rFonts w:ascii="Arial" w:eastAsia="Arial" w:hAnsi="Arial" w:cs="Arial"/>
          <w:color w:val="auto"/>
        </w:rPr>
        <w:t>En uso de sus atribuciones legales y estatutarias, y</w:t>
      </w:r>
    </w:p>
    <w:p w14:paraId="4BC67978" w14:textId="77777777" w:rsidR="006075DF" w:rsidRPr="00D76499" w:rsidRDefault="006075DF" w:rsidP="00B85789">
      <w:pPr>
        <w:spacing w:after="0" w:line="240" w:lineRule="auto"/>
        <w:jc w:val="center"/>
        <w:rPr>
          <w:rFonts w:ascii="Arial" w:hAnsi="Arial" w:cs="Arial"/>
          <w:color w:val="auto"/>
        </w:rPr>
      </w:pPr>
    </w:p>
    <w:p w14:paraId="72358A39" w14:textId="0A3863BE" w:rsidR="00560168" w:rsidRPr="00D76499" w:rsidRDefault="00560168" w:rsidP="00B85789">
      <w:pPr>
        <w:spacing w:after="0" w:line="240" w:lineRule="auto"/>
        <w:jc w:val="center"/>
        <w:rPr>
          <w:rFonts w:ascii="Arial" w:hAnsi="Arial" w:cs="Arial"/>
          <w:color w:val="auto"/>
        </w:rPr>
      </w:pPr>
      <w:r w:rsidRPr="00D76499">
        <w:rPr>
          <w:rFonts w:ascii="Arial" w:eastAsia="Arial" w:hAnsi="Arial" w:cs="Arial"/>
          <w:b/>
          <w:color w:val="auto"/>
        </w:rPr>
        <w:t>CONSIDERANDO:</w:t>
      </w:r>
    </w:p>
    <w:p w14:paraId="0B04A86B" w14:textId="77777777" w:rsidR="00560168" w:rsidRPr="00D76499" w:rsidRDefault="00560168" w:rsidP="00B85789">
      <w:pPr>
        <w:spacing w:after="0" w:line="240" w:lineRule="auto"/>
        <w:jc w:val="both"/>
        <w:rPr>
          <w:rFonts w:ascii="Arial" w:hAnsi="Arial" w:cs="Arial"/>
          <w:color w:val="auto"/>
        </w:rPr>
      </w:pPr>
    </w:p>
    <w:p w14:paraId="23347167" w14:textId="577ACD17" w:rsidR="007D0893" w:rsidRPr="00D76499" w:rsidRDefault="007D0893" w:rsidP="00B85789">
      <w:pPr>
        <w:spacing w:after="0" w:line="240" w:lineRule="auto"/>
        <w:jc w:val="both"/>
        <w:rPr>
          <w:rStyle w:val="Hipervnculo"/>
          <w:rFonts w:ascii="Arial" w:eastAsia="Arial" w:hAnsi="Arial" w:cs="Arial"/>
          <w:color w:val="auto"/>
          <w:u w:val="none"/>
        </w:rPr>
      </w:pPr>
      <w:r w:rsidRPr="00D76499">
        <w:rPr>
          <w:rFonts w:ascii="Arial" w:eastAsia="Arial" w:hAnsi="Arial" w:cs="Arial"/>
          <w:color w:val="auto"/>
        </w:rPr>
        <w:t>Que la U</w:t>
      </w:r>
      <w:r w:rsidR="00E8116C" w:rsidRPr="00D76499">
        <w:rPr>
          <w:rFonts w:ascii="Arial" w:eastAsia="Arial" w:hAnsi="Arial" w:cs="Arial"/>
          <w:color w:val="auto"/>
        </w:rPr>
        <w:t xml:space="preserve">niversidad Nacional Abierta y a Distancia – UNAD - </w:t>
      </w:r>
      <w:r w:rsidRPr="00D76499">
        <w:rPr>
          <w:rFonts w:ascii="Arial" w:eastAsia="Arial" w:hAnsi="Arial" w:cs="Arial"/>
          <w:color w:val="auto"/>
        </w:rPr>
        <w:t xml:space="preserve"> fue creada por la Ley 52 de 1981</w:t>
      </w:r>
      <w:r w:rsidR="00E8116C" w:rsidRPr="00D76499">
        <w:rPr>
          <w:rFonts w:ascii="Arial" w:eastAsia="Arial" w:hAnsi="Arial" w:cs="Arial"/>
          <w:color w:val="auto"/>
        </w:rPr>
        <w:t xml:space="preserve"> y</w:t>
      </w:r>
      <w:r w:rsidRPr="00D76499">
        <w:rPr>
          <w:rFonts w:ascii="Arial" w:eastAsia="Arial" w:hAnsi="Arial" w:cs="Arial"/>
          <w:color w:val="auto"/>
        </w:rPr>
        <w:t xml:space="preserve"> transformada por la </w:t>
      </w:r>
      <w:hyperlink r:id="rId9" w:history="1">
        <w:r w:rsidRPr="00D76499">
          <w:rPr>
            <w:rStyle w:val="Hipervnculo"/>
            <w:rFonts w:ascii="Arial" w:eastAsia="Arial" w:hAnsi="Arial" w:cs="Arial"/>
            <w:color w:val="auto"/>
            <w:u w:val="none"/>
          </w:rPr>
          <w:t>Ley 396 de 1997</w:t>
        </w:r>
      </w:hyperlink>
      <w:r w:rsidRPr="00D76499">
        <w:rPr>
          <w:rFonts w:ascii="Arial" w:eastAsia="Arial" w:hAnsi="Arial" w:cs="Arial"/>
          <w:color w:val="auto"/>
        </w:rPr>
        <w:t xml:space="preserve"> y el </w:t>
      </w:r>
      <w:hyperlink r:id="rId10" w:history="1">
        <w:r w:rsidRPr="00D76499">
          <w:rPr>
            <w:rStyle w:val="Hipervnculo"/>
            <w:rFonts w:ascii="Arial" w:eastAsia="Arial" w:hAnsi="Arial" w:cs="Arial"/>
            <w:color w:val="auto"/>
            <w:u w:val="none"/>
          </w:rPr>
          <w:t>Decreto 2770 del 16 de agosto de 2006</w:t>
        </w:r>
      </w:hyperlink>
      <w:r w:rsidRPr="00D76499">
        <w:rPr>
          <w:rFonts w:ascii="Arial" w:eastAsia="Arial" w:hAnsi="Arial" w:cs="Arial"/>
          <w:color w:val="auto"/>
        </w:rPr>
        <w:t xml:space="preserve"> es un ente universitario autónomo del orden nacional, con régimen especial, personería jurídica, autonomía académica, administrativa y financiera, patrimonio independiente y capacidad para gobernarse, y vinculado al Ministerio de Educación Nacional en los términos definidos en la </w:t>
      </w:r>
      <w:hyperlink r:id="rId11" w:history="1">
        <w:r w:rsidRPr="00D76499">
          <w:rPr>
            <w:rStyle w:val="Hipervnculo"/>
            <w:rFonts w:ascii="Arial" w:eastAsia="Arial" w:hAnsi="Arial" w:cs="Arial"/>
            <w:color w:val="auto"/>
            <w:u w:val="none"/>
          </w:rPr>
          <w:t>Ley 30 de 1992.</w:t>
        </w:r>
      </w:hyperlink>
    </w:p>
    <w:p w14:paraId="4E859969" w14:textId="77777777" w:rsidR="007D0893" w:rsidRPr="00D76499" w:rsidRDefault="007D0893" w:rsidP="00B85789">
      <w:pPr>
        <w:spacing w:after="0" w:line="240" w:lineRule="auto"/>
        <w:jc w:val="both"/>
        <w:rPr>
          <w:rStyle w:val="Hipervnculo"/>
          <w:rFonts w:ascii="Arial" w:eastAsia="Arial" w:hAnsi="Arial" w:cs="Arial"/>
          <w:color w:val="auto"/>
          <w:u w:val="none"/>
        </w:rPr>
      </w:pPr>
    </w:p>
    <w:p w14:paraId="4CBDC027" w14:textId="7638A0D5" w:rsidR="00560168" w:rsidRPr="00D76499" w:rsidRDefault="00DD0735" w:rsidP="00B85789">
      <w:pPr>
        <w:spacing w:after="0" w:line="240" w:lineRule="auto"/>
        <w:jc w:val="both"/>
        <w:rPr>
          <w:rFonts w:ascii="Arial" w:eastAsia="Arial" w:hAnsi="Arial" w:cs="Arial"/>
          <w:color w:val="auto"/>
        </w:rPr>
      </w:pPr>
      <w:r w:rsidRPr="00D76499">
        <w:rPr>
          <w:rFonts w:ascii="Arial" w:eastAsia="Arial" w:hAnsi="Arial" w:cs="Arial"/>
          <w:color w:val="auto"/>
        </w:rPr>
        <w:t xml:space="preserve">Que el Consejo Superior Universitario expidió el Acuerdo 029 del 2013 por el cual se expide el Reglamento Estudiantil de la </w:t>
      </w:r>
      <w:r w:rsidR="00560168" w:rsidRPr="00D76499">
        <w:rPr>
          <w:rFonts w:ascii="Arial" w:eastAsia="Arial" w:hAnsi="Arial" w:cs="Arial"/>
          <w:color w:val="auto"/>
        </w:rPr>
        <w:t>Universidad Nacional Abierta y a Distancia (UNAD)</w:t>
      </w:r>
      <w:r w:rsidR="007D0893" w:rsidRPr="00D76499">
        <w:rPr>
          <w:rFonts w:ascii="Arial" w:eastAsia="Arial" w:hAnsi="Arial" w:cs="Arial"/>
          <w:color w:val="auto"/>
        </w:rPr>
        <w:t>.</w:t>
      </w:r>
    </w:p>
    <w:p w14:paraId="2681633F" w14:textId="77777777" w:rsidR="00560168" w:rsidRPr="00D76499" w:rsidRDefault="00560168" w:rsidP="00B85789">
      <w:pPr>
        <w:spacing w:after="0" w:line="240" w:lineRule="auto"/>
        <w:jc w:val="both"/>
        <w:rPr>
          <w:rFonts w:ascii="Arial" w:hAnsi="Arial" w:cs="Arial"/>
          <w:color w:val="auto"/>
        </w:rPr>
      </w:pPr>
      <w:r w:rsidRPr="00D76499">
        <w:rPr>
          <w:rFonts w:ascii="Arial" w:eastAsia="Arial" w:hAnsi="Arial" w:cs="Arial"/>
          <w:color w:val="auto"/>
        </w:rPr>
        <w:t xml:space="preserve"> </w:t>
      </w:r>
    </w:p>
    <w:p w14:paraId="372AEC17" w14:textId="39EDD9ED" w:rsidR="00560168" w:rsidRPr="00D76499" w:rsidRDefault="009C4D33" w:rsidP="00B85789">
      <w:pPr>
        <w:spacing w:after="0" w:line="240" w:lineRule="auto"/>
        <w:jc w:val="both"/>
        <w:rPr>
          <w:rFonts w:ascii="Arial" w:eastAsia="Arial" w:hAnsi="Arial" w:cs="Arial"/>
          <w:color w:val="auto"/>
        </w:rPr>
      </w:pPr>
      <w:r w:rsidRPr="00D76499">
        <w:rPr>
          <w:rFonts w:ascii="Arial" w:eastAsia="Arial" w:hAnsi="Arial" w:cs="Arial"/>
          <w:color w:val="auto"/>
        </w:rPr>
        <w:t xml:space="preserve">Que el citado acuerdo señala </w:t>
      </w:r>
      <w:r w:rsidR="00B85789" w:rsidRPr="00D76499">
        <w:rPr>
          <w:rFonts w:ascii="Arial" w:eastAsia="Arial" w:hAnsi="Arial" w:cs="Arial"/>
          <w:color w:val="auto"/>
        </w:rPr>
        <w:t>en los C</w:t>
      </w:r>
      <w:r w:rsidR="002F7B55" w:rsidRPr="00D76499">
        <w:rPr>
          <w:rFonts w:ascii="Arial" w:eastAsia="Arial" w:hAnsi="Arial" w:cs="Arial"/>
          <w:color w:val="auto"/>
        </w:rPr>
        <w:t>apítulos 5, 6 y 8</w:t>
      </w:r>
      <w:r w:rsidRPr="00D76499">
        <w:rPr>
          <w:rFonts w:ascii="Arial" w:eastAsia="Arial" w:hAnsi="Arial" w:cs="Arial"/>
          <w:color w:val="auto"/>
        </w:rPr>
        <w:t xml:space="preserve"> </w:t>
      </w:r>
      <w:r w:rsidR="002F7B55" w:rsidRPr="00D76499">
        <w:rPr>
          <w:rFonts w:ascii="Arial" w:eastAsia="Arial" w:hAnsi="Arial" w:cs="Arial"/>
          <w:color w:val="auto"/>
        </w:rPr>
        <w:t>deberán ser reglamentados por</w:t>
      </w:r>
      <w:r w:rsidRPr="00D76499">
        <w:rPr>
          <w:rFonts w:ascii="Arial" w:eastAsia="Arial" w:hAnsi="Arial" w:cs="Arial"/>
          <w:color w:val="auto"/>
        </w:rPr>
        <w:t xml:space="preserve"> el Consejo Académico.</w:t>
      </w:r>
    </w:p>
    <w:p w14:paraId="622AD71F" w14:textId="77777777" w:rsidR="009C4D33" w:rsidRPr="00D76499" w:rsidRDefault="009C4D33" w:rsidP="00B85789">
      <w:pPr>
        <w:spacing w:after="0" w:line="240" w:lineRule="auto"/>
        <w:jc w:val="both"/>
        <w:rPr>
          <w:rFonts w:ascii="Arial" w:eastAsia="Arial" w:hAnsi="Arial" w:cs="Arial"/>
          <w:color w:val="auto"/>
        </w:rPr>
      </w:pPr>
    </w:p>
    <w:p w14:paraId="04AFF398" w14:textId="77777777" w:rsidR="00560168" w:rsidRPr="00D76499" w:rsidRDefault="00560168" w:rsidP="00B85789">
      <w:pPr>
        <w:spacing w:after="0" w:line="240" w:lineRule="auto"/>
        <w:jc w:val="both"/>
        <w:rPr>
          <w:rFonts w:ascii="Arial" w:eastAsia="Arial" w:hAnsi="Arial" w:cs="Arial"/>
          <w:color w:val="auto"/>
        </w:rPr>
      </w:pPr>
      <w:r w:rsidRPr="00D76499">
        <w:rPr>
          <w:rFonts w:ascii="Arial" w:eastAsia="Arial" w:hAnsi="Arial" w:cs="Arial"/>
          <w:color w:val="auto"/>
        </w:rPr>
        <w:t>En mérito de lo expuesto,</w:t>
      </w:r>
    </w:p>
    <w:p w14:paraId="088EAEFE" w14:textId="77777777" w:rsidR="00AF2E6B" w:rsidRPr="00D76499" w:rsidRDefault="00AF2E6B" w:rsidP="00B85789">
      <w:pPr>
        <w:spacing w:after="0" w:line="240" w:lineRule="auto"/>
        <w:jc w:val="both"/>
        <w:rPr>
          <w:rFonts w:ascii="Arial" w:eastAsia="Arial" w:hAnsi="Arial" w:cs="Arial"/>
          <w:b/>
          <w:color w:val="auto"/>
        </w:rPr>
      </w:pPr>
    </w:p>
    <w:p w14:paraId="6D20BB66" w14:textId="60A88004" w:rsidR="00560168" w:rsidRPr="00D76499" w:rsidRDefault="00560168" w:rsidP="00B85789">
      <w:pPr>
        <w:spacing w:after="0" w:line="240" w:lineRule="auto"/>
        <w:jc w:val="center"/>
        <w:rPr>
          <w:rFonts w:ascii="Arial" w:eastAsia="Arial" w:hAnsi="Arial" w:cs="Arial"/>
          <w:b/>
          <w:color w:val="auto"/>
        </w:rPr>
      </w:pPr>
      <w:r w:rsidRPr="00D76499">
        <w:rPr>
          <w:rFonts w:ascii="Arial" w:eastAsia="Arial" w:hAnsi="Arial" w:cs="Arial"/>
          <w:b/>
          <w:color w:val="auto"/>
        </w:rPr>
        <w:t>ACUERDA:</w:t>
      </w:r>
    </w:p>
    <w:p w14:paraId="4A48BF66" w14:textId="77777777" w:rsidR="009A1D1E" w:rsidRPr="00D76499" w:rsidRDefault="009A1D1E" w:rsidP="00B85789">
      <w:pPr>
        <w:spacing w:after="0" w:line="240" w:lineRule="auto"/>
        <w:jc w:val="both"/>
        <w:rPr>
          <w:rFonts w:ascii="Arial" w:eastAsia="Arial" w:hAnsi="Arial" w:cs="Arial"/>
          <w:b/>
          <w:color w:val="auto"/>
        </w:rPr>
      </w:pPr>
    </w:p>
    <w:p w14:paraId="63E393D4" w14:textId="0091DA8E" w:rsidR="009A1D1E" w:rsidRPr="00D76499" w:rsidRDefault="00AD5AEE" w:rsidP="00B85789">
      <w:pPr>
        <w:spacing w:after="0" w:line="240" w:lineRule="auto"/>
        <w:jc w:val="center"/>
        <w:rPr>
          <w:rFonts w:ascii="Arial" w:eastAsia="Arial" w:hAnsi="Arial" w:cs="Arial"/>
          <w:b/>
          <w:color w:val="auto"/>
        </w:rPr>
      </w:pPr>
      <w:r w:rsidRPr="00D76499">
        <w:rPr>
          <w:rFonts w:ascii="Arial" w:eastAsia="Arial" w:hAnsi="Arial" w:cs="Arial"/>
          <w:b/>
          <w:color w:val="auto"/>
        </w:rPr>
        <w:t>CAPITULO I</w:t>
      </w:r>
    </w:p>
    <w:p w14:paraId="0643B494" w14:textId="77777777" w:rsidR="000A2149" w:rsidRPr="00D76499" w:rsidRDefault="000A2149" w:rsidP="00B85789">
      <w:pPr>
        <w:spacing w:after="0" w:line="240" w:lineRule="auto"/>
        <w:jc w:val="center"/>
        <w:rPr>
          <w:rFonts w:ascii="Arial" w:eastAsia="Arial" w:hAnsi="Arial" w:cs="Arial"/>
          <w:b/>
          <w:color w:val="auto"/>
        </w:rPr>
      </w:pPr>
    </w:p>
    <w:p w14:paraId="56905491" w14:textId="46539C9C" w:rsidR="000A2149" w:rsidRPr="00D76499" w:rsidRDefault="000A2149" w:rsidP="00B85789">
      <w:pPr>
        <w:spacing w:after="0" w:line="240" w:lineRule="auto"/>
        <w:jc w:val="center"/>
        <w:rPr>
          <w:rFonts w:ascii="Arial" w:eastAsia="Arial" w:hAnsi="Arial" w:cs="Arial"/>
          <w:b/>
          <w:color w:val="auto"/>
        </w:rPr>
      </w:pPr>
      <w:r w:rsidRPr="00D76499">
        <w:rPr>
          <w:rFonts w:ascii="Arial" w:eastAsia="Arial" w:hAnsi="Arial" w:cs="Arial"/>
          <w:b/>
          <w:color w:val="auto"/>
        </w:rPr>
        <w:t xml:space="preserve">SITUACIONES </w:t>
      </w:r>
      <w:r w:rsidR="00B3020C" w:rsidRPr="00D76499">
        <w:rPr>
          <w:rFonts w:ascii="Arial" w:eastAsia="Arial" w:hAnsi="Arial" w:cs="Arial"/>
          <w:b/>
          <w:color w:val="auto"/>
        </w:rPr>
        <w:t>ADMINISTRATIVAS Y ACADEMICAS</w:t>
      </w:r>
    </w:p>
    <w:p w14:paraId="7A091CDC" w14:textId="77777777" w:rsidR="000A2149" w:rsidRPr="00D76499" w:rsidRDefault="000A2149" w:rsidP="00B85789">
      <w:pPr>
        <w:spacing w:after="0" w:line="240" w:lineRule="auto"/>
        <w:jc w:val="center"/>
        <w:rPr>
          <w:rFonts w:ascii="Arial" w:eastAsia="Arial" w:hAnsi="Arial" w:cs="Arial"/>
          <w:b/>
          <w:color w:val="auto"/>
        </w:rPr>
      </w:pPr>
    </w:p>
    <w:p w14:paraId="2687D89C" w14:textId="77777777" w:rsidR="00B85789" w:rsidRPr="00D76499" w:rsidRDefault="00B85789" w:rsidP="00B85789">
      <w:pPr>
        <w:spacing w:after="0" w:line="240" w:lineRule="auto"/>
        <w:jc w:val="center"/>
        <w:rPr>
          <w:rFonts w:ascii="Arial" w:eastAsia="Arial" w:hAnsi="Arial" w:cs="Arial"/>
          <w:b/>
          <w:color w:val="auto"/>
        </w:rPr>
      </w:pPr>
    </w:p>
    <w:p w14:paraId="1A246771" w14:textId="5E68E50C" w:rsidR="000A2149" w:rsidRPr="00D76499" w:rsidRDefault="00AD5AEE" w:rsidP="00B85789">
      <w:pPr>
        <w:spacing w:after="0" w:line="240" w:lineRule="auto"/>
        <w:jc w:val="both"/>
        <w:rPr>
          <w:rFonts w:ascii="Arial" w:eastAsia="Arial" w:hAnsi="Arial" w:cs="Arial"/>
          <w:color w:val="auto"/>
        </w:rPr>
      </w:pPr>
      <w:r w:rsidRPr="00D76499">
        <w:rPr>
          <w:rFonts w:ascii="Arial" w:hAnsi="Arial" w:cs="Arial"/>
          <w:b/>
        </w:rPr>
        <w:t>Artículo 1</w:t>
      </w:r>
      <w:r w:rsidR="00D542FE" w:rsidRPr="00D76499">
        <w:rPr>
          <w:rFonts w:ascii="Arial" w:hAnsi="Arial" w:cs="Arial"/>
          <w:b/>
        </w:rPr>
        <w:t>. Aplazamiento de m</w:t>
      </w:r>
      <w:r w:rsidR="009B020D" w:rsidRPr="00D76499">
        <w:rPr>
          <w:rFonts w:ascii="Arial" w:hAnsi="Arial" w:cs="Arial"/>
          <w:b/>
        </w:rPr>
        <w:t>atrícula</w:t>
      </w:r>
      <w:r w:rsidR="000A2149" w:rsidRPr="00D76499">
        <w:rPr>
          <w:rFonts w:ascii="Arial" w:hAnsi="Arial" w:cs="Arial"/>
          <w:b/>
        </w:rPr>
        <w:t>.</w:t>
      </w:r>
      <w:r w:rsidRPr="00D76499">
        <w:rPr>
          <w:rFonts w:ascii="Arial" w:hAnsi="Arial" w:cs="Arial"/>
          <w:b/>
        </w:rPr>
        <w:t xml:space="preserve"> </w:t>
      </w:r>
      <w:r w:rsidR="000A2149" w:rsidRPr="00D76499">
        <w:rPr>
          <w:rFonts w:ascii="Arial" w:eastAsia="Arial" w:hAnsi="Arial" w:cs="Arial"/>
          <w:color w:val="auto"/>
        </w:rPr>
        <w:t>El estudiante podrá solicitar aplazamiento por fuera del periodo establecido, en el momento en que ocurra un caso fortuito o de fuerza mayor demostrable (de acuerdo con el Código Civil para el caso del estudia</w:t>
      </w:r>
      <w:r w:rsidR="00D542FE" w:rsidRPr="00D76499">
        <w:rPr>
          <w:rFonts w:ascii="Arial" w:eastAsia="Arial" w:hAnsi="Arial" w:cs="Arial"/>
          <w:color w:val="auto"/>
        </w:rPr>
        <w:t>nte matriculado en Colombia) y e</w:t>
      </w:r>
      <w:r w:rsidR="009B020D" w:rsidRPr="00D76499">
        <w:rPr>
          <w:rFonts w:ascii="Arial" w:eastAsia="Arial" w:hAnsi="Arial" w:cs="Arial"/>
          <w:color w:val="auto"/>
        </w:rPr>
        <w:t>ste</w:t>
      </w:r>
      <w:r w:rsidR="000A2149" w:rsidRPr="00D76499">
        <w:rPr>
          <w:rFonts w:ascii="Arial" w:eastAsia="Arial" w:hAnsi="Arial" w:cs="Arial"/>
          <w:color w:val="auto"/>
        </w:rPr>
        <w:t xml:space="preserve"> sea comunicado a la institución durante los diez (10) días hábiles siguientes a su ocurrencia.</w:t>
      </w:r>
    </w:p>
    <w:p w14:paraId="4DD18552" w14:textId="77777777" w:rsidR="00DA719E" w:rsidRPr="00D76499" w:rsidRDefault="00DA719E" w:rsidP="00B85789">
      <w:pPr>
        <w:spacing w:after="0" w:line="240" w:lineRule="auto"/>
        <w:jc w:val="both"/>
        <w:rPr>
          <w:rFonts w:ascii="Arial" w:hAnsi="Arial" w:cs="Arial"/>
          <w:b/>
        </w:rPr>
      </w:pPr>
    </w:p>
    <w:p w14:paraId="1D584F89" w14:textId="73925B2F" w:rsidR="00162A52" w:rsidRPr="00D76499" w:rsidRDefault="00B938E5" w:rsidP="00B85789">
      <w:pPr>
        <w:spacing w:after="0" w:line="240" w:lineRule="auto"/>
        <w:jc w:val="both"/>
        <w:rPr>
          <w:rFonts w:ascii="Arial" w:hAnsi="Arial" w:cs="Arial"/>
        </w:rPr>
      </w:pPr>
      <w:r w:rsidRPr="00D76499">
        <w:rPr>
          <w:rFonts w:ascii="Arial" w:hAnsi="Arial" w:cs="Arial"/>
          <w:b/>
        </w:rPr>
        <w:t>Artículo 2</w:t>
      </w:r>
      <w:r w:rsidR="00344CE8" w:rsidRPr="00D76499">
        <w:rPr>
          <w:rFonts w:ascii="Arial" w:hAnsi="Arial" w:cs="Arial"/>
          <w:b/>
        </w:rPr>
        <w:t>.</w:t>
      </w:r>
      <w:r w:rsidR="000A2149" w:rsidRPr="00D76499">
        <w:rPr>
          <w:rFonts w:ascii="Arial" w:hAnsi="Arial" w:cs="Arial"/>
          <w:b/>
        </w:rPr>
        <w:t xml:space="preserve"> </w:t>
      </w:r>
      <w:r w:rsidR="00344CE8" w:rsidRPr="00D76499">
        <w:rPr>
          <w:rFonts w:ascii="Arial" w:hAnsi="Arial" w:cs="Arial"/>
          <w:b/>
        </w:rPr>
        <w:t xml:space="preserve"> Requisitos de procedibilidad</w:t>
      </w:r>
      <w:r w:rsidR="00301DFE" w:rsidRPr="00D76499">
        <w:rPr>
          <w:rFonts w:ascii="Arial" w:hAnsi="Arial" w:cs="Arial"/>
          <w:b/>
        </w:rPr>
        <w:t>.</w:t>
      </w:r>
      <w:r w:rsidRPr="00D76499">
        <w:rPr>
          <w:rFonts w:ascii="Arial" w:hAnsi="Arial" w:cs="Arial"/>
          <w:b/>
        </w:rPr>
        <w:t xml:space="preserve"> </w:t>
      </w:r>
      <w:r w:rsidRPr="00D76499">
        <w:rPr>
          <w:rFonts w:ascii="Arial" w:hAnsi="Arial" w:cs="Arial"/>
        </w:rPr>
        <w:t>Serán requisitos de procedibilidad:</w:t>
      </w:r>
    </w:p>
    <w:p w14:paraId="522CAC0E" w14:textId="77777777" w:rsidR="00B938E5" w:rsidRPr="00D76499" w:rsidRDefault="00B938E5" w:rsidP="00B85789">
      <w:pPr>
        <w:spacing w:after="0" w:line="240" w:lineRule="auto"/>
        <w:jc w:val="both"/>
        <w:rPr>
          <w:rFonts w:ascii="Arial" w:hAnsi="Arial" w:cs="Arial"/>
          <w:b/>
        </w:rPr>
      </w:pPr>
    </w:p>
    <w:p w14:paraId="48F58068" w14:textId="3ECCC33F" w:rsidR="00162A52" w:rsidRPr="00D76499" w:rsidRDefault="00162A52" w:rsidP="00DB44FE">
      <w:pPr>
        <w:pStyle w:val="Prrafodelista"/>
        <w:numPr>
          <w:ilvl w:val="0"/>
          <w:numId w:val="7"/>
        </w:numPr>
        <w:spacing w:after="0" w:line="240" w:lineRule="auto"/>
        <w:jc w:val="both"/>
        <w:rPr>
          <w:rFonts w:ascii="Arial" w:eastAsia="Arial" w:hAnsi="Arial" w:cs="Arial"/>
        </w:rPr>
      </w:pPr>
      <w:r w:rsidRPr="00D76499">
        <w:rPr>
          <w:rFonts w:ascii="Arial" w:hAnsi="Arial" w:cs="Arial"/>
        </w:rPr>
        <w:t>Comunicación de la situación fortuita o fuerza mayor dentro de los 10 días posteriores a la ocurrencia del hecho</w:t>
      </w:r>
    </w:p>
    <w:p w14:paraId="4B832DB5" w14:textId="155D2879" w:rsidR="00162A52" w:rsidRPr="00D76499" w:rsidRDefault="00162A52" w:rsidP="00DB44FE">
      <w:pPr>
        <w:pStyle w:val="Prrafodelista"/>
        <w:numPr>
          <w:ilvl w:val="0"/>
          <w:numId w:val="7"/>
        </w:numPr>
        <w:spacing w:after="0" w:line="240" w:lineRule="auto"/>
        <w:jc w:val="both"/>
        <w:rPr>
          <w:rFonts w:ascii="Arial" w:eastAsia="Arial" w:hAnsi="Arial" w:cs="Arial"/>
        </w:rPr>
      </w:pPr>
      <w:r w:rsidRPr="00D76499">
        <w:rPr>
          <w:rFonts w:ascii="Arial" w:hAnsi="Arial" w:cs="Arial"/>
        </w:rPr>
        <w:t xml:space="preserve">Comunicación solicitando el aplazamiento </w:t>
      </w:r>
      <w:r w:rsidR="00A96A2C" w:rsidRPr="00D76499">
        <w:rPr>
          <w:rFonts w:ascii="Arial" w:hAnsi="Arial" w:cs="Arial"/>
        </w:rPr>
        <w:t xml:space="preserve">al Director de Centro o Zona </w:t>
      </w:r>
      <w:r w:rsidRPr="00D76499">
        <w:rPr>
          <w:rFonts w:ascii="Arial" w:hAnsi="Arial" w:cs="Arial"/>
        </w:rPr>
        <w:t xml:space="preserve">en el cual se motive el requerimiento </w:t>
      </w:r>
      <w:r w:rsidR="00A96A2C" w:rsidRPr="00D76499">
        <w:rPr>
          <w:rFonts w:ascii="Arial" w:hAnsi="Arial" w:cs="Arial"/>
        </w:rPr>
        <w:t>acompañado</w:t>
      </w:r>
      <w:r w:rsidR="00131F8A" w:rsidRPr="00D76499">
        <w:rPr>
          <w:rFonts w:ascii="Arial" w:hAnsi="Arial" w:cs="Arial"/>
        </w:rPr>
        <w:t xml:space="preserve"> con </w:t>
      </w:r>
      <w:r w:rsidR="004D439F" w:rsidRPr="00D76499">
        <w:rPr>
          <w:rFonts w:ascii="Arial" w:hAnsi="Arial" w:cs="Arial"/>
        </w:rPr>
        <w:t>lo</w:t>
      </w:r>
      <w:r w:rsidRPr="00D76499">
        <w:rPr>
          <w:rFonts w:ascii="Arial" w:hAnsi="Arial" w:cs="Arial"/>
        </w:rPr>
        <w:t xml:space="preserve">s </w:t>
      </w:r>
      <w:r w:rsidR="004D439F" w:rsidRPr="00D76499">
        <w:rPr>
          <w:rFonts w:ascii="Arial" w:hAnsi="Arial" w:cs="Arial"/>
          <w:color w:val="auto"/>
        </w:rPr>
        <w:t>soportes y evidencias</w:t>
      </w:r>
      <w:r w:rsidRPr="00D76499">
        <w:rPr>
          <w:rFonts w:ascii="Arial" w:hAnsi="Arial" w:cs="Arial"/>
          <w:color w:val="auto"/>
        </w:rPr>
        <w:t xml:space="preserve"> </w:t>
      </w:r>
      <w:r w:rsidR="00131F8A" w:rsidRPr="00D76499">
        <w:rPr>
          <w:rFonts w:ascii="Arial" w:hAnsi="Arial" w:cs="Arial"/>
        </w:rPr>
        <w:t>que demuestren el caso fortuito y fuerza mayor</w:t>
      </w:r>
      <w:r w:rsidR="00A96A2C" w:rsidRPr="00D76499">
        <w:rPr>
          <w:rFonts w:ascii="Arial" w:hAnsi="Arial" w:cs="Arial"/>
        </w:rPr>
        <w:t>.</w:t>
      </w:r>
    </w:p>
    <w:p w14:paraId="4A7C0EDD" w14:textId="77777777" w:rsidR="00A96A2C" w:rsidRPr="00D76499" w:rsidRDefault="00A96A2C" w:rsidP="00B85789">
      <w:pPr>
        <w:widowControl w:val="0"/>
        <w:spacing w:after="0" w:line="240" w:lineRule="auto"/>
        <w:jc w:val="both"/>
        <w:rPr>
          <w:rFonts w:ascii="Arial" w:eastAsia="Arial" w:hAnsi="Arial" w:cs="Arial"/>
          <w:b/>
        </w:rPr>
      </w:pPr>
    </w:p>
    <w:p w14:paraId="45CE0DCF" w14:textId="1B9861DA" w:rsidR="000A2149" w:rsidRPr="00D76499" w:rsidRDefault="00B938E5" w:rsidP="00B85789">
      <w:pPr>
        <w:widowControl w:val="0"/>
        <w:spacing w:after="0" w:line="240" w:lineRule="auto"/>
        <w:jc w:val="both"/>
        <w:rPr>
          <w:rFonts w:ascii="Arial" w:eastAsia="Arial" w:hAnsi="Arial" w:cs="Arial"/>
        </w:rPr>
      </w:pPr>
      <w:r w:rsidRPr="00D76499">
        <w:rPr>
          <w:rFonts w:ascii="Arial" w:hAnsi="Arial" w:cs="Arial"/>
          <w:b/>
        </w:rPr>
        <w:t>Artículo 3</w:t>
      </w:r>
      <w:r w:rsidR="000A2149" w:rsidRPr="00D76499">
        <w:rPr>
          <w:rFonts w:ascii="Arial" w:eastAsia="Arial" w:hAnsi="Arial" w:cs="Arial"/>
          <w:b/>
        </w:rPr>
        <w:t xml:space="preserve">. Improcedencia de las </w:t>
      </w:r>
      <w:r w:rsidRPr="00D76499">
        <w:rPr>
          <w:rFonts w:ascii="Arial" w:eastAsia="Arial" w:hAnsi="Arial" w:cs="Arial"/>
          <w:b/>
        </w:rPr>
        <w:t>solicitudes</w:t>
      </w:r>
      <w:r w:rsidR="000A2149" w:rsidRPr="00D76499">
        <w:rPr>
          <w:rFonts w:ascii="Arial" w:eastAsia="Arial" w:hAnsi="Arial" w:cs="Arial"/>
        </w:rPr>
        <w:t>. La Universidad no podrá atender solicitudes de aplazamiento</w:t>
      </w:r>
      <w:r w:rsidR="00A96A2C" w:rsidRPr="00D76499">
        <w:rPr>
          <w:rFonts w:ascii="Arial" w:eastAsia="Arial" w:hAnsi="Arial" w:cs="Arial"/>
        </w:rPr>
        <w:t xml:space="preserve"> </w:t>
      </w:r>
      <w:r w:rsidR="00325E03" w:rsidRPr="00D76499">
        <w:rPr>
          <w:rFonts w:ascii="Arial" w:eastAsia="Arial" w:hAnsi="Arial" w:cs="Arial"/>
        </w:rPr>
        <w:t xml:space="preserve">realizadas con posterioridad a la cuarta semana de inicio señalada en el calendario </w:t>
      </w:r>
      <w:r w:rsidR="00C174D1" w:rsidRPr="00D76499">
        <w:rPr>
          <w:rFonts w:ascii="Arial" w:eastAsia="Arial" w:hAnsi="Arial" w:cs="Arial"/>
        </w:rPr>
        <w:t>académico en</w:t>
      </w:r>
      <w:r w:rsidR="000A2149" w:rsidRPr="00D76499">
        <w:rPr>
          <w:rFonts w:ascii="Arial" w:eastAsia="Arial" w:hAnsi="Arial" w:cs="Arial"/>
        </w:rPr>
        <w:t xml:space="preserve"> ninguno de los siguientes casos:</w:t>
      </w:r>
    </w:p>
    <w:p w14:paraId="51D02D9B" w14:textId="77777777" w:rsidR="00A96A2C" w:rsidRPr="00D76499" w:rsidRDefault="00A96A2C" w:rsidP="00B85789">
      <w:pPr>
        <w:widowControl w:val="0"/>
        <w:spacing w:after="0" w:line="240" w:lineRule="auto"/>
        <w:jc w:val="both"/>
        <w:rPr>
          <w:rFonts w:ascii="Arial" w:eastAsia="Arial" w:hAnsi="Arial" w:cs="Arial"/>
        </w:rPr>
      </w:pPr>
    </w:p>
    <w:p w14:paraId="626C9528" w14:textId="77777777" w:rsidR="00D542FE" w:rsidRPr="00D76499" w:rsidRDefault="000A2149" w:rsidP="00BE28AD">
      <w:pPr>
        <w:pStyle w:val="Prrafodelista"/>
        <w:widowControl w:val="0"/>
        <w:numPr>
          <w:ilvl w:val="0"/>
          <w:numId w:val="1"/>
        </w:numPr>
        <w:spacing w:after="0" w:line="240" w:lineRule="auto"/>
        <w:jc w:val="both"/>
        <w:rPr>
          <w:rFonts w:ascii="Arial" w:eastAsia="Arial" w:hAnsi="Arial" w:cs="Arial"/>
        </w:rPr>
      </w:pPr>
      <w:r w:rsidRPr="00D76499">
        <w:rPr>
          <w:rFonts w:ascii="Arial" w:eastAsia="Arial" w:hAnsi="Arial" w:cs="Arial"/>
        </w:rPr>
        <w:t xml:space="preserve">Cuando la decisión de retiro de la Universidad se informa con posterioridad a la </w:t>
      </w:r>
      <w:r w:rsidR="00C174D1" w:rsidRPr="00D76499">
        <w:rPr>
          <w:rFonts w:ascii="Arial" w:eastAsia="Arial" w:hAnsi="Arial" w:cs="Arial"/>
        </w:rPr>
        <w:t>cuarta semana</w:t>
      </w:r>
      <w:r w:rsidRPr="00D76499">
        <w:rPr>
          <w:rFonts w:ascii="Arial" w:eastAsia="Arial" w:hAnsi="Arial" w:cs="Arial"/>
        </w:rPr>
        <w:t xml:space="preserve"> de inicio del periodo académico, de acuerdo con lo establecido en el calendario académico de la Universidad</w:t>
      </w:r>
      <w:r w:rsidR="00A96A2C" w:rsidRPr="00D76499">
        <w:rPr>
          <w:rFonts w:ascii="Arial" w:eastAsia="Arial" w:hAnsi="Arial" w:cs="Arial"/>
        </w:rPr>
        <w:t>.</w:t>
      </w:r>
    </w:p>
    <w:p w14:paraId="3D8990C9" w14:textId="77777777" w:rsidR="00D542FE" w:rsidRPr="00D76499" w:rsidRDefault="00A96A2C" w:rsidP="00BE28AD">
      <w:pPr>
        <w:pStyle w:val="Prrafodelista"/>
        <w:widowControl w:val="0"/>
        <w:numPr>
          <w:ilvl w:val="0"/>
          <w:numId w:val="1"/>
        </w:numPr>
        <w:spacing w:after="0" w:line="240" w:lineRule="auto"/>
        <w:jc w:val="both"/>
        <w:rPr>
          <w:rFonts w:ascii="Arial" w:eastAsia="Arial" w:hAnsi="Arial" w:cs="Arial"/>
        </w:rPr>
      </w:pPr>
      <w:r w:rsidRPr="00D76499">
        <w:rPr>
          <w:rFonts w:ascii="Arial" w:eastAsia="Arial" w:hAnsi="Arial" w:cs="Arial"/>
        </w:rPr>
        <w:t xml:space="preserve">Cuando la decisión de suspensión por sanción disciplinaria se informa con posterioridad a la </w:t>
      </w:r>
      <w:r w:rsidR="00C174D1" w:rsidRPr="00D76499">
        <w:rPr>
          <w:rFonts w:ascii="Arial" w:eastAsia="Arial" w:hAnsi="Arial" w:cs="Arial"/>
        </w:rPr>
        <w:t>cuarta semana</w:t>
      </w:r>
      <w:r w:rsidRPr="00D76499">
        <w:rPr>
          <w:rFonts w:ascii="Arial" w:eastAsia="Arial" w:hAnsi="Arial" w:cs="Arial"/>
        </w:rPr>
        <w:t xml:space="preserve"> de inicio del periodo académico, de acuerdo con lo establecido en el calendario académico de la Universidad.</w:t>
      </w:r>
    </w:p>
    <w:p w14:paraId="564B6A8E" w14:textId="77777777" w:rsidR="00D542FE" w:rsidRPr="00D76499" w:rsidRDefault="00A96A2C" w:rsidP="00BE28AD">
      <w:pPr>
        <w:pStyle w:val="Prrafodelista"/>
        <w:widowControl w:val="0"/>
        <w:numPr>
          <w:ilvl w:val="0"/>
          <w:numId w:val="1"/>
        </w:numPr>
        <w:spacing w:after="0" w:line="240" w:lineRule="auto"/>
        <w:jc w:val="both"/>
        <w:rPr>
          <w:rFonts w:ascii="Arial" w:eastAsia="Arial" w:hAnsi="Arial" w:cs="Arial"/>
        </w:rPr>
      </w:pPr>
      <w:r w:rsidRPr="00D76499">
        <w:rPr>
          <w:rFonts w:ascii="Arial" w:eastAsia="Arial" w:hAnsi="Arial" w:cs="Arial"/>
        </w:rPr>
        <w:t>Cuando la decisión de cancelación de matrícula se informa en cualquier momento.</w:t>
      </w:r>
    </w:p>
    <w:p w14:paraId="1A06AD69" w14:textId="7927F05F" w:rsidR="00D542FE" w:rsidRPr="00D76499" w:rsidRDefault="000A2149" w:rsidP="00BE28AD">
      <w:pPr>
        <w:pStyle w:val="Prrafodelista"/>
        <w:widowControl w:val="0"/>
        <w:numPr>
          <w:ilvl w:val="0"/>
          <w:numId w:val="1"/>
        </w:numPr>
        <w:spacing w:after="0" w:line="240" w:lineRule="auto"/>
        <w:jc w:val="both"/>
        <w:rPr>
          <w:rFonts w:ascii="Arial" w:eastAsia="Arial" w:hAnsi="Arial" w:cs="Arial"/>
        </w:rPr>
      </w:pPr>
      <w:r w:rsidRPr="00D76499">
        <w:rPr>
          <w:rFonts w:ascii="Arial" w:eastAsia="Arial" w:hAnsi="Arial" w:cs="Arial"/>
        </w:rPr>
        <w:t xml:space="preserve">Cuando se soliciten </w:t>
      </w:r>
      <w:r w:rsidR="00A96A2C" w:rsidRPr="00D76499">
        <w:rPr>
          <w:rFonts w:ascii="Arial" w:eastAsia="Arial" w:hAnsi="Arial" w:cs="Arial"/>
        </w:rPr>
        <w:t>aplazamientos</w:t>
      </w:r>
      <w:r w:rsidRPr="00D76499">
        <w:rPr>
          <w:rFonts w:ascii="Arial" w:eastAsia="Arial" w:hAnsi="Arial" w:cs="Arial"/>
        </w:rPr>
        <w:t xml:space="preserve"> correspondientes a periodos académicos anteriores</w:t>
      </w:r>
      <w:r w:rsidR="00D542FE" w:rsidRPr="00D76499">
        <w:rPr>
          <w:rFonts w:ascii="Arial" w:eastAsia="Arial" w:hAnsi="Arial" w:cs="Arial"/>
        </w:rPr>
        <w:t>.</w:t>
      </w:r>
      <w:r w:rsidR="00DA719E" w:rsidRPr="00D76499">
        <w:rPr>
          <w:rFonts w:ascii="Arial" w:eastAsia="Arial" w:hAnsi="Arial" w:cs="Arial"/>
        </w:rPr>
        <w:t xml:space="preserve"> </w:t>
      </w:r>
    </w:p>
    <w:p w14:paraId="5D7D909D" w14:textId="77777777" w:rsidR="00D542FE" w:rsidRPr="00D76499" w:rsidRDefault="00733A08" w:rsidP="00BE28AD">
      <w:pPr>
        <w:pStyle w:val="Prrafodelista"/>
        <w:widowControl w:val="0"/>
        <w:numPr>
          <w:ilvl w:val="0"/>
          <w:numId w:val="1"/>
        </w:numPr>
        <w:spacing w:after="0" w:line="240" w:lineRule="auto"/>
        <w:jc w:val="both"/>
        <w:rPr>
          <w:rFonts w:ascii="Arial" w:eastAsia="Arial" w:hAnsi="Arial" w:cs="Arial"/>
        </w:rPr>
      </w:pPr>
      <w:r w:rsidRPr="00D76499">
        <w:rPr>
          <w:rFonts w:ascii="Arial" w:eastAsia="Arial" w:hAnsi="Arial" w:cs="Arial"/>
        </w:rPr>
        <w:t>Cuando</w:t>
      </w:r>
      <w:r w:rsidR="00DA719E" w:rsidRPr="00D76499">
        <w:rPr>
          <w:rFonts w:ascii="Arial" w:eastAsia="Arial" w:hAnsi="Arial" w:cs="Arial"/>
        </w:rPr>
        <w:t xml:space="preserve"> el estudiante ya haya cursado </w:t>
      </w:r>
      <w:r w:rsidR="00DA719E" w:rsidRPr="00D76499">
        <w:rPr>
          <w:rFonts w:ascii="Arial" w:eastAsia="Arial" w:hAnsi="Arial" w:cs="Arial"/>
          <w:color w:val="auto"/>
        </w:rPr>
        <w:t>más de 8 semanas del calendario académico respectivo</w:t>
      </w:r>
      <w:r w:rsidR="000A2149" w:rsidRPr="00D76499">
        <w:rPr>
          <w:rFonts w:ascii="Arial" w:eastAsia="Arial" w:hAnsi="Arial" w:cs="Arial"/>
          <w:color w:val="auto"/>
        </w:rPr>
        <w:t>.</w:t>
      </w:r>
    </w:p>
    <w:p w14:paraId="7DFE4CAD" w14:textId="3521CB53" w:rsidR="000A2149" w:rsidRPr="00D76499" w:rsidRDefault="00A96A2C" w:rsidP="00BE28AD">
      <w:pPr>
        <w:pStyle w:val="Prrafodelista"/>
        <w:widowControl w:val="0"/>
        <w:numPr>
          <w:ilvl w:val="0"/>
          <w:numId w:val="1"/>
        </w:numPr>
        <w:spacing w:after="0" w:line="240" w:lineRule="auto"/>
        <w:jc w:val="both"/>
        <w:rPr>
          <w:rFonts w:ascii="Arial" w:eastAsia="Arial" w:hAnsi="Arial" w:cs="Arial"/>
        </w:rPr>
      </w:pPr>
      <w:r w:rsidRPr="00D76499">
        <w:rPr>
          <w:rFonts w:ascii="Arial" w:eastAsia="Arial" w:hAnsi="Arial" w:cs="Arial"/>
        </w:rPr>
        <w:t>Cuando se soliciten aplazamiento</w:t>
      </w:r>
      <w:r w:rsidR="00FA3A93" w:rsidRPr="00D76499">
        <w:rPr>
          <w:rFonts w:ascii="Arial" w:eastAsia="Arial" w:hAnsi="Arial" w:cs="Arial"/>
        </w:rPr>
        <w:t>s</w:t>
      </w:r>
      <w:r w:rsidR="000A2149" w:rsidRPr="00D76499">
        <w:rPr>
          <w:rFonts w:ascii="Arial" w:eastAsia="Arial" w:hAnsi="Arial" w:cs="Arial"/>
        </w:rPr>
        <w:t xml:space="preserve"> por concepto de matrículas de cursos inter-semestrales, una vez iniciado éste.</w:t>
      </w:r>
    </w:p>
    <w:p w14:paraId="2CB5C873" w14:textId="77777777" w:rsidR="00A96A2C" w:rsidRPr="00D76499" w:rsidRDefault="00A96A2C" w:rsidP="00B85789">
      <w:pPr>
        <w:widowControl w:val="0"/>
        <w:spacing w:after="0" w:line="240" w:lineRule="auto"/>
        <w:jc w:val="both"/>
        <w:rPr>
          <w:rFonts w:ascii="Arial" w:eastAsia="Arial" w:hAnsi="Arial" w:cs="Arial"/>
          <w:b/>
        </w:rPr>
      </w:pPr>
    </w:p>
    <w:p w14:paraId="6EE52F0C" w14:textId="5DE518EF" w:rsidR="00FF661E" w:rsidRPr="00D76499" w:rsidRDefault="00FF661E" w:rsidP="00B85789">
      <w:pPr>
        <w:widowControl w:val="0"/>
        <w:tabs>
          <w:tab w:val="left" w:pos="0"/>
        </w:tabs>
        <w:spacing w:after="0" w:line="240" w:lineRule="auto"/>
        <w:jc w:val="both"/>
        <w:rPr>
          <w:rFonts w:ascii="Arial" w:hAnsi="Arial" w:cs="Arial"/>
        </w:rPr>
      </w:pPr>
      <w:r w:rsidRPr="00D76499">
        <w:rPr>
          <w:rFonts w:ascii="Arial" w:hAnsi="Arial" w:cs="Arial"/>
          <w:b/>
        </w:rPr>
        <w:t>Parágrafo 1</w:t>
      </w:r>
      <w:r w:rsidRPr="00D76499">
        <w:rPr>
          <w:rFonts w:ascii="Arial" w:hAnsi="Arial" w:cs="Arial"/>
        </w:rPr>
        <w:t xml:space="preserve">. Para considerar la fuerza mayor o el caso fortuito, deben presentarse por lo menos una de las siguientes exigencias: a) que se trate de un hecho imprevisible, el cual se convierte en irresistible y por ende no querido o, b) que se trate de un hecho previsto o al menos previsible, el cual se califica de inevitable. </w:t>
      </w:r>
    </w:p>
    <w:p w14:paraId="7C315CB0" w14:textId="77777777" w:rsidR="00325E03" w:rsidRPr="00D76499" w:rsidRDefault="00325E03" w:rsidP="00B85789">
      <w:pPr>
        <w:widowControl w:val="0"/>
        <w:tabs>
          <w:tab w:val="left" w:pos="0"/>
        </w:tabs>
        <w:spacing w:after="0" w:line="240" w:lineRule="auto"/>
        <w:jc w:val="both"/>
        <w:rPr>
          <w:rFonts w:ascii="Arial" w:hAnsi="Arial" w:cs="Arial"/>
        </w:rPr>
      </w:pPr>
    </w:p>
    <w:p w14:paraId="6267F5C8" w14:textId="3ECE8E92" w:rsidR="00325E03" w:rsidRPr="00D76499" w:rsidRDefault="00B938E5" w:rsidP="00B85789">
      <w:pPr>
        <w:widowControl w:val="0"/>
        <w:spacing w:after="0" w:line="240" w:lineRule="auto"/>
        <w:jc w:val="both"/>
        <w:rPr>
          <w:rFonts w:ascii="Arial" w:eastAsia="Arial" w:hAnsi="Arial" w:cs="Arial"/>
          <w:b/>
        </w:rPr>
      </w:pPr>
      <w:r w:rsidRPr="00D76499">
        <w:rPr>
          <w:rFonts w:ascii="Arial" w:hAnsi="Arial" w:cs="Arial"/>
          <w:b/>
        </w:rPr>
        <w:t>Artículo 4</w:t>
      </w:r>
      <w:r w:rsidR="00FF661E" w:rsidRPr="00D76499">
        <w:rPr>
          <w:rFonts w:ascii="Arial" w:eastAsia="Arial" w:hAnsi="Arial" w:cs="Arial"/>
          <w:b/>
        </w:rPr>
        <w:t>.</w:t>
      </w:r>
      <w:r w:rsidR="00D542FE" w:rsidRPr="00D76499">
        <w:rPr>
          <w:rFonts w:ascii="Arial" w:eastAsia="Arial" w:hAnsi="Arial" w:cs="Arial"/>
          <w:b/>
        </w:rPr>
        <w:t xml:space="preserve"> Del t</w:t>
      </w:r>
      <w:r w:rsidR="00325E03" w:rsidRPr="00D76499">
        <w:rPr>
          <w:rFonts w:ascii="Arial" w:eastAsia="Arial" w:hAnsi="Arial" w:cs="Arial"/>
          <w:b/>
        </w:rPr>
        <w:t>rámite</w:t>
      </w:r>
      <w:r w:rsidR="00B3020C" w:rsidRPr="00D76499">
        <w:rPr>
          <w:rFonts w:ascii="Arial" w:eastAsia="Arial" w:hAnsi="Arial" w:cs="Arial"/>
          <w:b/>
        </w:rPr>
        <w:t>.</w:t>
      </w:r>
      <w:r w:rsidRPr="00D76499">
        <w:rPr>
          <w:rFonts w:ascii="Arial" w:eastAsia="Arial" w:hAnsi="Arial" w:cs="Arial"/>
          <w:b/>
        </w:rPr>
        <w:t xml:space="preserve"> </w:t>
      </w:r>
      <w:r w:rsidR="00FF661E" w:rsidRPr="00D76499">
        <w:rPr>
          <w:rFonts w:ascii="Arial" w:eastAsia="Arial" w:hAnsi="Arial" w:cs="Arial"/>
        </w:rPr>
        <w:t xml:space="preserve">El estudiante </w:t>
      </w:r>
      <w:r w:rsidR="00325E03" w:rsidRPr="00D76499">
        <w:rPr>
          <w:rFonts w:ascii="Arial" w:eastAsia="Arial" w:hAnsi="Arial" w:cs="Arial"/>
        </w:rPr>
        <w:t xml:space="preserve">realizará la solicitud </w:t>
      </w:r>
      <w:r w:rsidR="00FF661E" w:rsidRPr="00D76499">
        <w:rPr>
          <w:rFonts w:ascii="Arial" w:eastAsia="Arial" w:hAnsi="Arial" w:cs="Arial"/>
        </w:rPr>
        <w:t>por escrito al Director de Centro</w:t>
      </w:r>
      <w:r w:rsidR="00325E03" w:rsidRPr="00D76499">
        <w:rPr>
          <w:rFonts w:ascii="Arial" w:eastAsia="Arial" w:hAnsi="Arial" w:cs="Arial"/>
        </w:rPr>
        <w:t xml:space="preserve"> </w:t>
      </w:r>
      <w:r w:rsidR="00325E03" w:rsidRPr="00D76499">
        <w:rPr>
          <w:rFonts w:ascii="Arial" w:hAnsi="Arial" w:cs="Arial"/>
        </w:rPr>
        <w:t>en el cual se encuentra matriculado</w:t>
      </w:r>
      <w:r w:rsidR="000F2D66" w:rsidRPr="00D76499">
        <w:rPr>
          <w:rFonts w:ascii="Arial" w:hAnsi="Arial" w:cs="Arial"/>
        </w:rPr>
        <w:t>,</w:t>
      </w:r>
      <w:r w:rsidR="00325E03" w:rsidRPr="00D76499">
        <w:rPr>
          <w:rFonts w:ascii="Arial" w:hAnsi="Arial" w:cs="Arial"/>
        </w:rPr>
        <w:t xml:space="preserve"> quien solicitará la documentació</w:t>
      </w:r>
      <w:r w:rsidR="00FE5880" w:rsidRPr="00D76499">
        <w:rPr>
          <w:rFonts w:ascii="Arial" w:hAnsi="Arial" w:cs="Arial"/>
        </w:rPr>
        <w:t>n y sop</w:t>
      </w:r>
      <w:r w:rsidR="00C72AE9" w:rsidRPr="00D76499">
        <w:rPr>
          <w:rFonts w:ascii="Arial" w:hAnsi="Arial" w:cs="Arial"/>
        </w:rPr>
        <w:t>orte de cada caso, además de</w:t>
      </w:r>
      <w:r w:rsidR="00FE5880" w:rsidRPr="00D76499">
        <w:rPr>
          <w:rFonts w:ascii="Arial" w:hAnsi="Arial" w:cs="Arial"/>
        </w:rPr>
        <w:t xml:space="preserve"> tener </w:t>
      </w:r>
      <w:r w:rsidR="00325E03" w:rsidRPr="00D76499">
        <w:rPr>
          <w:rFonts w:ascii="Arial" w:hAnsi="Arial" w:cs="Arial"/>
        </w:rPr>
        <w:t>la responsabilidad de verificar la veracidad de cada una de las causales</w:t>
      </w:r>
      <w:r w:rsidR="00F676C4" w:rsidRPr="00D76499">
        <w:rPr>
          <w:rFonts w:ascii="Arial" w:hAnsi="Arial" w:cs="Arial"/>
        </w:rPr>
        <w:t xml:space="preserve"> y aprobar el aplazamiento. </w:t>
      </w:r>
    </w:p>
    <w:p w14:paraId="45026CD1" w14:textId="77777777" w:rsidR="00DA719E" w:rsidRPr="00D76499" w:rsidRDefault="00DA719E" w:rsidP="00B85789">
      <w:pPr>
        <w:widowControl w:val="0"/>
        <w:spacing w:after="0" w:line="240" w:lineRule="auto"/>
        <w:jc w:val="both"/>
        <w:rPr>
          <w:rFonts w:ascii="Arial" w:eastAsia="Arial" w:hAnsi="Arial" w:cs="Arial"/>
          <w:b/>
        </w:rPr>
      </w:pPr>
    </w:p>
    <w:p w14:paraId="2603AB2D" w14:textId="0A42876A" w:rsidR="00DA719E" w:rsidRPr="00D76499" w:rsidRDefault="00DA719E" w:rsidP="00B85789">
      <w:pPr>
        <w:widowControl w:val="0"/>
        <w:spacing w:after="0" w:line="240" w:lineRule="auto"/>
        <w:jc w:val="both"/>
        <w:rPr>
          <w:rFonts w:ascii="Arial" w:eastAsia="Arial" w:hAnsi="Arial" w:cs="Arial"/>
        </w:rPr>
      </w:pPr>
      <w:r w:rsidRPr="00D76499">
        <w:rPr>
          <w:rFonts w:ascii="Arial" w:eastAsia="Arial" w:hAnsi="Arial" w:cs="Arial"/>
          <w:b/>
        </w:rPr>
        <w:t>Parágrafo 1</w:t>
      </w:r>
      <w:r w:rsidRPr="00D76499">
        <w:rPr>
          <w:rFonts w:ascii="Arial" w:eastAsia="Arial" w:hAnsi="Arial" w:cs="Arial"/>
        </w:rPr>
        <w:t xml:space="preserve">. Los casos especiales o no contemplados en el presente </w:t>
      </w:r>
      <w:r w:rsidR="00C174D1" w:rsidRPr="00D76499">
        <w:rPr>
          <w:rFonts w:ascii="Arial" w:eastAsia="Arial" w:hAnsi="Arial" w:cs="Arial"/>
        </w:rPr>
        <w:t>Reglamento deberán</w:t>
      </w:r>
      <w:r w:rsidR="00DA2D62" w:rsidRPr="00D76499">
        <w:rPr>
          <w:rFonts w:ascii="Arial" w:eastAsia="Arial" w:hAnsi="Arial" w:cs="Arial"/>
        </w:rPr>
        <w:t xml:space="preserve"> ser presentados al </w:t>
      </w:r>
      <w:r w:rsidRPr="00D76499">
        <w:rPr>
          <w:rFonts w:ascii="Arial" w:eastAsia="Arial" w:hAnsi="Arial" w:cs="Arial"/>
        </w:rPr>
        <w:t>Consejo de Escuela para su estudio y resolución.</w:t>
      </w:r>
    </w:p>
    <w:p w14:paraId="3E9F9852" w14:textId="77777777" w:rsidR="00A04C99" w:rsidRPr="00D76499" w:rsidRDefault="00A04C99" w:rsidP="00B85789">
      <w:pPr>
        <w:spacing w:after="0" w:line="240" w:lineRule="auto"/>
        <w:jc w:val="both"/>
        <w:rPr>
          <w:rFonts w:ascii="Arial" w:hAnsi="Arial" w:cs="Arial"/>
        </w:rPr>
      </w:pPr>
    </w:p>
    <w:p w14:paraId="12FD4576" w14:textId="2A6811A1" w:rsidR="006B15C5" w:rsidRPr="00D76499" w:rsidRDefault="00B938E5" w:rsidP="00B85789">
      <w:pPr>
        <w:spacing w:after="0" w:line="240" w:lineRule="auto"/>
        <w:jc w:val="both"/>
        <w:rPr>
          <w:rFonts w:ascii="Arial" w:hAnsi="Arial" w:cs="Arial"/>
          <w:b/>
        </w:rPr>
      </w:pPr>
      <w:r w:rsidRPr="00D76499">
        <w:rPr>
          <w:rFonts w:ascii="Arial" w:hAnsi="Arial" w:cs="Arial"/>
          <w:b/>
        </w:rPr>
        <w:t>Artículo 5</w:t>
      </w:r>
      <w:r w:rsidR="001C29F0" w:rsidRPr="00D76499">
        <w:rPr>
          <w:rFonts w:ascii="Arial" w:hAnsi="Arial" w:cs="Arial"/>
          <w:b/>
        </w:rPr>
        <w:t>. A</w:t>
      </w:r>
      <w:r w:rsidRPr="00D76499">
        <w:rPr>
          <w:rFonts w:ascii="Arial" w:hAnsi="Arial" w:cs="Arial"/>
          <w:b/>
        </w:rPr>
        <w:t>rticulación de la educación media y la técnica laboral</w:t>
      </w:r>
      <w:r w:rsidR="00A604A7" w:rsidRPr="00D76499">
        <w:rPr>
          <w:rFonts w:ascii="Arial" w:hAnsi="Arial" w:cs="Arial"/>
          <w:b/>
        </w:rPr>
        <w:t>.</w:t>
      </w:r>
      <w:r w:rsidR="006B15C5" w:rsidRPr="00D76499">
        <w:rPr>
          <w:rFonts w:ascii="Arial" w:hAnsi="Arial" w:cs="Arial"/>
          <w:b/>
        </w:rPr>
        <w:t xml:space="preserve"> </w:t>
      </w:r>
      <w:r w:rsidR="00D76499" w:rsidRPr="00D40E0F">
        <w:rPr>
          <w:rFonts w:ascii="Arial" w:hAnsi="Arial" w:cs="Arial"/>
        </w:rPr>
        <w:t>Los p</w:t>
      </w:r>
      <w:r w:rsidR="001C29F0" w:rsidRPr="00D40E0F">
        <w:rPr>
          <w:rFonts w:ascii="Arial" w:hAnsi="Arial" w:cs="Arial"/>
        </w:rPr>
        <w:t>ropósitos</w:t>
      </w:r>
      <w:r w:rsidR="00D76499" w:rsidRPr="00D40E0F">
        <w:rPr>
          <w:rFonts w:ascii="Arial" w:hAnsi="Arial" w:cs="Arial"/>
        </w:rPr>
        <w:t xml:space="preserve"> </w:t>
      </w:r>
      <w:r w:rsidR="00D40E0F">
        <w:rPr>
          <w:rFonts w:ascii="Arial" w:hAnsi="Arial" w:cs="Arial"/>
        </w:rPr>
        <w:t>de la ar</w:t>
      </w:r>
      <w:r w:rsidR="00D76499" w:rsidRPr="00D40E0F">
        <w:rPr>
          <w:rFonts w:ascii="Arial" w:hAnsi="Arial" w:cs="Arial"/>
        </w:rPr>
        <w:t>ticulación de la educación media y la técnica laboral</w:t>
      </w:r>
      <w:r w:rsidR="00D40E0F" w:rsidRPr="00D40E0F">
        <w:rPr>
          <w:rFonts w:ascii="Arial" w:hAnsi="Arial" w:cs="Arial"/>
        </w:rPr>
        <w:t xml:space="preserve"> son</w:t>
      </w:r>
      <w:r w:rsidR="001C29F0" w:rsidRPr="00D76499">
        <w:rPr>
          <w:rFonts w:ascii="Arial" w:hAnsi="Arial" w:cs="Arial"/>
          <w:b/>
        </w:rPr>
        <w:t xml:space="preserve">: </w:t>
      </w:r>
    </w:p>
    <w:p w14:paraId="560059B6" w14:textId="77777777" w:rsidR="006B15C5" w:rsidRPr="00D76499" w:rsidRDefault="006B15C5" w:rsidP="00B85789">
      <w:pPr>
        <w:spacing w:after="0" w:line="240" w:lineRule="auto"/>
        <w:jc w:val="both"/>
        <w:rPr>
          <w:rFonts w:ascii="Arial" w:hAnsi="Arial" w:cs="Arial"/>
        </w:rPr>
      </w:pPr>
    </w:p>
    <w:p w14:paraId="1B9D7B78" w14:textId="77777777" w:rsidR="00D76499" w:rsidRDefault="006B15C5" w:rsidP="00DB44FE">
      <w:pPr>
        <w:pStyle w:val="Prrafodelista"/>
        <w:numPr>
          <w:ilvl w:val="0"/>
          <w:numId w:val="8"/>
        </w:numPr>
        <w:spacing w:after="0" w:line="240" w:lineRule="auto"/>
        <w:jc w:val="both"/>
        <w:rPr>
          <w:rFonts w:ascii="Arial" w:hAnsi="Arial" w:cs="Arial"/>
        </w:rPr>
      </w:pPr>
      <w:r w:rsidRPr="00D76499">
        <w:rPr>
          <w:rFonts w:ascii="Arial" w:hAnsi="Arial" w:cs="Arial"/>
        </w:rPr>
        <w:t>Promover el acceso a una formación Técnica, y demás ciclos propedéuticos de la educación superior, que responda a las necesidades y expectativas de los estudiantes de los grados 10 y 11 de las Instituciones de Educación Media y de los Ciclos V y VI de Educación Media para Jóvenes y Adultos de la UNAD.</w:t>
      </w:r>
    </w:p>
    <w:p w14:paraId="10FE0A0D" w14:textId="77777777" w:rsidR="00D76499" w:rsidRDefault="006B15C5" w:rsidP="00DB44FE">
      <w:pPr>
        <w:pStyle w:val="Prrafodelista"/>
        <w:numPr>
          <w:ilvl w:val="0"/>
          <w:numId w:val="8"/>
        </w:numPr>
        <w:spacing w:after="0" w:line="240" w:lineRule="auto"/>
        <w:jc w:val="both"/>
        <w:rPr>
          <w:rFonts w:ascii="Arial" w:hAnsi="Arial" w:cs="Arial"/>
        </w:rPr>
      </w:pPr>
      <w:r w:rsidRPr="00D76499">
        <w:rPr>
          <w:rFonts w:ascii="Arial" w:hAnsi="Arial" w:cs="Arial"/>
        </w:rPr>
        <w:t xml:space="preserve">Articular el enfoque de formación por competencias, particularmente de aquellas que están definidas como normas por los empresarios en las mesas sectoriales. </w:t>
      </w:r>
    </w:p>
    <w:p w14:paraId="18CBA882" w14:textId="77777777" w:rsidR="00D76499" w:rsidRDefault="006B15C5" w:rsidP="00DB44FE">
      <w:pPr>
        <w:pStyle w:val="Prrafodelista"/>
        <w:numPr>
          <w:ilvl w:val="0"/>
          <w:numId w:val="8"/>
        </w:numPr>
        <w:spacing w:after="0" w:line="240" w:lineRule="auto"/>
        <w:jc w:val="both"/>
        <w:rPr>
          <w:rFonts w:ascii="Arial" w:hAnsi="Arial" w:cs="Arial"/>
        </w:rPr>
      </w:pPr>
      <w:r w:rsidRPr="00D76499">
        <w:rPr>
          <w:rFonts w:ascii="Arial" w:hAnsi="Arial" w:cs="Arial"/>
        </w:rPr>
        <w:t>Reconocer aliados estratégicos y definir acciones conjuntas en proyección para desarrollar un proceso educativo pertinente y competitivo.</w:t>
      </w:r>
    </w:p>
    <w:p w14:paraId="054B750A" w14:textId="580C3667" w:rsidR="006B15C5" w:rsidRPr="00D76499" w:rsidRDefault="006B15C5" w:rsidP="00DB44FE">
      <w:pPr>
        <w:pStyle w:val="Prrafodelista"/>
        <w:numPr>
          <w:ilvl w:val="0"/>
          <w:numId w:val="8"/>
        </w:numPr>
        <w:spacing w:after="0" w:line="240" w:lineRule="auto"/>
        <w:jc w:val="both"/>
        <w:rPr>
          <w:rFonts w:ascii="Arial" w:hAnsi="Arial" w:cs="Arial"/>
        </w:rPr>
      </w:pPr>
      <w:r w:rsidRPr="00D76499">
        <w:rPr>
          <w:rFonts w:ascii="Arial" w:hAnsi="Arial" w:cs="Arial"/>
        </w:rPr>
        <w:t xml:space="preserve">Posibilitar la obtención de doble titulación: la de bachiller que otorga el plantel de donde proviene el estudiante y la de Técnico Laboral previamente reconocida por la secretaría </w:t>
      </w:r>
      <w:r w:rsidRPr="00D76499">
        <w:rPr>
          <w:rFonts w:ascii="Arial" w:hAnsi="Arial" w:cs="Arial"/>
        </w:rPr>
        <w:lastRenderedPageBreak/>
        <w:t>de educación certificada, correspondiente al departamento o municipio en el cual se ofrece el servicio. El estudiante queda así habilitado para que una vez presente el examen Saber 11 continúe con el ciclo Técnico Profesional o iniciar un programa profesional o ingresar al mundo del trabajo.</w:t>
      </w:r>
    </w:p>
    <w:p w14:paraId="3AD5C1E5" w14:textId="77777777" w:rsidR="006B15C5" w:rsidRPr="00D76499" w:rsidRDefault="006B15C5" w:rsidP="00B85789">
      <w:pPr>
        <w:pStyle w:val="Prrafodelista"/>
        <w:spacing w:after="0" w:line="240" w:lineRule="auto"/>
        <w:ind w:left="643"/>
        <w:jc w:val="both"/>
        <w:rPr>
          <w:rFonts w:ascii="Arial" w:hAnsi="Arial" w:cs="Arial"/>
        </w:rPr>
      </w:pPr>
    </w:p>
    <w:p w14:paraId="19EED375" w14:textId="6C6F14FC" w:rsidR="00DA719E" w:rsidRPr="00D76499" w:rsidRDefault="00B938E5" w:rsidP="00B85789">
      <w:pPr>
        <w:spacing w:after="0" w:line="240" w:lineRule="auto"/>
        <w:jc w:val="both"/>
        <w:rPr>
          <w:rFonts w:ascii="Arial" w:hAnsi="Arial" w:cs="Arial"/>
        </w:rPr>
      </w:pPr>
      <w:r w:rsidRPr="00D76499">
        <w:rPr>
          <w:rFonts w:ascii="Arial" w:hAnsi="Arial" w:cs="Arial"/>
          <w:b/>
        </w:rPr>
        <w:t xml:space="preserve">Artículo </w:t>
      </w:r>
      <w:r w:rsidR="00B85789" w:rsidRPr="00D76499">
        <w:rPr>
          <w:rFonts w:ascii="Arial" w:hAnsi="Arial" w:cs="Arial"/>
          <w:b/>
        </w:rPr>
        <w:t>6</w:t>
      </w:r>
      <w:r w:rsidR="00AC1046" w:rsidRPr="00D76499">
        <w:rPr>
          <w:rFonts w:ascii="Arial" w:hAnsi="Arial" w:cs="Arial"/>
          <w:b/>
        </w:rPr>
        <w:t xml:space="preserve">. Del </w:t>
      </w:r>
      <w:r w:rsidRPr="00D76499">
        <w:rPr>
          <w:rFonts w:ascii="Arial" w:hAnsi="Arial" w:cs="Arial"/>
          <w:b/>
        </w:rPr>
        <w:t>procedimiento</w:t>
      </w:r>
      <w:r w:rsidR="00DA719E" w:rsidRPr="00D76499">
        <w:rPr>
          <w:rFonts w:ascii="Arial" w:hAnsi="Arial" w:cs="Arial"/>
          <w:b/>
        </w:rPr>
        <w:t xml:space="preserve">. </w:t>
      </w:r>
      <w:r w:rsidR="00DA719E" w:rsidRPr="00D76499">
        <w:rPr>
          <w:rFonts w:ascii="Arial" w:hAnsi="Arial" w:cs="Arial"/>
        </w:rPr>
        <w:t xml:space="preserve">Una vez concretado el convenio con la institución de educación media y teniendo la oferta de los programas específicos para la articulación con </w:t>
      </w:r>
      <w:r w:rsidR="00C174D1" w:rsidRPr="00D76499">
        <w:rPr>
          <w:rFonts w:ascii="Arial" w:hAnsi="Arial" w:cs="Arial"/>
        </w:rPr>
        <w:t>a la</w:t>
      </w:r>
      <w:r w:rsidR="00DA719E" w:rsidRPr="00D76499">
        <w:rPr>
          <w:rFonts w:ascii="Arial" w:hAnsi="Arial" w:cs="Arial"/>
        </w:rPr>
        <w:t xml:space="preserve"> educación media se procederá en conformidad a: </w:t>
      </w:r>
    </w:p>
    <w:p w14:paraId="6E523F56" w14:textId="77777777" w:rsidR="00B938E5" w:rsidRPr="00D76499" w:rsidRDefault="00B938E5" w:rsidP="00B85789">
      <w:pPr>
        <w:spacing w:after="0" w:line="240" w:lineRule="auto"/>
        <w:jc w:val="both"/>
        <w:rPr>
          <w:rFonts w:ascii="Arial" w:hAnsi="Arial" w:cs="Arial"/>
        </w:rPr>
      </w:pPr>
    </w:p>
    <w:p w14:paraId="69BE8C3E" w14:textId="77777777" w:rsidR="00D76499" w:rsidRDefault="00DA719E" w:rsidP="00DB44FE">
      <w:pPr>
        <w:pStyle w:val="Prrafodelista"/>
        <w:numPr>
          <w:ilvl w:val="0"/>
          <w:numId w:val="9"/>
        </w:numPr>
        <w:spacing w:after="0" w:line="240" w:lineRule="auto"/>
        <w:jc w:val="both"/>
        <w:rPr>
          <w:rFonts w:ascii="Arial" w:hAnsi="Arial" w:cs="Arial"/>
        </w:rPr>
      </w:pPr>
      <w:r w:rsidRPr="00D76499">
        <w:rPr>
          <w:rFonts w:ascii="Arial" w:hAnsi="Arial" w:cs="Arial"/>
        </w:rPr>
        <w:t xml:space="preserve">Implementar el procedimiento de inscripción y matrícula de los estudiantes en proceso de Articulación ante el sistema de registro y control. </w:t>
      </w:r>
    </w:p>
    <w:p w14:paraId="05F77507" w14:textId="77777777" w:rsidR="00D76499" w:rsidRDefault="00DA719E" w:rsidP="00DB44FE">
      <w:pPr>
        <w:pStyle w:val="Prrafodelista"/>
        <w:numPr>
          <w:ilvl w:val="0"/>
          <w:numId w:val="9"/>
        </w:numPr>
        <w:spacing w:after="0" w:line="240" w:lineRule="auto"/>
        <w:jc w:val="both"/>
        <w:rPr>
          <w:rFonts w:ascii="Arial" w:hAnsi="Arial" w:cs="Arial"/>
        </w:rPr>
      </w:pPr>
      <w:r w:rsidRPr="00D76499">
        <w:rPr>
          <w:rFonts w:ascii="Arial" w:hAnsi="Arial" w:cs="Arial"/>
        </w:rPr>
        <w:t>Aplicar los lineamientos y orientaciones dados por el Ministerio de Educación Nacional – MEN, la Universidad Nacional Abierta y a Distancia - UNAD y demás instituciones involucradas.</w:t>
      </w:r>
    </w:p>
    <w:p w14:paraId="5F7FFE8F" w14:textId="77777777" w:rsidR="00D76499" w:rsidRDefault="00DA719E" w:rsidP="00DB44FE">
      <w:pPr>
        <w:pStyle w:val="Prrafodelista"/>
        <w:numPr>
          <w:ilvl w:val="0"/>
          <w:numId w:val="9"/>
        </w:numPr>
        <w:spacing w:after="0" w:line="240" w:lineRule="auto"/>
        <w:jc w:val="both"/>
        <w:rPr>
          <w:rFonts w:ascii="Arial" w:hAnsi="Arial" w:cs="Arial"/>
        </w:rPr>
      </w:pPr>
      <w:r w:rsidRPr="00D76499">
        <w:rPr>
          <w:rFonts w:ascii="Arial" w:hAnsi="Arial" w:cs="Arial"/>
        </w:rPr>
        <w:t xml:space="preserve">Asignar los docentes necesarios para la consolidación de la propuesta académica, profesores de prácticas, coordinadores del proceso y tutores virtuales. </w:t>
      </w:r>
    </w:p>
    <w:p w14:paraId="5E31EBA0" w14:textId="77777777" w:rsidR="00D76499" w:rsidRDefault="00DA719E" w:rsidP="00DB44FE">
      <w:pPr>
        <w:pStyle w:val="Prrafodelista"/>
        <w:numPr>
          <w:ilvl w:val="0"/>
          <w:numId w:val="9"/>
        </w:numPr>
        <w:spacing w:after="0" w:line="240" w:lineRule="auto"/>
        <w:jc w:val="both"/>
        <w:rPr>
          <w:rFonts w:ascii="Arial" w:hAnsi="Arial" w:cs="Arial"/>
        </w:rPr>
      </w:pPr>
      <w:r w:rsidRPr="00D76499">
        <w:rPr>
          <w:rFonts w:ascii="Arial" w:hAnsi="Arial" w:cs="Arial"/>
        </w:rPr>
        <w:t>Ofertar los cursos del programa en el campus virtual.</w:t>
      </w:r>
    </w:p>
    <w:p w14:paraId="306C6D49" w14:textId="77777777" w:rsidR="00D76499" w:rsidRPr="00D76499" w:rsidRDefault="00DA719E" w:rsidP="00DB44FE">
      <w:pPr>
        <w:pStyle w:val="Prrafodelista"/>
        <w:numPr>
          <w:ilvl w:val="0"/>
          <w:numId w:val="9"/>
        </w:numPr>
        <w:spacing w:after="0" w:line="240" w:lineRule="auto"/>
        <w:jc w:val="both"/>
        <w:rPr>
          <w:rFonts w:ascii="Arial" w:hAnsi="Arial" w:cs="Arial"/>
        </w:rPr>
      </w:pPr>
      <w:r w:rsidRPr="00D76499">
        <w:rPr>
          <w:rFonts w:ascii="Arial" w:hAnsi="Arial" w:cs="Arial"/>
          <w:lang w:val="es-ES_tradnl"/>
        </w:rPr>
        <w:t>El estudiante que ingresa por articulación a uno de los programas técnico profesionales de la UNAD debe cursar un mínimo de seis (6) y un máximo de ocho (8) créditos por periodo académico r</w:t>
      </w:r>
      <w:r w:rsidR="00D76499" w:rsidRPr="00D76499">
        <w:rPr>
          <w:rFonts w:ascii="Arial" w:hAnsi="Arial" w:cs="Arial"/>
          <w:lang w:val="es-ES_tradnl"/>
        </w:rPr>
        <w:t>egular, teniendo en cuenta que e</w:t>
      </w:r>
      <w:r w:rsidRPr="00D76499">
        <w:rPr>
          <w:rFonts w:ascii="Arial" w:hAnsi="Arial" w:cs="Arial"/>
          <w:lang w:val="es-ES_tradnl"/>
        </w:rPr>
        <w:t xml:space="preserve">ste se encuentra culminado su educación media. </w:t>
      </w:r>
    </w:p>
    <w:p w14:paraId="0CADB90D" w14:textId="4AA9665B" w:rsidR="00DA719E" w:rsidRPr="00D76499" w:rsidRDefault="00DA719E" w:rsidP="00DB44FE">
      <w:pPr>
        <w:pStyle w:val="Prrafodelista"/>
        <w:numPr>
          <w:ilvl w:val="0"/>
          <w:numId w:val="9"/>
        </w:numPr>
        <w:spacing w:after="0" w:line="240" w:lineRule="auto"/>
        <w:jc w:val="both"/>
        <w:rPr>
          <w:rFonts w:ascii="Arial" w:hAnsi="Arial" w:cs="Arial"/>
        </w:rPr>
      </w:pPr>
      <w:r w:rsidRPr="00D76499">
        <w:rPr>
          <w:rFonts w:ascii="Arial" w:hAnsi="Arial" w:cs="Arial"/>
          <w:lang w:val="es-ES_tradnl"/>
        </w:rPr>
        <w:t xml:space="preserve">Finalizado el proceso de articulación y cursados, un mínimo de veinticuatro (24) y un máximo </w:t>
      </w:r>
      <w:r w:rsidR="00C174D1" w:rsidRPr="00D76499">
        <w:rPr>
          <w:rFonts w:ascii="Arial" w:hAnsi="Arial" w:cs="Arial"/>
          <w:lang w:val="es-ES_tradnl"/>
        </w:rPr>
        <w:t>de veintiocho</w:t>
      </w:r>
      <w:r w:rsidRPr="00D76499">
        <w:rPr>
          <w:rFonts w:ascii="Arial" w:hAnsi="Arial" w:cs="Arial"/>
          <w:lang w:val="es-ES_tradnl"/>
        </w:rPr>
        <w:t xml:space="preserve"> (28) créditos académicos, la UNAD certificará los cursos y créditos académicos aprobados del programa académico cursado.</w:t>
      </w:r>
    </w:p>
    <w:p w14:paraId="7FA0E071" w14:textId="77777777" w:rsidR="00DA719E" w:rsidRPr="00D76499" w:rsidRDefault="00DA719E" w:rsidP="00B85789">
      <w:pPr>
        <w:pStyle w:val="NormalWeb"/>
        <w:spacing w:before="0" w:beforeAutospacing="0" w:after="0" w:afterAutospacing="0"/>
        <w:ind w:left="720"/>
        <w:jc w:val="both"/>
        <w:rPr>
          <w:rFonts w:ascii="Arial" w:hAnsi="Arial" w:cs="Arial"/>
          <w:sz w:val="22"/>
          <w:szCs w:val="22"/>
        </w:rPr>
      </w:pPr>
    </w:p>
    <w:p w14:paraId="59CF3C25" w14:textId="0452FB10" w:rsidR="00DA719E" w:rsidRPr="00D76499" w:rsidRDefault="00DA719E" w:rsidP="00B85789">
      <w:pPr>
        <w:spacing w:after="0" w:line="240" w:lineRule="auto"/>
        <w:jc w:val="both"/>
        <w:rPr>
          <w:rFonts w:ascii="Arial" w:hAnsi="Arial" w:cs="Arial"/>
        </w:rPr>
      </w:pPr>
      <w:r w:rsidRPr="00D76499">
        <w:rPr>
          <w:rFonts w:ascii="Arial" w:hAnsi="Arial" w:cs="Arial"/>
          <w:b/>
          <w:bCs/>
        </w:rPr>
        <w:t>Parágrafo 1.</w:t>
      </w:r>
      <w:r w:rsidRPr="00D76499">
        <w:rPr>
          <w:rFonts w:ascii="Arial" w:hAnsi="Arial" w:cs="Arial"/>
        </w:rPr>
        <w:t xml:space="preserve"> El número de cursos</w:t>
      </w:r>
      <w:r w:rsidR="00C174D1" w:rsidRPr="00D76499">
        <w:rPr>
          <w:rFonts w:ascii="Arial" w:hAnsi="Arial" w:cs="Arial"/>
        </w:rPr>
        <w:t> y</w:t>
      </w:r>
      <w:r w:rsidRPr="00D76499">
        <w:rPr>
          <w:rFonts w:ascii="Arial" w:hAnsi="Arial" w:cs="Arial"/>
        </w:rPr>
        <w:t xml:space="preserve"> las condiciones para homologación dependerá del proceso articulador que se hace con la respectiva institución de educación media y del programa al cual ingresa el estudiante.</w:t>
      </w:r>
    </w:p>
    <w:p w14:paraId="7E434342" w14:textId="77777777" w:rsidR="00DA719E" w:rsidRPr="00D76499" w:rsidRDefault="00DA719E" w:rsidP="00B85789">
      <w:pPr>
        <w:pStyle w:val="Prrafodelista"/>
        <w:spacing w:after="0" w:line="240" w:lineRule="auto"/>
        <w:jc w:val="both"/>
        <w:rPr>
          <w:rFonts w:ascii="Arial" w:hAnsi="Arial" w:cs="Arial"/>
        </w:rPr>
      </w:pPr>
    </w:p>
    <w:p w14:paraId="757849C9" w14:textId="77777777" w:rsidR="00DA719E" w:rsidRPr="00D76499" w:rsidRDefault="00DA719E" w:rsidP="00B85789">
      <w:pPr>
        <w:spacing w:after="0" w:line="240" w:lineRule="auto"/>
        <w:jc w:val="both"/>
        <w:rPr>
          <w:rFonts w:ascii="Arial" w:hAnsi="Arial" w:cs="Arial"/>
        </w:rPr>
      </w:pPr>
      <w:r w:rsidRPr="00D76499">
        <w:rPr>
          <w:rFonts w:ascii="Arial" w:hAnsi="Arial" w:cs="Arial"/>
          <w:b/>
        </w:rPr>
        <w:t>Parágrafo 2</w:t>
      </w:r>
      <w:r w:rsidRPr="00D76499">
        <w:rPr>
          <w:rFonts w:ascii="Arial" w:hAnsi="Arial" w:cs="Arial"/>
        </w:rPr>
        <w:t xml:space="preserve">. Los estudiantes en articulación con la educación media tienen derecho a los mismos servicios y consideraciones de un estudiante regular de la UNAD, tales como bienestar, biblioteca, Internet y laboratorios. </w:t>
      </w:r>
    </w:p>
    <w:p w14:paraId="22B3AC51" w14:textId="77777777" w:rsidR="00DA719E" w:rsidRPr="00D76499" w:rsidRDefault="00DA719E" w:rsidP="00B85789">
      <w:pPr>
        <w:spacing w:after="0" w:line="240" w:lineRule="auto"/>
        <w:ind w:left="360"/>
        <w:jc w:val="both"/>
        <w:rPr>
          <w:rFonts w:ascii="Arial" w:hAnsi="Arial" w:cs="Arial"/>
        </w:rPr>
      </w:pPr>
    </w:p>
    <w:p w14:paraId="61E6627C" w14:textId="162566E6" w:rsidR="00DA719E" w:rsidRPr="00D76499" w:rsidRDefault="00B938E5" w:rsidP="00B85789">
      <w:pPr>
        <w:pStyle w:val="Default"/>
        <w:jc w:val="both"/>
        <w:rPr>
          <w:b/>
          <w:sz w:val="22"/>
          <w:szCs w:val="22"/>
        </w:rPr>
      </w:pPr>
      <w:r w:rsidRPr="00D76499">
        <w:rPr>
          <w:b/>
          <w:sz w:val="22"/>
          <w:szCs w:val="22"/>
        </w:rPr>
        <w:t xml:space="preserve">Artículo </w:t>
      </w:r>
      <w:r w:rsidR="00B85789" w:rsidRPr="00D76499">
        <w:rPr>
          <w:b/>
          <w:sz w:val="22"/>
          <w:szCs w:val="22"/>
        </w:rPr>
        <w:t>7</w:t>
      </w:r>
      <w:r w:rsidR="00DA719E" w:rsidRPr="00D76499">
        <w:rPr>
          <w:b/>
          <w:sz w:val="22"/>
          <w:szCs w:val="22"/>
        </w:rPr>
        <w:t>. Condiciones de apoyo</w:t>
      </w:r>
      <w:r w:rsidR="004929D9" w:rsidRPr="00D76499">
        <w:rPr>
          <w:b/>
          <w:sz w:val="22"/>
          <w:szCs w:val="22"/>
        </w:rPr>
        <w:t xml:space="preserve"> académico – administrativo de</w:t>
      </w:r>
      <w:r w:rsidR="00DA719E" w:rsidRPr="00D76499">
        <w:rPr>
          <w:b/>
          <w:sz w:val="22"/>
          <w:szCs w:val="22"/>
        </w:rPr>
        <w:t>l Sistema Nacional de Educación Permanente.</w:t>
      </w:r>
    </w:p>
    <w:p w14:paraId="5E5D1EB0" w14:textId="77777777" w:rsidR="00DA719E" w:rsidRPr="00D76499" w:rsidRDefault="00DA719E" w:rsidP="00B85789">
      <w:pPr>
        <w:pStyle w:val="Default"/>
        <w:jc w:val="both"/>
        <w:rPr>
          <w:b/>
          <w:sz w:val="22"/>
          <w:szCs w:val="22"/>
        </w:rPr>
      </w:pPr>
    </w:p>
    <w:p w14:paraId="41CD0A51" w14:textId="77777777" w:rsidR="00D76499" w:rsidRDefault="00DA719E" w:rsidP="00DB44FE">
      <w:pPr>
        <w:pStyle w:val="Default"/>
        <w:numPr>
          <w:ilvl w:val="0"/>
          <w:numId w:val="10"/>
        </w:numPr>
        <w:jc w:val="both"/>
        <w:rPr>
          <w:sz w:val="22"/>
          <w:szCs w:val="22"/>
        </w:rPr>
      </w:pPr>
      <w:r w:rsidRPr="00D76499">
        <w:rPr>
          <w:sz w:val="22"/>
          <w:szCs w:val="22"/>
        </w:rPr>
        <w:t>Elaborar el plan de ruta de gestión de la Articulación y socializarlo a los representantes del Comité de Articulación.</w:t>
      </w:r>
    </w:p>
    <w:p w14:paraId="5DA2A240" w14:textId="77777777" w:rsidR="00D76499" w:rsidRDefault="00DA719E" w:rsidP="00DB44FE">
      <w:pPr>
        <w:pStyle w:val="Default"/>
        <w:numPr>
          <w:ilvl w:val="0"/>
          <w:numId w:val="10"/>
        </w:numPr>
        <w:jc w:val="both"/>
        <w:rPr>
          <w:sz w:val="22"/>
          <w:szCs w:val="22"/>
        </w:rPr>
      </w:pPr>
      <w:r w:rsidRPr="00D76499">
        <w:rPr>
          <w:sz w:val="22"/>
          <w:szCs w:val="22"/>
        </w:rPr>
        <w:t xml:space="preserve">Conformar en cada Institución de Educación Media a intervenir, un equipo de trabajo integrado por los representantes de la UNAD, la Institución de Educación Media y la Secretaría de Educación, de tal forma que se estructure el currículo para la Educación Media basados en ciclos propedéuticos. </w:t>
      </w:r>
    </w:p>
    <w:p w14:paraId="2D07BD3F" w14:textId="77777777" w:rsidR="00D76499" w:rsidRDefault="00DA719E" w:rsidP="00DB44FE">
      <w:pPr>
        <w:pStyle w:val="Default"/>
        <w:numPr>
          <w:ilvl w:val="0"/>
          <w:numId w:val="10"/>
        </w:numPr>
        <w:jc w:val="both"/>
        <w:rPr>
          <w:sz w:val="22"/>
          <w:szCs w:val="22"/>
        </w:rPr>
      </w:pPr>
      <w:r w:rsidRPr="00D76499">
        <w:rPr>
          <w:sz w:val="22"/>
          <w:szCs w:val="22"/>
        </w:rPr>
        <w:t>Ofrecer a los docentes y tutores de Educación Media una inducción orientada a la modalidad de Educación a Distancia.</w:t>
      </w:r>
    </w:p>
    <w:p w14:paraId="50D54F31" w14:textId="77777777" w:rsidR="00D76499" w:rsidRDefault="00DA719E" w:rsidP="00DB44FE">
      <w:pPr>
        <w:pStyle w:val="Default"/>
        <w:numPr>
          <w:ilvl w:val="0"/>
          <w:numId w:val="10"/>
        </w:numPr>
        <w:jc w:val="both"/>
        <w:rPr>
          <w:sz w:val="22"/>
          <w:szCs w:val="22"/>
        </w:rPr>
      </w:pPr>
      <w:r w:rsidRPr="00D76499">
        <w:rPr>
          <w:sz w:val="22"/>
          <w:szCs w:val="22"/>
        </w:rPr>
        <w:lastRenderedPageBreak/>
        <w:t>Realizar conjuntamente con los CEAD el seguimiento y la evaluación de impacto de los estudiantes adscritos al proceso de la Articulación.</w:t>
      </w:r>
    </w:p>
    <w:p w14:paraId="058BF0EF" w14:textId="224BF786" w:rsidR="00DA719E" w:rsidRPr="00D76499" w:rsidRDefault="00DA719E" w:rsidP="00DB44FE">
      <w:pPr>
        <w:pStyle w:val="Default"/>
        <w:numPr>
          <w:ilvl w:val="0"/>
          <w:numId w:val="10"/>
        </w:numPr>
        <w:jc w:val="both"/>
        <w:rPr>
          <w:sz w:val="22"/>
          <w:szCs w:val="22"/>
        </w:rPr>
      </w:pPr>
      <w:r w:rsidRPr="00D76499">
        <w:rPr>
          <w:sz w:val="22"/>
          <w:szCs w:val="22"/>
        </w:rPr>
        <w:t xml:space="preserve">Orientar el procedimiento en línea o mediado para cada período académico de acuerdo a la ruta sugerida en el proyecto de Articulación. </w:t>
      </w:r>
    </w:p>
    <w:p w14:paraId="64A6C36F" w14:textId="77777777" w:rsidR="00DA719E" w:rsidRPr="00D76499" w:rsidRDefault="00DA719E" w:rsidP="00B85789">
      <w:pPr>
        <w:pStyle w:val="Default"/>
        <w:jc w:val="both"/>
        <w:rPr>
          <w:b/>
          <w:sz w:val="22"/>
          <w:szCs w:val="22"/>
        </w:rPr>
      </w:pPr>
    </w:p>
    <w:p w14:paraId="6CA46585" w14:textId="1556AFA2" w:rsidR="00DA719E" w:rsidRPr="00D76499" w:rsidRDefault="00B938E5" w:rsidP="00B85789">
      <w:pPr>
        <w:pStyle w:val="Default"/>
        <w:jc w:val="both"/>
        <w:rPr>
          <w:b/>
          <w:sz w:val="22"/>
          <w:szCs w:val="22"/>
        </w:rPr>
      </w:pPr>
      <w:r w:rsidRPr="00D76499">
        <w:rPr>
          <w:b/>
          <w:sz w:val="22"/>
          <w:szCs w:val="22"/>
        </w:rPr>
        <w:t xml:space="preserve">Artículo </w:t>
      </w:r>
      <w:r w:rsidR="00B85789" w:rsidRPr="00D76499">
        <w:rPr>
          <w:b/>
          <w:sz w:val="22"/>
          <w:szCs w:val="22"/>
        </w:rPr>
        <w:t>8</w:t>
      </w:r>
      <w:r w:rsidR="00DA719E" w:rsidRPr="00D76499">
        <w:rPr>
          <w:b/>
          <w:sz w:val="22"/>
          <w:szCs w:val="22"/>
        </w:rPr>
        <w:t>. Condiciones de apoyo académico – administrativo de las Escuelas Académicas de la UNAD</w:t>
      </w:r>
      <w:r w:rsidR="00D76499">
        <w:rPr>
          <w:b/>
          <w:sz w:val="22"/>
          <w:szCs w:val="22"/>
        </w:rPr>
        <w:t>.</w:t>
      </w:r>
    </w:p>
    <w:p w14:paraId="79D7843E" w14:textId="77777777" w:rsidR="00DA719E" w:rsidRPr="00D76499" w:rsidRDefault="00DA719E" w:rsidP="00B85789">
      <w:pPr>
        <w:pStyle w:val="Default"/>
        <w:jc w:val="both"/>
        <w:rPr>
          <w:b/>
          <w:sz w:val="22"/>
          <w:szCs w:val="22"/>
        </w:rPr>
      </w:pPr>
    </w:p>
    <w:p w14:paraId="5BF93223" w14:textId="22E46217" w:rsidR="00DA719E" w:rsidRPr="00D76499" w:rsidRDefault="00DA719E" w:rsidP="00DB44FE">
      <w:pPr>
        <w:pStyle w:val="Default"/>
        <w:numPr>
          <w:ilvl w:val="0"/>
          <w:numId w:val="11"/>
        </w:numPr>
        <w:jc w:val="both"/>
        <w:rPr>
          <w:sz w:val="22"/>
          <w:szCs w:val="22"/>
        </w:rPr>
      </w:pPr>
      <w:r w:rsidRPr="00D76499">
        <w:rPr>
          <w:sz w:val="22"/>
          <w:szCs w:val="22"/>
        </w:rPr>
        <w:t xml:space="preserve">Realizar los diseños curriculares de los programas a articular con la Educación Media. </w:t>
      </w:r>
    </w:p>
    <w:p w14:paraId="02054D0C" w14:textId="77777777" w:rsidR="00DA719E" w:rsidRPr="00D76499" w:rsidRDefault="00DA719E" w:rsidP="00BE28AD">
      <w:pPr>
        <w:pStyle w:val="Default"/>
        <w:numPr>
          <w:ilvl w:val="0"/>
          <w:numId w:val="11"/>
        </w:numPr>
        <w:jc w:val="both"/>
        <w:rPr>
          <w:sz w:val="22"/>
          <w:szCs w:val="22"/>
        </w:rPr>
      </w:pPr>
      <w:r w:rsidRPr="00D76499">
        <w:rPr>
          <w:sz w:val="22"/>
          <w:szCs w:val="22"/>
        </w:rPr>
        <w:t xml:space="preserve">Desarrollar jornadas de sensibilización, socialización y estudio de necesidades con la comunidad educativa en general, para determinar las preferencias de los estudiantes hacia programas de Educación Superior en la UNAD. </w:t>
      </w:r>
    </w:p>
    <w:p w14:paraId="20698128" w14:textId="1DD9EBEA" w:rsidR="00DA719E" w:rsidRPr="00D76499" w:rsidRDefault="00DA719E" w:rsidP="00BE28AD">
      <w:pPr>
        <w:pStyle w:val="Default"/>
        <w:numPr>
          <w:ilvl w:val="0"/>
          <w:numId w:val="11"/>
        </w:numPr>
        <w:jc w:val="both"/>
        <w:rPr>
          <w:sz w:val="22"/>
          <w:szCs w:val="22"/>
        </w:rPr>
      </w:pPr>
      <w:r w:rsidRPr="00D76499">
        <w:rPr>
          <w:sz w:val="22"/>
          <w:szCs w:val="22"/>
        </w:rPr>
        <w:t>Establecer estrategi</w:t>
      </w:r>
      <w:r w:rsidR="003D044A" w:rsidRPr="00D76499">
        <w:rPr>
          <w:sz w:val="22"/>
          <w:szCs w:val="22"/>
        </w:rPr>
        <w:t xml:space="preserve">as de vinculación de los </w:t>
      </w:r>
      <w:r w:rsidR="003D044A" w:rsidRPr="00D76499">
        <w:rPr>
          <w:color w:val="auto"/>
          <w:sz w:val="22"/>
          <w:szCs w:val="22"/>
        </w:rPr>
        <w:t>estudiantes</w:t>
      </w:r>
      <w:r w:rsidRPr="00D76499">
        <w:rPr>
          <w:sz w:val="22"/>
          <w:szCs w:val="22"/>
        </w:rPr>
        <w:t xml:space="preserve"> de los grados 10 y 11 de las Instituciones de Educación Media y de los Ciclos V y VI de Educación Media para Jóvenes y Adultos de la UNAD a los programas que se ofertan en la Universidad.</w:t>
      </w:r>
    </w:p>
    <w:p w14:paraId="0A8C8D11" w14:textId="77777777" w:rsidR="00DA719E" w:rsidRPr="00D76499" w:rsidRDefault="00DA719E" w:rsidP="00BE28AD">
      <w:pPr>
        <w:pStyle w:val="Default"/>
        <w:numPr>
          <w:ilvl w:val="0"/>
          <w:numId w:val="11"/>
        </w:numPr>
        <w:jc w:val="both"/>
        <w:rPr>
          <w:sz w:val="22"/>
          <w:szCs w:val="22"/>
        </w:rPr>
      </w:pPr>
      <w:r w:rsidRPr="00D76499">
        <w:rPr>
          <w:sz w:val="22"/>
          <w:szCs w:val="22"/>
        </w:rPr>
        <w:t>Diseñar, evaluar y poner en marcha el plan de trabajo del proceso de Articulación en conjunto con la Secretaría de Educación, Institución Educativa y con el Sistema Nacional de Educación Permanente.</w:t>
      </w:r>
    </w:p>
    <w:p w14:paraId="4D0C6BC3" w14:textId="77777777" w:rsidR="00DA719E" w:rsidRPr="00D76499" w:rsidRDefault="00DA719E" w:rsidP="00BE28AD">
      <w:pPr>
        <w:pStyle w:val="Default"/>
        <w:numPr>
          <w:ilvl w:val="0"/>
          <w:numId w:val="11"/>
        </w:numPr>
        <w:jc w:val="both"/>
        <w:rPr>
          <w:sz w:val="22"/>
          <w:szCs w:val="22"/>
        </w:rPr>
      </w:pPr>
      <w:r w:rsidRPr="00D76499">
        <w:rPr>
          <w:sz w:val="22"/>
          <w:szCs w:val="22"/>
        </w:rPr>
        <w:t>Garantizar la administración académica y operativa del proyecto (inscripción y matrícula, registro de novedades evaluativas y certificación de cursos aprobados).</w:t>
      </w:r>
    </w:p>
    <w:p w14:paraId="708F0695" w14:textId="77777777" w:rsidR="00DA719E" w:rsidRPr="00D76499" w:rsidRDefault="00DA719E" w:rsidP="00B85789">
      <w:pPr>
        <w:pStyle w:val="Default"/>
        <w:jc w:val="both"/>
        <w:rPr>
          <w:sz w:val="22"/>
          <w:szCs w:val="22"/>
        </w:rPr>
      </w:pPr>
    </w:p>
    <w:p w14:paraId="39FC6DCD" w14:textId="68225F04" w:rsidR="00DA719E" w:rsidRPr="00D76499" w:rsidRDefault="00B938E5" w:rsidP="00B85789">
      <w:pPr>
        <w:pStyle w:val="Default"/>
        <w:jc w:val="both"/>
        <w:rPr>
          <w:b/>
          <w:sz w:val="22"/>
          <w:szCs w:val="22"/>
        </w:rPr>
      </w:pPr>
      <w:r w:rsidRPr="00D76499">
        <w:rPr>
          <w:b/>
          <w:sz w:val="22"/>
          <w:szCs w:val="22"/>
        </w:rPr>
        <w:t xml:space="preserve">Artículo </w:t>
      </w:r>
      <w:r w:rsidR="00B85789" w:rsidRPr="00D76499">
        <w:rPr>
          <w:b/>
          <w:sz w:val="22"/>
          <w:szCs w:val="22"/>
        </w:rPr>
        <w:t>9</w:t>
      </w:r>
      <w:r w:rsidR="00DA719E" w:rsidRPr="00D76499">
        <w:rPr>
          <w:b/>
          <w:sz w:val="22"/>
          <w:szCs w:val="22"/>
        </w:rPr>
        <w:t xml:space="preserve">. Condiciones de apoyo académico – administrativo de las </w:t>
      </w:r>
      <w:r w:rsidRPr="00D76499">
        <w:rPr>
          <w:b/>
          <w:sz w:val="22"/>
          <w:szCs w:val="22"/>
        </w:rPr>
        <w:t xml:space="preserve">instituciones de educación media </w:t>
      </w:r>
      <w:r w:rsidR="00DA719E" w:rsidRPr="00D76499">
        <w:rPr>
          <w:b/>
          <w:sz w:val="22"/>
          <w:szCs w:val="22"/>
        </w:rPr>
        <w:t xml:space="preserve">en la Zona o Región y del programa de </w:t>
      </w:r>
      <w:r w:rsidRPr="00D76499">
        <w:rPr>
          <w:b/>
          <w:sz w:val="22"/>
          <w:szCs w:val="22"/>
        </w:rPr>
        <w:t xml:space="preserve">educación media </w:t>
      </w:r>
      <w:r w:rsidR="00DA719E" w:rsidRPr="00D76499">
        <w:rPr>
          <w:b/>
          <w:sz w:val="22"/>
          <w:szCs w:val="22"/>
        </w:rPr>
        <w:t xml:space="preserve">para </w:t>
      </w:r>
      <w:r w:rsidRPr="00D76499">
        <w:rPr>
          <w:b/>
          <w:sz w:val="22"/>
          <w:szCs w:val="22"/>
        </w:rPr>
        <w:t xml:space="preserve">jóvenes </w:t>
      </w:r>
      <w:r w:rsidR="00DA719E" w:rsidRPr="00D76499">
        <w:rPr>
          <w:b/>
          <w:sz w:val="22"/>
          <w:szCs w:val="22"/>
        </w:rPr>
        <w:t xml:space="preserve">y </w:t>
      </w:r>
      <w:r w:rsidRPr="00D76499">
        <w:rPr>
          <w:b/>
          <w:sz w:val="22"/>
          <w:szCs w:val="22"/>
        </w:rPr>
        <w:t xml:space="preserve">adultos </w:t>
      </w:r>
      <w:r w:rsidR="00DA719E" w:rsidRPr="00D76499">
        <w:rPr>
          <w:b/>
          <w:sz w:val="22"/>
          <w:szCs w:val="22"/>
        </w:rPr>
        <w:t>de la UNAD (Ciclos V y VI).</w:t>
      </w:r>
    </w:p>
    <w:p w14:paraId="240D2C10" w14:textId="77777777" w:rsidR="00DA719E" w:rsidRPr="00D76499" w:rsidRDefault="00DA719E" w:rsidP="00B85789">
      <w:pPr>
        <w:pStyle w:val="Default"/>
        <w:jc w:val="both"/>
        <w:rPr>
          <w:sz w:val="22"/>
          <w:szCs w:val="22"/>
        </w:rPr>
      </w:pPr>
    </w:p>
    <w:p w14:paraId="28602C71" w14:textId="39B2F866" w:rsidR="00DA719E" w:rsidRPr="00D76499" w:rsidRDefault="00DA719E" w:rsidP="00DB44FE">
      <w:pPr>
        <w:pStyle w:val="Default"/>
        <w:numPr>
          <w:ilvl w:val="0"/>
          <w:numId w:val="12"/>
        </w:numPr>
        <w:jc w:val="both"/>
        <w:rPr>
          <w:sz w:val="22"/>
          <w:szCs w:val="22"/>
        </w:rPr>
      </w:pPr>
      <w:r w:rsidRPr="00D76499">
        <w:rPr>
          <w:sz w:val="22"/>
          <w:szCs w:val="22"/>
        </w:rPr>
        <w:t>Suscribir convenios de Articulación avalados por la respectiva Secretaría de Educación certificada.</w:t>
      </w:r>
    </w:p>
    <w:p w14:paraId="0C95C199" w14:textId="77777777" w:rsidR="00DA719E" w:rsidRPr="00D76499" w:rsidRDefault="00DA719E" w:rsidP="00BE28AD">
      <w:pPr>
        <w:pStyle w:val="Default"/>
        <w:numPr>
          <w:ilvl w:val="0"/>
          <w:numId w:val="12"/>
        </w:numPr>
        <w:jc w:val="both"/>
        <w:rPr>
          <w:sz w:val="22"/>
          <w:szCs w:val="22"/>
        </w:rPr>
      </w:pPr>
      <w:r w:rsidRPr="00D76499">
        <w:rPr>
          <w:sz w:val="22"/>
          <w:szCs w:val="22"/>
        </w:rPr>
        <w:t>Fortalecer en sus estudiantes el desarrollo de competencias básicas y ciudadanas que sean sustento para los programas objeto de la Articulación.</w:t>
      </w:r>
    </w:p>
    <w:p w14:paraId="6830B630" w14:textId="77777777" w:rsidR="00DA719E" w:rsidRPr="00D76499" w:rsidRDefault="00DA719E" w:rsidP="00BE28AD">
      <w:pPr>
        <w:pStyle w:val="Default"/>
        <w:numPr>
          <w:ilvl w:val="0"/>
          <w:numId w:val="12"/>
        </w:numPr>
        <w:jc w:val="both"/>
        <w:rPr>
          <w:sz w:val="22"/>
          <w:szCs w:val="22"/>
        </w:rPr>
      </w:pPr>
      <w:r w:rsidRPr="00D76499">
        <w:rPr>
          <w:sz w:val="22"/>
          <w:szCs w:val="22"/>
        </w:rPr>
        <w:t>Identificar los intereses y necesidades de sus estudiantes y de sus comunidades para determinar ofertas que sean pertinentes.</w:t>
      </w:r>
    </w:p>
    <w:p w14:paraId="2FCA44B4" w14:textId="77777777" w:rsidR="00DA719E" w:rsidRPr="00D76499" w:rsidRDefault="00DA719E" w:rsidP="00BE28AD">
      <w:pPr>
        <w:pStyle w:val="Default"/>
        <w:numPr>
          <w:ilvl w:val="0"/>
          <w:numId w:val="12"/>
        </w:numPr>
        <w:jc w:val="both"/>
        <w:rPr>
          <w:sz w:val="22"/>
          <w:szCs w:val="22"/>
        </w:rPr>
      </w:pPr>
      <w:r w:rsidRPr="00D76499">
        <w:rPr>
          <w:sz w:val="22"/>
          <w:szCs w:val="22"/>
        </w:rPr>
        <w:t>Participar en las actividades que para el desarrollo del Proceso de Articulación establezcan el Sistema Nacional de Educación Permanente y las Escuelas Académicas de la UNAD.</w:t>
      </w:r>
    </w:p>
    <w:p w14:paraId="7DBA6B21" w14:textId="77777777" w:rsidR="00DA719E" w:rsidRPr="00D76499" w:rsidRDefault="00DA719E" w:rsidP="00BE28AD">
      <w:pPr>
        <w:pStyle w:val="Default"/>
        <w:numPr>
          <w:ilvl w:val="0"/>
          <w:numId w:val="12"/>
        </w:numPr>
        <w:jc w:val="both"/>
        <w:rPr>
          <w:sz w:val="22"/>
          <w:szCs w:val="22"/>
        </w:rPr>
      </w:pPr>
      <w:r w:rsidRPr="00D76499">
        <w:rPr>
          <w:sz w:val="22"/>
          <w:szCs w:val="22"/>
        </w:rPr>
        <w:t>Incluir los programas de Formación para el Trabajo y el Desarrollo Humano en sus proyectos educativos.</w:t>
      </w:r>
    </w:p>
    <w:p w14:paraId="73ACC49A" w14:textId="77777777" w:rsidR="00DA719E" w:rsidRPr="00D76499" w:rsidRDefault="00DA719E" w:rsidP="00BE28AD">
      <w:pPr>
        <w:pStyle w:val="Default"/>
        <w:numPr>
          <w:ilvl w:val="0"/>
          <w:numId w:val="12"/>
        </w:numPr>
        <w:jc w:val="both"/>
        <w:rPr>
          <w:sz w:val="22"/>
          <w:szCs w:val="22"/>
        </w:rPr>
      </w:pPr>
      <w:r w:rsidRPr="00D76499">
        <w:rPr>
          <w:sz w:val="22"/>
          <w:szCs w:val="22"/>
        </w:rPr>
        <w:t xml:space="preserve">Ofrecer las condiciones necesarias para que los tutores y personal administrativo involucrado en el Proceso reciban la capacitación y sensibilización requerida. </w:t>
      </w:r>
    </w:p>
    <w:p w14:paraId="45FF2C46" w14:textId="77777777" w:rsidR="00DA719E" w:rsidRPr="00D76499" w:rsidRDefault="00DA719E" w:rsidP="00BE28AD">
      <w:pPr>
        <w:pStyle w:val="Default"/>
        <w:numPr>
          <w:ilvl w:val="0"/>
          <w:numId w:val="12"/>
        </w:numPr>
        <w:jc w:val="both"/>
        <w:rPr>
          <w:sz w:val="22"/>
          <w:szCs w:val="22"/>
        </w:rPr>
      </w:pPr>
      <w:r w:rsidRPr="00D76499">
        <w:rPr>
          <w:sz w:val="22"/>
          <w:szCs w:val="22"/>
        </w:rPr>
        <w:t xml:space="preserve">Efectuar la autoevaluación del proyecto y el seguimiento a los estudiantes vinculados al proceso de Articulación y del impacto a sus egresados. </w:t>
      </w:r>
    </w:p>
    <w:p w14:paraId="69525BA9" w14:textId="77777777" w:rsidR="00DA719E" w:rsidRPr="00D76499" w:rsidRDefault="00DA719E" w:rsidP="00BE28AD">
      <w:pPr>
        <w:pStyle w:val="Default"/>
        <w:numPr>
          <w:ilvl w:val="0"/>
          <w:numId w:val="12"/>
        </w:numPr>
        <w:jc w:val="both"/>
        <w:rPr>
          <w:sz w:val="22"/>
          <w:szCs w:val="22"/>
        </w:rPr>
      </w:pPr>
      <w:r w:rsidRPr="00D76499">
        <w:rPr>
          <w:sz w:val="22"/>
          <w:szCs w:val="22"/>
        </w:rPr>
        <w:t xml:space="preserve">Colaborar con los informes requeridos para cumplir con el proceso de Articulación. </w:t>
      </w:r>
    </w:p>
    <w:p w14:paraId="66AC4D83" w14:textId="77777777" w:rsidR="00B3020C" w:rsidRPr="00D76499" w:rsidRDefault="00B3020C" w:rsidP="00B85789">
      <w:pPr>
        <w:pStyle w:val="Default"/>
        <w:jc w:val="both"/>
        <w:rPr>
          <w:b/>
          <w:sz w:val="22"/>
          <w:szCs w:val="22"/>
        </w:rPr>
      </w:pPr>
    </w:p>
    <w:p w14:paraId="0528948F" w14:textId="6C85C100" w:rsidR="00EE1A92" w:rsidRPr="00D76499" w:rsidRDefault="00B938E5" w:rsidP="00D76499">
      <w:pPr>
        <w:pStyle w:val="Encabezado"/>
        <w:jc w:val="both"/>
        <w:rPr>
          <w:rFonts w:ascii="Arial" w:eastAsia="Arial" w:hAnsi="Arial" w:cs="Arial"/>
          <w:color w:val="auto"/>
          <w:szCs w:val="22"/>
        </w:rPr>
      </w:pPr>
      <w:r w:rsidRPr="00D76499">
        <w:rPr>
          <w:rFonts w:ascii="Arial" w:hAnsi="Arial" w:cs="Arial"/>
          <w:b/>
          <w:szCs w:val="22"/>
        </w:rPr>
        <w:t>Artículo 1</w:t>
      </w:r>
      <w:r w:rsidR="00B85789" w:rsidRPr="00D76499">
        <w:rPr>
          <w:rFonts w:ascii="Arial" w:hAnsi="Arial" w:cs="Arial"/>
          <w:b/>
          <w:szCs w:val="22"/>
        </w:rPr>
        <w:t>0</w:t>
      </w:r>
      <w:r w:rsidR="00B3020C" w:rsidRPr="00D76499">
        <w:rPr>
          <w:rFonts w:ascii="Arial" w:hAnsi="Arial" w:cs="Arial"/>
          <w:b/>
          <w:szCs w:val="22"/>
        </w:rPr>
        <w:t>.</w:t>
      </w:r>
      <w:r w:rsidR="00B3020C" w:rsidRPr="00D76499">
        <w:rPr>
          <w:rFonts w:ascii="Arial" w:hAnsi="Arial" w:cs="Arial"/>
          <w:color w:val="auto"/>
          <w:szCs w:val="22"/>
        </w:rPr>
        <w:t xml:space="preserve"> </w:t>
      </w:r>
      <w:r w:rsidR="00B715E1" w:rsidRPr="00D76499">
        <w:rPr>
          <w:rFonts w:ascii="Arial" w:eastAsia="Arial" w:hAnsi="Arial" w:cs="Arial"/>
          <w:b/>
          <w:color w:val="auto"/>
          <w:szCs w:val="22"/>
        </w:rPr>
        <w:t>V</w:t>
      </w:r>
      <w:r w:rsidRPr="00D76499">
        <w:rPr>
          <w:rFonts w:ascii="Arial" w:eastAsia="Arial" w:hAnsi="Arial" w:cs="Arial"/>
          <w:b/>
          <w:color w:val="auto"/>
          <w:szCs w:val="22"/>
        </w:rPr>
        <w:t>alidación de suficiencia por competencias</w:t>
      </w:r>
      <w:r w:rsidR="00B3020C" w:rsidRPr="00D76499">
        <w:rPr>
          <w:rFonts w:ascii="Arial" w:eastAsia="Arial" w:hAnsi="Arial" w:cs="Arial"/>
          <w:color w:val="auto"/>
          <w:szCs w:val="22"/>
        </w:rPr>
        <w:t xml:space="preserve">. </w:t>
      </w:r>
      <w:r w:rsidR="00D76499">
        <w:rPr>
          <w:rFonts w:ascii="Arial" w:eastAsia="Arial" w:hAnsi="Arial" w:cs="Arial"/>
          <w:color w:val="auto"/>
          <w:szCs w:val="22"/>
        </w:rPr>
        <w:t>Lo</w:t>
      </w:r>
      <w:r w:rsidR="00D76499" w:rsidRPr="00D76499">
        <w:rPr>
          <w:rFonts w:ascii="Arial" w:eastAsia="Arial" w:hAnsi="Arial" w:cs="Arial"/>
          <w:color w:val="auto"/>
          <w:szCs w:val="22"/>
        </w:rPr>
        <w:t>s p</w:t>
      </w:r>
      <w:r w:rsidR="00EE1A92" w:rsidRPr="00D76499">
        <w:rPr>
          <w:rFonts w:ascii="Arial" w:hAnsi="Arial" w:cs="Arial"/>
          <w:color w:val="auto"/>
          <w:szCs w:val="22"/>
        </w:rPr>
        <w:t>ropósitos</w:t>
      </w:r>
      <w:r w:rsidR="00D76499" w:rsidRPr="00D76499">
        <w:rPr>
          <w:rFonts w:ascii="Arial" w:hAnsi="Arial" w:cs="Arial"/>
          <w:color w:val="auto"/>
          <w:szCs w:val="22"/>
        </w:rPr>
        <w:t xml:space="preserve"> de la validación de suficiencia por competencias son:</w:t>
      </w:r>
    </w:p>
    <w:p w14:paraId="00D7D578" w14:textId="77777777" w:rsidR="00EE1A92" w:rsidRPr="00D76499" w:rsidRDefault="00EE1A92" w:rsidP="00B85789">
      <w:pPr>
        <w:pStyle w:val="Encabezado"/>
        <w:rPr>
          <w:rFonts w:ascii="Arial" w:hAnsi="Arial" w:cs="Arial"/>
          <w:color w:val="auto"/>
          <w:szCs w:val="22"/>
        </w:rPr>
      </w:pPr>
    </w:p>
    <w:p w14:paraId="7910FD74" w14:textId="77777777" w:rsidR="00D76499" w:rsidRDefault="00EE1A92" w:rsidP="00DB44FE">
      <w:pPr>
        <w:pStyle w:val="Encabezado"/>
        <w:numPr>
          <w:ilvl w:val="0"/>
          <w:numId w:val="15"/>
        </w:numPr>
        <w:jc w:val="both"/>
        <w:rPr>
          <w:rFonts w:ascii="Arial" w:hAnsi="Arial" w:cs="Arial"/>
          <w:color w:val="auto"/>
          <w:szCs w:val="22"/>
        </w:rPr>
      </w:pPr>
      <w:r w:rsidRPr="00D76499">
        <w:rPr>
          <w:rFonts w:ascii="Arial" w:hAnsi="Arial" w:cs="Arial"/>
          <w:color w:val="auto"/>
          <w:szCs w:val="22"/>
        </w:rPr>
        <w:t>Contar con un mecanismo académico para favorecer procesos de flexibilidad curricular en aspectos relativos al reconocimiento de saberes previos.</w:t>
      </w:r>
    </w:p>
    <w:p w14:paraId="7BFA2F13" w14:textId="1BD84C05" w:rsidR="00EE1A92" w:rsidRPr="00D76499" w:rsidRDefault="00EE1A92" w:rsidP="00DB44FE">
      <w:pPr>
        <w:pStyle w:val="Encabezado"/>
        <w:numPr>
          <w:ilvl w:val="0"/>
          <w:numId w:val="15"/>
        </w:numPr>
        <w:jc w:val="both"/>
        <w:rPr>
          <w:rFonts w:ascii="Arial" w:hAnsi="Arial" w:cs="Arial"/>
          <w:color w:val="auto"/>
          <w:szCs w:val="22"/>
        </w:rPr>
      </w:pPr>
      <w:r w:rsidRPr="00D76499">
        <w:rPr>
          <w:rFonts w:ascii="Arial" w:hAnsi="Arial" w:cs="Arial"/>
          <w:color w:val="auto"/>
          <w:szCs w:val="22"/>
        </w:rPr>
        <w:t>Disponer de un mecanismo académico, de alto nivel de exigencia, que posibilite a personas con saberes previos construir rutas de graduación alternativas.</w:t>
      </w:r>
    </w:p>
    <w:p w14:paraId="6202DAFC" w14:textId="77777777" w:rsidR="00B3020C" w:rsidRPr="00D76499" w:rsidRDefault="00B3020C" w:rsidP="00B85789">
      <w:pPr>
        <w:pStyle w:val="Encabezado"/>
        <w:rPr>
          <w:rFonts w:ascii="Arial" w:hAnsi="Arial" w:cs="Arial"/>
          <w:color w:val="auto"/>
          <w:szCs w:val="22"/>
        </w:rPr>
      </w:pPr>
    </w:p>
    <w:p w14:paraId="337A4625" w14:textId="74E1CBDC" w:rsidR="00D76499" w:rsidRPr="00D76499" w:rsidRDefault="006B36B5" w:rsidP="00D76499">
      <w:pPr>
        <w:pStyle w:val="Encabezado"/>
        <w:jc w:val="both"/>
        <w:rPr>
          <w:rFonts w:ascii="Arial" w:eastAsia="Arial" w:hAnsi="Arial" w:cs="Arial"/>
          <w:color w:val="auto"/>
          <w:szCs w:val="22"/>
        </w:rPr>
      </w:pPr>
      <w:r w:rsidRPr="00D76499">
        <w:rPr>
          <w:rFonts w:ascii="Arial" w:hAnsi="Arial" w:cs="Arial"/>
          <w:b/>
          <w:color w:val="auto"/>
          <w:szCs w:val="22"/>
        </w:rPr>
        <w:t>Artículo 1</w:t>
      </w:r>
      <w:r w:rsidR="00B85789" w:rsidRPr="00D76499">
        <w:rPr>
          <w:rFonts w:ascii="Arial" w:hAnsi="Arial" w:cs="Arial"/>
          <w:b/>
          <w:color w:val="auto"/>
          <w:szCs w:val="22"/>
        </w:rPr>
        <w:t>1</w:t>
      </w:r>
      <w:r w:rsidR="001A55F3" w:rsidRPr="00D76499">
        <w:rPr>
          <w:rFonts w:ascii="Arial" w:hAnsi="Arial" w:cs="Arial"/>
          <w:b/>
          <w:color w:val="auto"/>
          <w:szCs w:val="22"/>
        </w:rPr>
        <w:t>.</w:t>
      </w:r>
      <w:r w:rsidR="00B3020C" w:rsidRPr="00D76499">
        <w:rPr>
          <w:rFonts w:ascii="Arial" w:hAnsi="Arial" w:cs="Arial"/>
          <w:b/>
          <w:color w:val="auto"/>
          <w:szCs w:val="22"/>
        </w:rPr>
        <w:t xml:space="preserve"> Requisitos</w:t>
      </w:r>
      <w:r w:rsidR="00D76499">
        <w:rPr>
          <w:rFonts w:ascii="Arial" w:hAnsi="Arial" w:cs="Arial"/>
          <w:b/>
          <w:color w:val="auto"/>
          <w:szCs w:val="22"/>
        </w:rPr>
        <w:t xml:space="preserve">. </w:t>
      </w:r>
      <w:r w:rsidR="00D76499" w:rsidRPr="00D76499">
        <w:rPr>
          <w:rFonts w:ascii="Arial" w:hAnsi="Arial" w:cs="Arial"/>
          <w:color w:val="auto"/>
          <w:szCs w:val="22"/>
        </w:rPr>
        <w:t>Los requisitos</w:t>
      </w:r>
      <w:r w:rsidR="00D76499">
        <w:rPr>
          <w:rFonts w:ascii="Arial" w:hAnsi="Arial" w:cs="Arial"/>
          <w:b/>
          <w:color w:val="auto"/>
          <w:szCs w:val="22"/>
        </w:rPr>
        <w:t xml:space="preserve"> </w:t>
      </w:r>
      <w:r w:rsidR="00D76499" w:rsidRPr="00D76499">
        <w:rPr>
          <w:rFonts w:ascii="Arial" w:hAnsi="Arial" w:cs="Arial"/>
          <w:color w:val="auto"/>
          <w:szCs w:val="22"/>
        </w:rPr>
        <w:t>de la validación de suficiencia por competencias son:</w:t>
      </w:r>
    </w:p>
    <w:p w14:paraId="2552FC17" w14:textId="77777777" w:rsidR="00B3020C" w:rsidRPr="00D76499" w:rsidRDefault="00B3020C" w:rsidP="00B85789">
      <w:pPr>
        <w:pStyle w:val="Encabezado"/>
        <w:rPr>
          <w:rFonts w:ascii="Arial" w:hAnsi="Arial" w:cs="Arial"/>
          <w:b/>
          <w:color w:val="auto"/>
          <w:szCs w:val="22"/>
        </w:rPr>
      </w:pPr>
    </w:p>
    <w:p w14:paraId="7B9DD532" w14:textId="41F269B1" w:rsidR="00B3020C" w:rsidRPr="00D76499" w:rsidRDefault="00B3020C" w:rsidP="00DB44FE">
      <w:pPr>
        <w:pStyle w:val="Encabezado"/>
        <w:numPr>
          <w:ilvl w:val="0"/>
          <w:numId w:val="13"/>
        </w:numPr>
        <w:jc w:val="both"/>
        <w:rPr>
          <w:rFonts w:ascii="Arial" w:hAnsi="Arial" w:cs="Arial"/>
          <w:color w:val="auto"/>
          <w:szCs w:val="22"/>
        </w:rPr>
      </w:pPr>
      <w:r w:rsidRPr="00D76499">
        <w:rPr>
          <w:rFonts w:ascii="Arial" w:hAnsi="Arial" w:cs="Arial"/>
          <w:color w:val="auto"/>
          <w:szCs w:val="22"/>
        </w:rPr>
        <w:t>El estudiante o aspirante que desee aplicar a la validación de suficiencia por competencias, presentará solicitud por escrito ante Registro y Control, de conformidad con el procedimiento dispuesto.</w:t>
      </w:r>
    </w:p>
    <w:p w14:paraId="79ADAAA7" w14:textId="77777777" w:rsidR="00B3020C" w:rsidRPr="00D76499" w:rsidRDefault="00B3020C" w:rsidP="00BE28AD">
      <w:pPr>
        <w:pStyle w:val="Prrafodelista"/>
        <w:numPr>
          <w:ilvl w:val="0"/>
          <w:numId w:val="13"/>
        </w:numPr>
        <w:spacing w:after="0" w:line="240" w:lineRule="auto"/>
        <w:jc w:val="both"/>
        <w:rPr>
          <w:rFonts w:ascii="Arial" w:hAnsi="Arial" w:cs="Arial"/>
          <w:color w:val="auto"/>
        </w:rPr>
      </w:pPr>
      <w:r w:rsidRPr="00D76499">
        <w:rPr>
          <w:rFonts w:ascii="Arial" w:hAnsi="Arial" w:cs="Arial"/>
          <w:color w:val="auto"/>
          <w:lang w:eastAsia="es-ES_tradnl"/>
        </w:rPr>
        <w:t xml:space="preserve">Una vez aceptada la solicitud de validación por suficiencia por competencia, el estudiante o aspirante cancela el respectivo derecho pecuniario. </w:t>
      </w:r>
    </w:p>
    <w:p w14:paraId="30DBFA7D" w14:textId="2BE1DE81" w:rsidR="00B3020C" w:rsidRPr="00D76499" w:rsidRDefault="00B3020C" w:rsidP="00BE28AD">
      <w:pPr>
        <w:pStyle w:val="Prrafodelista"/>
        <w:numPr>
          <w:ilvl w:val="0"/>
          <w:numId w:val="13"/>
        </w:numPr>
        <w:spacing w:after="0" w:line="240" w:lineRule="auto"/>
        <w:jc w:val="both"/>
        <w:rPr>
          <w:rFonts w:ascii="Arial" w:hAnsi="Arial" w:cs="Arial"/>
          <w:color w:val="auto"/>
        </w:rPr>
      </w:pPr>
      <w:r w:rsidRPr="00D76499">
        <w:rPr>
          <w:rFonts w:ascii="Arial" w:hAnsi="Arial" w:cs="Arial"/>
          <w:color w:val="auto"/>
        </w:rPr>
        <w:t>El estudiante solicita, al responsable definido en el procedimiento</w:t>
      </w:r>
      <w:r w:rsidR="00C174D1" w:rsidRPr="00D76499">
        <w:rPr>
          <w:rFonts w:ascii="Arial" w:hAnsi="Arial" w:cs="Arial"/>
          <w:color w:val="auto"/>
        </w:rPr>
        <w:t>, la</w:t>
      </w:r>
      <w:r w:rsidRPr="00D76499">
        <w:rPr>
          <w:rFonts w:ascii="Arial" w:hAnsi="Arial" w:cs="Arial"/>
          <w:color w:val="auto"/>
        </w:rPr>
        <w:t xml:space="preserve"> presentación de la validación por suficiencia por competencia en las fechas establecidas.</w:t>
      </w:r>
    </w:p>
    <w:p w14:paraId="6B7627C7" w14:textId="68341610" w:rsidR="00B3020C" w:rsidRPr="00D76499" w:rsidRDefault="00B3020C" w:rsidP="00BE28AD">
      <w:pPr>
        <w:pStyle w:val="Prrafodelista"/>
        <w:numPr>
          <w:ilvl w:val="0"/>
          <w:numId w:val="13"/>
        </w:numPr>
        <w:spacing w:after="0" w:line="240" w:lineRule="auto"/>
        <w:jc w:val="both"/>
        <w:rPr>
          <w:rFonts w:ascii="Arial" w:hAnsi="Arial" w:cs="Arial"/>
          <w:color w:val="auto"/>
        </w:rPr>
      </w:pPr>
      <w:r w:rsidRPr="00D76499">
        <w:rPr>
          <w:rFonts w:ascii="Arial" w:hAnsi="Arial" w:cs="Arial"/>
          <w:color w:val="auto"/>
        </w:rPr>
        <w:t xml:space="preserve">La </w:t>
      </w:r>
      <w:r w:rsidR="00C174D1" w:rsidRPr="00D76499">
        <w:rPr>
          <w:rFonts w:ascii="Arial" w:hAnsi="Arial" w:cs="Arial"/>
          <w:color w:val="auto"/>
        </w:rPr>
        <w:t>validación de</w:t>
      </w:r>
      <w:r w:rsidRPr="00D76499">
        <w:rPr>
          <w:rFonts w:ascii="Arial" w:hAnsi="Arial" w:cs="Arial"/>
          <w:color w:val="auto"/>
        </w:rPr>
        <w:t xml:space="preserve"> suficiencia por competencias no aplica para cursos matriculados y que han </w:t>
      </w:r>
      <w:r w:rsidR="00C174D1" w:rsidRPr="00D76499">
        <w:rPr>
          <w:rFonts w:ascii="Arial" w:hAnsi="Arial" w:cs="Arial"/>
          <w:color w:val="auto"/>
        </w:rPr>
        <w:t>sido reprobados</w:t>
      </w:r>
      <w:r w:rsidRPr="00D76499">
        <w:rPr>
          <w:rFonts w:ascii="Arial" w:hAnsi="Arial" w:cs="Arial"/>
          <w:color w:val="auto"/>
        </w:rPr>
        <w:t xml:space="preserve"> anteriormente.</w:t>
      </w:r>
    </w:p>
    <w:p w14:paraId="08C8B59F" w14:textId="655D5C9C" w:rsidR="00B3020C" w:rsidRPr="00D76499" w:rsidRDefault="00B3020C" w:rsidP="00BE28AD">
      <w:pPr>
        <w:pStyle w:val="Prrafodelista"/>
        <w:numPr>
          <w:ilvl w:val="0"/>
          <w:numId w:val="13"/>
        </w:numPr>
        <w:spacing w:after="0" w:line="240" w:lineRule="auto"/>
        <w:jc w:val="both"/>
        <w:rPr>
          <w:rFonts w:ascii="Arial" w:hAnsi="Arial" w:cs="Arial"/>
          <w:color w:val="auto"/>
        </w:rPr>
      </w:pPr>
      <w:r w:rsidRPr="00D76499">
        <w:rPr>
          <w:rFonts w:ascii="Arial" w:hAnsi="Arial" w:cs="Arial"/>
          <w:color w:val="auto"/>
        </w:rPr>
        <w:t xml:space="preserve">La validación de suficiencia por competencias no aplica para los estudiantes que han optado por procesos de homologación hasta del 75% de los créditos académicos de </w:t>
      </w:r>
      <w:r w:rsidR="00C174D1" w:rsidRPr="00D76499">
        <w:rPr>
          <w:rFonts w:ascii="Arial" w:hAnsi="Arial" w:cs="Arial"/>
          <w:color w:val="auto"/>
        </w:rPr>
        <w:t>un programa</w:t>
      </w:r>
      <w:r w:rsidRPr="00D76499">
        <w:rPr>
          <w:rFonts w:ascii="Arial" w:hAnsi="Arial" w:cs="Arial"/>
          <w:color w:val="auto"/>
        </w:rPr>
        <w:t>.</w:t>
      </w:r>
    </w:p>
    <w:p w14:paraId="475E54AF" w14:textId="767822B5" w:rsidR="00BE28AD" w:rsidRPr="00BE28AD" w:rsidRDefault="00B3020C" w:rsidP="00BE28AD">
      <w:pPr>
        <w:pStyle w:val="Prrafodelista"/>
        <w:numPr>
          <w:ilvl w:val="0"/>
          <w:numId w:val="13"/>
        </w:numPr>
        <w:spacing w:after="0" w:line="240" w:lineRule="auto"/>
        <w:jc w:val="both"/>
        <w:rPr>
          <w:rFonts w:ascii="Arial" w:hAnsi="Arial" w:cs="Arial"/>
          <w:color w:val="auto"/>
          <w:lang w:val="es-ES_tradnl"/>
        </w:rPr>
      </w:pPr>
      <w:r w:rsidRPr="00D76499">
        <w:rPr>
          <w:rFonts w:ascii="Arial" w:hAnsi="Arial" w:cs="Arial"/>
          <w:color w:val="auto"/>
          <w:lang w:val="es-ES_tradnl"/>
        </w:rPr>
        <w:t>La validación de suficiencia por competencias se concede solo una vez por curso académico.</w:t>
      </w:r>
    </w:p>
    <w:p w14:paraId="15ED9E03" w14:textId="77777777" w:rsidR="00B3020C" w:rsidRPr="00D76499" w:rsidRDefault="00B3020C" w:rsidP="00BE28AD">
      <w:pPr>
        <w:pStyle w:val="Prrafodelista"/>
        <w:numPr>
          <w:ilvl w:val="0"/>
          <w:numId w:val="13"/>
        </w:numPr>
        <w:spacing w:after="0" w:line="240" w:lineRule="auto"/>
        <w:jc w:val="both"/>
        <w:rPr>
          <w:rFonts w:ascii="Arial" w:hAnsi="Arial" w:cs="Arial"/>
          <w:color w:val="auto"/>
        </w:rPr>
      </w:pPr>
      <w:r w:rsidRPr="00D76499">
        <w:rPr>
          <w:rFonts w:ascii="Arial" w:hAnsi="Arial" w:cs="Arial"/>
          <w:color w:val="auto"/>
        </w:rPr>
        <w:t xml:space="preserve">Cada una de las Escuelas, a través de Acuerdo de Consejo de Escuela, definirá los cursos a los que aplica la validación de suficiencia por competencias. </w:t>
      </w:r>
    </w:p>
    <w:p w14:paraId="57D3A524" w14:textId="77777777" w:rsidR="00B3020C" w:rsidRPr="00D76499" w:rsidRDefault="00B3020C" w:rsidP="00B85789">
      <w:pPr>
        <w:spacing w:after="0" w:line="240" w:lineRule="auto"/>
        <w:ind w:left="708"/>
        <w:contextualSpacing/>
        <w:jc w:val="both"/>
        <w:rPr>
          <w:rFonts w:ascii="Arial" w:hAnsi="Arial" w:cs="Arial"/>
          <w:color w:val="auto"/>
        </w:rPr>
      </w:pPr>
    </w:p>
    <w:p w14:paraId="6D733DED" w14:textId="4B258493" w:rsidR="00B3020C" w:rsidRPr="00D76499" w:rsidRDefault="006B36B5" w:rsidP="00B85789">
      <w:pPr>
        <w:spacing w:after="0" w:line="240" w:lineRule="auto"/>
        <w:jc w:val="both"/>
        <w:rPr>
          <w:rFonts w:ascii="Arial" w:eastAsia="Times New Roman" w:hAnsi="Arial" w:cs="Arial"/>
          <w:b/>
          <w:color w:val="auto"/>
        </w:rPr>
      </w:pPr>
      <w:r w:rsidRPr="00D76499">
        <w:rPr>
          <w:rFonts w:ascii="Arial" w:eastAsia="Times New Roman" w:hAnsi="Arial" w:cs="Arial"/>
          <w:b/>
          <w:color w:val="auto"/>
        </w:rPr>
        <w:t>Artículo 1</w:t>
      </w:r>
      <w:r w:rsidR="00B85789" w:rsidRPr="00D76499">
        <w:rPr>
          <w:rFonts w:ascii="Arial" w:eastAsia="Times New Roman" w:hAnsi="Arial" w:cs="Arial"/>
          <w:b/>
          <w:color w:val="auto"/>
        </w:rPr>
        <w:t>2</w:t>
      </w:r>
      <w:r w:rsidR="00DE2D23" w:rsidRPr="00D76499">
        <w:rPr>
          <w:rFonts w:ascii="Arial" w:eastAsia="Times New Roman" w:hAnsi="Arial" w:cs="Arial"/>
          <w:b/>
          <w:color w:val="auto"/>
        </w:rPr>
        <w:t xml:space="preserve">. </w:t>
      </w:r>
      <w:r w:rsidR="00B3020C" w:rsidRPr="00D76499">
        <w:rPr>
          <w:rFonts w:ascii="Arial" w:eastAsia="Times New Roman" w:hAnsi="Arial" w:cs="Arial"/>
          <w:b/>
          <w:color w:val="auto"/>
        </w:rPr>
        <w:t>Diseño, presentación y evaluación</w:t>
      </w:r>
      <w:r w:rsidR="00D40E0F">
        <w:rPr>
          <w:rFonts w:ascii="Arial" w:eastAsia="Times New Roman" w:hAnsi="Arial" w:cs="Arial"/>
          <w:b/>
          <w:color w:val="auto"/>
        </w:rPr>
        <w:t>.</w:t>
      </w:r>
      <w:r w:rsidR="00B3020C" w:rsidRPr="00D76499">
        <w:rPr>
          <w:rFonts w:ascii="Arial" w:eastAsia="Times New Roman" w:hAnsi="Arial" w:cs="Arial"/>
          <w:b/>
          <w:color w:val="auto"/>
        </w:rPr>
        <w:t xml:space="preserve"> </w:t>
      </w:r>
    </w:p>
    <w:p w14:paraId="06BAB22E" w14:textId="77777777" w:rsidR="006B36B5" w:rsidRPr="00D76499" w:rsidRDefault="006B36B5" w:rsidP="00B85789">
      <w:pPr>
        <w:spacing w:after="0" w:line="240" w:lineRule="auto"/>
        <w:jc w:val="both"/>
        <w:rPr>
          <w:rFonts w:ascii="Arial" w:eastAsia="Times New Roman" w:hAnsi="Arial" w:cs="Arial"/>
          <w:b/>
          <w:color w:val="auto"/>
        </w:rPr>
      </w:pPr>
    </w:p>
    <w:p w14:paraId="791BA3DB" w14:textId="565E614E" w:rsidR="00B3020C" w:rsidRPr="00D76499" w:rsidRDefault="00B3020C" w:rsidP="00BE28AD">
      <w:pPr>
        <w:pStyle w:val="Prrafodelista"/>
        <w:numPr>
          <w:ilvl w:val="0"/>
          <w:numId w:val="14"/>
        </w:numPr>
        <w:spacing w:after="0" w:line="240" w:lineRule="auto"/>
        <w:ind w:left="360"/>
        <w:jc w:val="both"/>
        <w:rPr>
          <w:rFonts w:ascii="Arial" w:hAnsi="Arial" w:cs="Arial"/>
          <w:color w:val="auto"/>
          <w:lang w:eastAsia="es-ES_tradnl"/>
        </w:rPr>
      </w:pPr>
      <w:r w:rsidRPr="00D76499">
        <w:rPr>
          <w:rFonts w:ascii="Arial" w:eastAsia="Times New Roman" w:hAnsi="Arial" w:cs="Arial"/>
          <w:color w:val="auto"/>
        </w:rPr>
        <w:t xml:space="preserve">El director del curso académico, será el encargado del diseño y actualización de </w:t>
      </w:r>
      <w:r w:rsidR="008C341D" w:rsidRPr="00D76499">
        <w:rPr>
          <w:rFonts w:ascii="Arial" w:eastAsia="Times New Roman" w:hAnsi="Arial" w:cs="Arial"/>
          <w:color w:val="auto"/>
        </w:rPr>
        <w:t>la prueba</w:t>
      </w:r>
      <w:r w:rsidRPr="00D76499">
        <w:rPr>
          <w:rFonts w:ascii="Arial" w:eastAsia="Times New Roman" w:hAnsi="Arial" w:cs="Arial"/>
          <w:color w:val="auto"/>
        </w:rPr>
        <w:t xml:space="preserve"> de suficiencia por competencias, así como de la construcción del respectivo protocolo para su presentación y rúbrica de calificación, </w:t>
      </w:r>
      <w:r w:rsidRPr="00D76499">
        <w:rPr>
          <w:rFonts w:ascii="Arial" w:hAnsi="Arial" w:cs="Arial"/>
          <w:color w:val="auto"/>
          <w:lang w:eastAsia="es-ES_tradnl"/>
        </w:rPr>
        <w:t>considerando las intencionalidades y contenidos de formación del curso.</w:t>
      </w:r>
    </w:p>
    <w:p w14:paraId="346A0504" w14:textId="77777777" w:rsidR="00B3020C" w:rsidRPr="00D76499" w:rsidRDefault="00B3020C" w:rsidP="00BE28AD">
      <w:pPr>
        <w:pStyle w:val="Prrafodelista"/>
        <w:numPr>
          <w:ilvl w:val="0"/>
          <w:numId w:val="14"/>
        </w:numPr>
        <w:spacing w:after="0" w:line="240" w:lineRule="auto"/>
        <w:ind w:left="360"/>
        <w:jc w:val="both"/>
        <w:rPr>
          <w:rFonts w:ascii="Arial" w:hAnsi="Arial" w:cs="Arial"/>
          <w:color w:val="auto"/>
          <w:lang w:eastAsia="es-ES_tradnl"/>
        </w:rPr>
      </w:pPr>
      <w:r w:rsidRPr="00D76499">
        <w:rPr>
          <w:rFonts w:ascii="Arial" w:hAnsi="Arial" w:cs="Arial"/>
          <w:color w:val="auto"/>
          <w:lang w:eastAsia="es-ES_tradnl"/>
        </w:rPr>
        <w:t>El líder nacional de programa, será el encargado de la revisión y aval de la prueba, así como de su custodia y remisión a los Centros que sea solicitada para su respectiva presentación.</w:t>
      </w:r>
    </w:p>
    <w:p w14:paraId="624F390D" w14:textId="77777777" w:rsidR="00B3020C" w:rsidRPr="00D76499" w:rsidRDefault="00B3020C" w:rsidP="00B85789">
      <w:pPr>
        <w:spacing w:after="0" w:line="240" w:lineRule="auto"/>
        <w:contextualSpacing/>
        <w:jc w:val="both"/>
        <w:rPr>
          <w:rFonts w:ascii="Arial" w:hAnsi="Arial" w:cs="Arial"/>
          <w:b/>
          <w:color w:val="auto"/>
          <w:lang w:eastAsia="es-ES_tradnl"/>
        </w:rPr>
      </w:pPr>
    </w:p>
    <w:p w14:paraId="144C9652" w14:textId="2BD6C714" w:rsidR="00B3020C" w:rsidRPr="00D76499" w:rsidRDefault="00B3020C" w:rsidP="00B85789">
      <w:pPr>
        <w:spacing w:after="0" w:line="240" w:lineRule="auto"/>
        <w:contextualSpacing/>
        <w:jc w:val="both"/>
        <w:rPr>
          <w:rFonts w:ascii="Arial" w:eastAsia="Times New Roman" w:hAnsi="Arial" w:cs="Arial"/>
          <w:color w:val="auto"/>
        </w:rPr>
      </w:pPr>
      <w:r w:rsidRPr="00D76499">
        <w:rPr>
          <w:rFonts w:ascii="Arial" w:eastAsia="Times New Roman" w:hAnsi="Arial" w:cs="Arial"/>
          <w:b/>
          <w:color w:val="auto"/>
        </w:rPr>
        <w:t>Parágrafo 1. Presentación de la prueba</w:t>
      </w:r>
      <w:r w:rsidRPr="00D76499">
        <w:rPr>
          <w:rFonts w:ascii="Arial" w:eastAsia="Times New Roman" w:hAnsi="Arial" w:cs="Arial"/>
          <w:color w:val="auto"/>
        </w:rPr>
        <w:t xml:space="preserve">: Las pruebas de validación de suficiencia por competencias se </w:t>
      </w:r>
      <w:r w:rsidR="008C341D" w:rsidRPr="00D76499">
        <w:rPr>
          <w:rFonts w:ascii="Arial" w:eastAsia="Times New Roman" w:hAnsi="Arial" w:cs="Arial"/>
          <w:color w:val="auto"/>
        </w:rPr>
        <w:t>presentarán de</w:t>
      </w:r>
      <w:r w:rsidRPr="00D76499">
        <w:rPr>
          <w:rFonts w:ascii="Arial" w:eastAsia="Times New Roman" w:hAnsi="Arial" w:cs="Arial"/>
          <w:color w:val="auto"/>
        </w:rPr>
        <w:t xml:space="preserve"> manera presencial en uno de los Centros de la Universidad. </w:t>
      </w:r>
    </w:p>
    <w:p w14:paraId="592F7F29" w14:textId="77777777" w:rsidR="00B3020C" w:rsidRPr="00D76499" w:rsidRDefault="00B3020C" w:rsidP="00B85789">
      <w:pPr>
        <w:spacing w:after="0" w:line="240" w:lineRule="auto"/>
        <w:contextualSpacing/>
        <w:jc w:val="both"/>
        <w:rPr>
          <w:rFonts w:ascii="Arial" w:eastAsia="Times New Roman" w:hAnsi="Arial" w:cs="Arial"/>
          <w:color w:val="auto"/>
        </w:rPr>
      </w:pPr>
    </w:p>
    <w:p w14:paraId="0E2E2AA7" w14:textId="3A9C8AC6" w:rsidR="00B3020C" w:rsidRPr="00D76499" w:rsidRDefault="00B3020C" w:rsidP="00B85789">
      <w:pPr>
        <w:spacing w:after="0" w:line="240" w:lineRule="auto"/>
        <w:contextualSpacing/>
        <w:jc w:val="both"/>
        <w:rPr>
          <w:rFonts w:ascii="Arial" w:eastAsia="Times New Roman" w:hAnsi="Arial" w:cs="Arial"/>
          <w:color w:val="auto"/>
        </w:rPr>
      </w:pPr>
      <w:r w:rsidRPr="00D76499">
        <w:rPr>
          <w:rFonts w:ascii="Arial" w:eastAsia="Times New Roman" w:hAnsi="Arial" w:cs="Arial"/>
          <w:color w:val="auto"/>
        </w:rPr>
        <w:t xml:space="preserve">Las Escuelas, mediante acuerdo del Consejo de Escuela, definirán los </w:t>
      </w:r>
      <w:r w:rsidR="008C341D" w:rsidRPr="00D76499">
        <w:rPr>
          <w:rFonts w:ascii="Arial" w:eastAsia="Times New Roman" w:hAnsi="Arial" w:cs="Arial"/>
          <w:color w:val="auto"/>
        </w:rPr>
        <w:t>mecanismos y</w:t>
      </w:r>
      <w:r w:rsidRPr="00D76499">
        <w:rPr>
          <w:rFonts w:ascii="Arial" w:eastAsia="Times New Roman" w:hAnsi="Arial" w:cs="Arial"/>
          <w:color w:val="auto"/>
        </w:rPr>
        <w:t xml:space="preserve"> condiciones para la realización de la prueba de validación de suficiencia por competencias, para los estudiantes o aspirantes que se encuentren radicados fuera del país. </w:t>
      </w:r>
    </w:p>
    <w:p w14:paraId="1C270B95" w14:textId="77777777" w:rsidR="00B3020C" w:rsidRPr="00D76499" w:rsidRDefault="00B3020C" w:rsidP="00B85789">
      <w:pPr>
        <w:spacing w:after="0" w:line="240" w:lineRule="auto"/>
        <w:contextualSpacing/>
        <w:jc w:val="both"/>
        <w:rPr>
          <w:rFonts w:ascii="Arial" w:eastAsia="Times New Roman" w:hAnsi="Arial" w:cs="Arial"/>
          <w:color w:val="auto"/>
        </w:rPr>
      </w:pPr>
    </w:p>
    <w:p w14:paraId="20F40E79" w14:textId="77777777" w:rsidR="00B3020C" w:rsidRPr="00D76499" w:rsidRDefault="00B3020C" w:rsidP="00B85789">
      <w:pPr>
        <w:spacing w:after="0" w:line="240" w:lineRule="auto"/>
        <w:contextualSpacing/>
        <w:jc w:val="both"/>
        <w:rPr>
          <w:rFonts w:ascii="Arial" w:eastAsia="Times New Roman" w:hAnsi="Arial" w:cs="Arial"/>
          <w:b/>
          <w:color w:val="auto"/>
        </w:rPr>
      </w:pPr>
      <w:r w:rsidRPr="00D76499">
        <w:rPr>
          <w:rFonts w:ascii="Arial" w:eastAsia="Times New Roman" w:hAnsi="Arial" w:cs="Arial"/>
          <w:b/>
          <w:color w:val="auto"/>
        </w:rPr>
        <w:lastRenderedPageBreak/>
        <w:t xml:space="preserve">Parágrafo 2. Evaluación de la validación: </w:t>
      </w:r>
      <w:r w:rsidRPr="00D76499">
        <w:rPr>
          <w:rFonts w:ascii="Arial" w:hAnsi="Arial" w:cs="Arial"/>
          <w:color w:val="auto"/>
        </w:rPr>
        <w:t>El resultado de la validación de suficiencia por competencias tendrá carácter definitivo; la calificación correspondiente será única y no tiene carácter de habilitación.</w:t>
      </w:r>
    </w:p>
    <w:p w14:paraId="4DDC0C67" w14:textId="77777777" w:rsidR="00B3020C" w:rsidRPr="00D76499" w:rsidRDefault="00B3020C" w:rsidP="00B85789">
      <w:pPr>
        <w:spacing w:after="0" w:line="240" w:lineRule="auto"/>
        <w:contextualSpacing/>
        <w:jc w:val="both"/>
        <w:rPr>
          <w:rFonts w:ascii="Arial" w:hAnsi="Arial" w:cs="Arial"/>
          <w:color w:val="auto"/>
        </w:rPr>
      </w:pPr>
    </w:p>
    <w:p w14:paraId="0DD49A19" w14:textId="77777777" w:rsidR="00B3020C" w:rsidRPr="00D76499" w:rsidRDefault="00B3020C" w:rsidP="00B85789">
      <w:pPr>
        <w:spacing w:after="0" w:line="240" w:lineRule="auto"/>
        <w:contextualSpacing/>
        <w:jc w:val="both"/>
        <w:rPr>
          <w:rFonts w:ascii="Arial" w:hAnsi="Arial" w:cs="Arial"/>
          <w:color w:val="auto"/>
          <w:lang w:eastAsia="es-ES_tradnl"/>
        </w:rPr>
      </w:pPr>
      <w:r w:rsidRPr="00D76499">
        <w:rPr>
          <w:rFonts w:ascii="Arial" w:hAnsi="Arial" w:cs="Arial"/>
          <w:color w:val="auto"/>
        </w:rPr>
        <w:t>El director de curso, será el encargado de la calificación de la prueba la cual será reportada en el respectivo dispositivo.</w:t>
      </w:r>
    </w:p>
    <w:p w14:paraId="302859EB" w14:textId="77777777" w:rsidR="00B3020C" w:rsidRPr="00D76499" w:rsidRDefault="00B3020C" w:rsidP="00B85789">
      <w:pPr>
        <w:spacing w:after="0" w:line="240" w:lineRule="auto"/>
        <w:jc w:val="both"/>
        <w:rPr>
          <w:rFonts w:ascii="Arial" w:hAnsi="Arial" w:cs="Arial"/>
          <w:color w:val="auto"/>
        </w:rPr>
      </w:pPr>
      <w:r w:rsidRPr="00D76499">
        <w:rPr>
          <w:rFonts w:ascii="Arial" w:hAnsi="Arial" w:cs="Arial"/>
          <w:color w:val="auto"/>
        </w:rPr>
        <w:t xml:space="preserve"> </w:t>
      </w:r>
    </w:p>
    <w:p w14:paraId="170E65FD" w14:textId="77777777" w:rsidR="00B3020C" w:rsidRPr="00D76499" w:rsidRDefault="00B3020C" w:rsidP="00B85789">
      <w:pPr>
        <w:autoSpaceDE w:val="0"/>
        <w:autoSpaceDN w:val="0"/>
        <w:adjustRightInd w:val="0"/>
        <w:spacing w:after="0" w:line="240" w:lineRule="auto"/>
        <w:rPr>
          <w:rFonts w:ascii="Arial" w:hAnsi="Arial" w:cs="Arial"/>
          <w:color w:val="FF0000"/>
        </w:rPr>
      </w:pPr>
      <w:r w:rsidRPr="00D76499">
        <w:rPr>
          <w:rFonts w:ascii="Arial" w:hAnsi="Arial" w:cs="Arial"/>
          <w:color w:val="auto"/>
        </w:rPr>
        <w:t>La calificación aprobatoria para la validación de suficiencia por competencias es de cuatro (4.0).</w:t>
      </w:r>
      <w:r w:rsidRPr="00D76499">
        <w:rPr>
          <w:rFonts w:ascii="Arial" w:hAnsi="Arial" w:cs="Arial"/>
          <w:color w:val="FF0000"/>
        </w:rPr>
        <w:t xml:space="preserve"> </w:t>
      </w:r>
    </w:p>
    <w:p w14:paraId="1E6B57AE" w14:textId="77777777" w:rsidR="00B3020C" w:rsidRPr="00D76499" w:rsidRDefault="00B3020C" w:rsidP="00B85789">
      <w:pPr>
        <w:spacing w:after="0" w:line="240" w:lineRule="auto"/>
        <w:jc w:val="both"/>
        <w:rPr>
          <w:rFonts w:ascii="Arial" w:eastAsia="Arial" w:hAnsi="Arial" w:cs="Arial"/>
          <w:color w:val="auto"/>
        </w:rPr>
      </w:pPr>
    </w:p>
    <w:p w14:paraId="170F6D9A" w14:textId="77777777" w:rsidR="00B3020C" w:rsidRPr="00D76499" w:rsidRDefault="00B3020C" w:rsidP="00B85789">
      <w:pPr>
        <w:spacing w:after="0" w:line="240" w:lineRule="auto"/>
        <w:jc w:val="both"/>
        <w:rPr>
          <w:rFonts w:ascii="Arial" w:eastAsia="Arial" w:hAnsi="Arial" w:cs="Arial"/>
          <w:color w:val="auto"/>
        </w:rPr>
      </w:pPr>
      <w:r w:rsidRPr="00D76499">
        <w:rPr>
          <w:rFonts w:ascii="Arial" w:eastAsia="Arial" w:hAnsi="Arial" w:cs="Arial"/>
          <w:color w:val="auto"/>
        </w:rPr>
        <w:t>Al estudiante se le podrá reconocer mediante el mecanismo de validación de suficiencia por competencias, hasta el sesenta por ciento (60 %)</w:t>
      </w:r>
      <w:r w:rsidRPr="00D76499">
        <w:rPr>
          <w:rFonts w:ascii="Arial" w:eastAsia="Arial" w:hAnsi="Arial" w:cs="Arial"/>
          <w:color w:val="FF0000"/>
        </w:rPr>
        <w:t xml:space="preserve"> </w:t>
      </w:r>
      <w:r w:rsidRPr="00D76499">
        <w:rPr>
          <w:rFonts w:ascii="Arial" w:eastAsia="Arial" w:hAnsi="Arial" w:cs="Arial"/>
          <w:color w:val="auto"/>
        </w:rPr>
        <w:t>del total de los créditos académicos del respectivo programa.</w:t>
      </w:r>
    </w:p>
    <w:p w14:paraId="45EC7A0C" w14:textId="77777777" w:rsidR="00B3020C" w:rsidRPr="00D76499" w:rsidRDefault="00B3020C" w:rsidP="00B85789">
      <w:pPr>
        <w:autoSpaceDE w:val="0"/>
        <w:autoSpaceDN w:val="0"/>
        <w:adjustRightInd w:val="0"/>
        <w:spacing w:after="0" w:line="240" w:lineRule="auto"/>
        <w:rPr>
          <w:rFonts w:ascii="Arial" w:hAnsi="Arial" w:cs="Arial"/>
          <w:color w:val="FF0000"/>
        </w:rPr>
      </w:pPr>
    </w:p>
    <w:p w14:paraId="1C12F4AE" w14:textId="77777777" w:rsidR="00B3020C" w:rsidRPr="00D76499" w:rsidRDefault="00B3020C" w:rsidP="00B85789">
      <w:pPr>
        <w:spacing w:after="0" w:line="240" w:lineRule="auto"/>
        <w:jc w:val="both"/>
        <w:rPr>
          <w:rFonts w:ascii="Arial" w:hAnsi="Arial" w:cs="Arial"/>
          <w:color w:val="auto"/>
          <w:lang w:eastAsia="es-ES_tradnl"/>
        </w:rPr>
      </w:pPr>
      <w:r w:rsidRPr="00D76499">
        <w:rPr>
          <w:rFonts w:ascii="Arial" w:hAnsi="Arial" w:cs="Arial"/>
          <w:color w:val="auto"/>
          <w:lang w:eastAsia="es-ES_tradnl"/>
        </w:rPr>
        <w:t>Para la validación de suficiencia por competencias no aplica segundo evaluador.</w:t>
      </w:r>
    </w:p>
    <w:p w14:paraId="459CF203" w14:textId="77777777" w:rsidR="00AD5AEE" w:rsidRPr="00D76499" w:rsidRDefault="00AD5AEE" w:rsidP="00B85789">
      <w:pPr>
        <w:spacing w:after="0" w:line="240" w:lineRule="auto"/>
        <w:jc w:val="both"/>
        <w:rPr>
          <w:rFonts w:ascii="Arial" w:hAnsi="Arial" w:cs="Arial"/>
          <w:color w:val="auto"/>
          <w:lang w:eastAsia="es-ES_tradnl"/>
        </w:rPr>
      </w:pPr>
    </w:p>
    <w:p w14:paraId="4A8DFDF5" w14:textId="77777777" w:rsidR="00D1532E" w:rsidRPr="00D76499" w:rsidRDefault="00D1532E" w:rsidP="00B85789">
      <w:pPr>
        <w:spacing w:after="0" w:line="240" w:lineRule="auto"/>
        <w:jc w:val="center"/>
        <w:rPr>
          <w:rFonts w:ascii="Arial" w:eastAsia="Arial" w:hAnsi="Arial" w:cs="Arial"/>
          <w:b/>
          <w:color w:val="auto"/>
        </w:rPr>
      </w:pPr>
    </w:p>
    <w:p w14:paraId="571B3D39" w14:textId="7A004092" w:rsidR="00AD5AEE" w:rsidRPr="00D76499" w:rsidRDefault="00AD5AEE" w:rsidP="00B85789">
      <w:pPr>
        <w:spacing w:after="0" w:line="240" w:lineRule="auto"/>
        <w:jc w:val="center"/>
        <w:rPr>
          <w:rFonts w:ascii="Arial" w:eastAsia="Arial" w:hAnsi="Arial" w:cs="Arial"/>
          <w:b/>
          <w:color w:val="auto"/>
        </w:rPr>
      </w:pPr>
      <w:r w:rsidRPr="00D76499">
        <w:rPr>
          <w:rFonts w:ascii="Arial" w:eastAsia="Arial" w:hAnsi="Arial" w:cs="Arial"/>
          <w:b/>
          <w:color w:val="auto"/>
        </w:rPr>
        <w:t>CAPITULO I</w:t>
      </w:r>
      <w:r w:rsidR="006B36B5" w:rsidRPr="00D76499">
        <w:rPr>
          <w:rFonts w:ascii="Arial" w:eastAsia="Arial" w:hAnsi="Arial" w:cs="Arial"/>
          <w:b/>
          <w:color w:val="auto"/>
        </w:rPr>
        <w:t>I</w:t>
      </w:r>
    </w:p>
    <w:p w14:paraId="4B08A5E6" w14:textId="77777777" w:rsidR="00AD5AEE" w:rsidRPr="00D76499" w:rsidRDefault="00AD5AEE" w:rsidP="00B85789">
      <w:pPr>
        <w:spacing w:after="0" w:line="240" w:lineRule="auto"/>
        <w:jc w:val="center"/>
        <w:rPr>
          <w:rFonts w:ascii="Arial" w:eastAsia="Arial" w:hAnsi="Arial" w:cs="Arial"/>
          <w:b/>
          <w:color w:val="auto"/>
        </w:rPr>
      </w:pPr>
      <w:r w:rsidRPr="00D76499">
        <w:rPr>
          <w:rFonts w:ascii="Arial" w:eastAsia="Arial" w:hAnsi="Arial" w:cs="Arial"/>
          <w:b/>
          <w:color w:val="auto"/>
        </w:rPr>
        <w:t>DE LAS OPCIONES DE TRABAJO DE GRADO</w:t>
      </w:r>
    </w:p>
    <w:p w14:paraId="25D13B81" w14:textId="77777777" w:rsidR="00AD5AEE" w:rsidRPr="00D76499" w:rsidRDefault="00AD5AEE" w:rsidP="00B85789">
      <w:pPr>
        <w:spacing w:after="0" w:line="240" w:lineRule="auto"/>
        <w:jc w:val="both"/>
        <w:rPr>
          <w:rFonts w:ascii="Arial" w:eastAsia="Arial" w:hAnsi="Arial" w:cs="Arial"/>
          <w:b/>
          <w:color w:val="auto"/>
        </w:rPr>
      </w:pPr>
    </w:p>
    <w:p w14:paraId="66E47A42" w14:textId="5C1FEFF9" w:rsidR="00AD5AEE" w:rsidRPr="00D76499" w:rsidRDefault="00AD5AEE" w:rsidP="00B85789">
      <w:pPr>
        <w:spacing w:after="0" w:line="240" w:lineRule="auto"/>
        <w:jc w:val="both"/>
        <w:rPr>
          <w:rFonts w:ascii="Arial" w:eastAsia="Arial" w:hAnsi="Arial" w:cs="Arial"/>
          <w:color w:val="auto"/>
        </w:rPr>
      </w:pPr>
      <w:r w:rsidRPr="00D76499">
        <w:rPr>
          <w:rFonts w:ascii="Arial" w:eastAsia="Arial" w:hAnsi="Arial" w:cs="Arial"/>
          <w:b/>
          <w:color w:val="auto"/>
        </w:rPr>
        <w:t>Artículo 1</w:t>
      </w:r>
      <w:r w:rsidR="00B85789" w:rsidRPr="00D76499">
        <w:rPr>
          <w:rFonts w:ascii="Arial" w:eastAsia="Arial" w:hAnsi="Arial" w:cs="Arial"/>
          <w:b/>
          <w:color w:val="auto"/>
        </w:rPr>
        <w:t>3</w:t>
      </w:r>
      <w:r w:rsidRPr="00D76499">
        <w:rPr>
          <w:rFonts w:ascii="Arial" w:eastAsia="Arial" w:hAnsi="Arial" w:cs="Arial"/>
          <w:b/>
          <w:color w:val="auto"/>
        </w:rPr>
        <w:t xml:space="preserve">.  </w:t>
      </w:r>
      <w:r w:rsidR="00EE1A92" w:rsidRPr="00D76499">
        <w:rPr>
          <w:rFonts w:ascii="Arial" w:eastAsia="Arial" w:hAnsi="Arial" w:cs="Arial"/>
          <w:b/>
          <w:color w:val="auto"/>
        </w:rPr>
        <w:t>P</w:t>
      </w:r>
      <w:r w:rsidR="006B36B5" w:rsidRPr="00D76499">
        <w:rPr>
          <w:rFonts w:ascii="Arial" w:hAnsi="Arial" w:cs="Arial"/>
          <w:b/>
          <w:color w:val="auto"/>
        </w:rPr>
        <w:t>royecto aplicado</w:t>
      </w:r>
      <w:r w:rsidRPr="00D76499">
        <w:rPr>
          <w:rFonts w:ascii="Arial" w:hAnsi="Arial" w:cs="Arial"/>
          <w:b/>
          <w:color w:val="auto"/>
        </w:rPr>
        <w:t xml:space="preserve">.  </w:t>
      </w:r>
    </w:p>
    <w:p w14:paraId="6633313B" w14:textId="77777777" w:rsidR="00AD5AEE" w:rsidRPr="00D76499" w:rsidRDefault="00AD5AEE" w:rsidP="00B85789">
      <w:pPr>
        <w:spacing w:after="0" w:line="240" w:lineRule="auto"/>
        <w:jc w:val="both"/>
        <w:rPr>
          <w:rFonts w:ascii="Arial" w:eastAsia="Arial" w:hAnsi="Arial" w:cs="Arial"/>
          <w:color w:val="auto"/>
        </w:rPr>
      </w:pPr>
    </w:p>
    <w:p w14:paraId="2438A758" w14:textId="6EB8A858" w:rsidR="00881D05" w:rsidRPr="00D40E0F" w:rsidRDefault="00AD5AEE" w:rsidP="00DB44FE">
      <w:pPr>
        <w:pStyle w:val="Prrafodelista"/>
        <w:numPr>
          <w:ilvl w:val="0"/>
          <w:numId w:val="16"/>
        </w:numPr>
        <w:spacing w:after="0" w:line="240" w:lineRule="auto"/>
        <w:jc w:val="both"/>
        <w:rPr>
          <w:rFonts w:ascii="Arial" w:hAnsi="Arial" w:cs="Arial"/>
          <w:color w:val="auto"/>
        </w:rPr>
      </w:pPr>
      <w:r w:rsidRPr="00D40E0F">
        <w:rPr>
          <w:rFonts w:ascii="Arial" w:hAnsi="Arial" w:cs="Arial"/>
          <w:b/>
          <w:color w:val="auto"/>
        </w:rPr>
        <w:t>Proyecto de emprendimiento empresarial</w:t>
      </w:r>
      <w:r w:rsidR="006B36B5" w:rsidRPr="00D40E0F">
        <w:rPr>
          <w:rFonts w:ascii="Arial" w:hAnsi="Arial" w:cs="Arial"/>
          <w:b/>
          <w:color w:val="auto"/>
        </w:rPr>
        <w:t xml:space="preserve">: </w:t>
      </w:r>
      <w:r w:rsidRPr="00D40E0F">
        <w:rPr>
          <w:rFonts w:ascii="Arial" w:hAnsi="Arial" w:cs="Arial"/>
          <w:color w:val="auto"/>
        </w:rPr>
        <w:t xml:space="preserve">Opción de grado que realiza el estudiante mediante la </w:t>
      </w:r>
      <w:r w:rsidR="00881D05" w:rsidRPr="00D40E0F">
        <w:rPr>
          <w:rFonts w:ascii="Arial" w:hAnsi="Arial" w:cs="Arial"/>
          <w:color w:val="auto"/>
        </w:rPr>
        <w:t xml:space="preserve">conceptualización, estructuración y </w:t>
      </w:r>
      <w:r w:rsidRPr="00D40E0F">
        <w:rPr>
          <w:rFonts w:ascii="Arial" w:hAnsi="Arial" w:cs="Arial"/>
          <w:color w:val="auto"/>
        </w:rPr>
        <w:t xml:space="preserve">concreción escrita de </w:t>
      </w:r>
      <w:r w:rsidR="00BD3C42" w:rsidRPr="00D40E0F">
        <w:rPr>
          <w:rFonts w:ascii="Arial" w:hAnsi="Arial" w:cs="Arial"/>
          <w:color w:val="auto"/>
        </w:rPr>
        <w:t>iniciativas innovadoras</w:t>
      </w:r>
      <w:r w:rsidR="003802A4" w:rsidRPr="00D40E0F">
        <w:rPr>
          <w:rFonts w:ascii="Arial" w:hAnsi="Arial" w:cs="Arial"/>
          <w:color w:val="auto"/>
        </w:rPr>
        <w:t xml:space="preserve"> </w:t>
      </w:r>
      <w:r w:rsidR="00881D05" w:rsidRPr="00D40E0F">
        <w:rPr>
          <w:rFonts w:ascii="Arial" w:hAnsi="Arial" w:cs="Arial"/>
          <w:color w:val="auto"/>
        </w:rPr>
        <w:t>que contribuyan a la solución de problemas en el entorno empresarial de las diferentes regiones del país</w:t>
      </w:r>
      <w:r w:rsidR="003802A4" w:rsidRPr="00D40E0F">
        <w:rPr>
          <w:rFonts w:ascii="Arial" w:hAnsi="Arial" w:cs="Arial"/>
          <w:color w:val="auto"/>
        </w:rPr>
        <w:t>,</w:t>
      </w:r>
      <w:r w:rsidR="00881D05" w:rsidRPr="00D40E0F">
        <w:rPr>
          <w:rFonts w:ascii="Arial" w:hAnsi="Arial" w:cs="Arial"/>
          <w:color w:val="auto"/>
        </w:rPr>
        <w:t xml:space="preserve"> propiciando el desarrollo económico, social y humano en las comunidades por parte de un individuo o un grupo social determinado</w:t>
      </w:r>
      <w:r w:rsidR="00881D05" w:rsidRPr="00D40E0F">
        <w:rPr>
          <w:rFonts w:ascii="Arial" w:hAnsi="Arial" w:cs="Arial"/>
          <w:color w:val="FF0000"/>
        </w:rPr>
        <w:t xml:space="preserve">. </w:t>
      </w:r>
    </w:p>
    <w:p w14:paraId="223885E7" w14:textId="2C78ADFE" w:rsidR="00AD5AEE" w:rsidRDefault="00AD5AEE" w:rsidP="00BE28AD">
      <w:pPr>
        <w:pStyle w:val="Prrafodelista"/>
        <w:spacing w:after="0" w:line="240" w:lineRule="auto"/>
        <w:ind w:left="360"/>
        <w:jc w:val="both"/>
        <w:rPr>
          <w:rFonts w:ascii="Arial" w:hAnsi="Arial" w:cs="Arial"/>
          <w:color w:val="auto"/>
        </w:rPr>
      </w:pPr>
      <w:r w:rsidRPr="00D76499">
        <w:rPr>
          <w:rFonts w:ascii="Arial" w:hAnsi="Arial" w:cs="Arial"/>
          <w:b/>
          <w:color w:val="auto"/>
        </w:rPr>
        <w:t>Características del proyecto de emprendimiento empresarial</w:t>
      </w:r>
      <w:r w:rsidR="006B36B5" w:rsidRPr="00D76499">
        <w:rPr>
          <w:rFonts w:ascii="Arial" w:hAnsi="Arial" w:cs="Arial"/>
          <w:b/>
          <w:color w:val="auto"/>
        </w:rPr>
        <w:t xml:space="preserve">: </w:t>
      </w:r>
      <w:r w:rsidRPr="00D76499">
        <w:rPr>
          <w:rFonts w:ascii="Arial" w:hAnsi="Arial" w:cs="Arial"/>
          <w:color w:val="auto"/>
        </w:rPr>
        <w:t>El Proyecto de Emprendimiento Empresarial debe cumplir con las fases o actividades que se demuestre su factibilidad administrativa, mercadeo, técnica, financiera y económica, permitiendo mediante su consolidación y/o puesta en marcha, conformarse como complemento y aporte al proyecto de vida del estudiante que lo implemente.</w:t>
      </w:r>
    </w:p>
    <w:p w14:paraId="2783A3BD" w14:textId="77777777" w:rsidR="00D40E0F" w:rsidRPr="00D76499" w:rsidRDefault="00D40E0F" w:rsidP="00B85789">
      <w:pPr>
        <w:pStyle w:val="Prrafodelista"/>
        <w:spacing w:after="0" w:line="240" w:lineRule="auto"/>
        <w:ind w:left="643"/>
        <w:jc w:val="both"/>
        <w:rPr>
          <w:rFonts w:ascii="Arial" w:hAnsi="Arial" w:cs="Arial"/>
          <w:color w:val="auto"/>
        </w:rPr>
      </w:pPr>
    </w:p>
    <w:p w14:paraId="5565288B" w14:textId="1131B411" w:rsidR="00AD5AEE" w:rsidRPr="00D40E0F" w:rsidRDefault="00AD5AEE" w:rsidP="00DB44FE">
      <w:pPr>
        <w:pStyle w:val="Prrafodelista"/>
        <w:numPr>
          <w:ilvl w:val="0"/>
          <w:numId w:val="16"/>
        </w:numPr>
        <w:spacing w:after="0" w:line="240" w:lineRule="auto"/>
        <w:jc w:val="both"/>
        <w:rPr>
          <w:rFonts w:ascii="Arial" w:hAnsi="Arial" w:cs="Arial"/>
          <w:color w:val="auto"/>
        </w:rPr>
      </w:pPr>
      <w:r w:rsidRPr="00D40E0F">
        <w:rPr>
          <w:rFonts w:ascii="Arial" w:hAnsi="Arial" w:cs="Arial"/>
          <w:b/>
          <w:color w:val="auto"/>
        </w:rPr>
        <w:t>Proyecto de desarrollo tecnológico</w:t>
      </w:r>
      <w:r w:rsidR="00554E3C" w:rsidRPr="00D40E0F">
        <w:rPr>
          <w:rFonts w:ascii="Arial" w:hAnsi="Arial" w:cs="Arial"/>
          <w:b/>
          <w:color w:val="auto"/>
        </w:rPr>
        <w:t>:</w:t>
      </w:r>
      <w:r w:rsidRPr="00D40E0F">
        <w:rPr>
          <w:rFonts w:ascii="Arial" w:hAnsi="Arial" w:cs="Arial"/>
          <w:b/>
          <w:color w:val="auto"/>
        </w:rPr>
        <w:t xml:space="preserve"> </w:t>
      </w:r>
      <w:r w:rsidRPr="00D40E0F">
        <w:rPr>
          <w:rFonts w:ascii="Arial" w:hAnsi="Arial" w:cs="Arial"/>
          <w:color w:val="auto"/>
        </w:rPr>
        <w:t>Opción de grado que realiza el estudiante para el diseño de Proyectos que tengan como objetivo la creación o mejora de procesos productivos y/o productos, concretos, mediante la aplicación de desarrollos tecnológicos de carácter innovador.</w:t>
      </w:r>
    </w:p>
    <w:p w14:paraId="0A044892" w14:textId="31C35521" w:rsidR="00AD5AEE" w:rsidRPr="00D76499" w:rsidRDefault="00AD5AEE" w:rsidP="00BE28AD">
      <w:pPr>
        <w:spacing w:after="0" w:line="240" w:lineRule="auto"/>
        <w:ind w:left="360"/>
        <w:jc w:val="both"/>
        <w:rPr>
          <w:rFonts w:ascii="Arial" w:hAnsi="Arial" w:cs="Arial"/>
          <w:color w:val="auto"/>
        </w:rPr>
      </w:pPr>
      <w:r w:rsidRPr="00D76499">
        <w:rPr>
          <w:rFonts w:ascii="Arial" w:hAnsi="Arial" w:cs="Arial"/>
          <w:b/>
          <w:color w:val="auto"/>
        </w:rPr>
        <w:t>Características de los proyectos tecnológicos</w:t>
      </w:r>
      <w:r w:rsidR="006B36B5" w:rsidRPr="00D76499">
        <w:rPr>
          <w:rFonts w:ascii="Arial" w:hAnsi="Arial" w:cs="Arial"/>
          <w:b/>
          <w:color w:val="auto"/>
        </w:rPr>
        <w:t xml:space="preserve"> </w:t>
      </w:r>
      <w:r w:rsidRPr="00D76499">
        <w:rPr>
          <w:rFonts w:ascii="Arial" w:hAnsi="Arial" w:cs="Arial"/>
          <w:color w:val="auto"/>
        </w:rPr>
        <w:t>Los contenidos de los proyectos tecnológicos deben cumplir con las fases o actividades propias de este tipo de proyecto y podrán abarcar los siguientes temas:</w:t>
      </w:r>
    </w:p>
    <w:p w14:paraId="47A0EE8F" w14:textId="77777777" w:rsidR="006B36B5" w:rsidRPr="00D76499" w:rsidRDefault="006B36B5" w:rsidP="00B85789">
      <w:pPr>
        <w:spacing w:after="0" w:line="240" w:lineRule="auto"/>
        <w:ind w:left="643"/>
        <w:jc w:val="both"/>
        <w:rPr>
          <w:rFonts w:ascii="Arial" w:hAnsi="Arial" w:cs="Arial"/>
          <w:color w:val="auto"/>
        </w:rPr>
      </w:pPr>
    </w:p>
    <w:p w14:paraId="6160CBA6" w14:textId="77777777" w:rsidR="00AD5AEE" w:rsidRPr="00D76499" w:rsidRDefault="00AD5AEE" w:rsidP="00BE28AD">
      <w:pPr>
        <w:spacing w:after="0" w:line="240" w:lineRule="auto"/>
        <w:ind w:firstLine="643"/>
        <w:jc w:val="both"/>
        <w:rPr>
          <w:rFonts w:ascii="Arial" w:hAnsi="Arial" w:cs="Arial"/>
          <w:color w:val="auto"/>
        </w:rPr>
      </w:pPr>
      <w:r w:rsidRPr="00D76499">
        <w:rPr>
          <w:rFonts w:ascii="Arial" w:hAnsi="Arial" w:cs="Arial"/>
          <w:color w:val="auto"/>
        </w:rPr>
        <w:t xml:space="preserve">- La creación del nuevo producto o proceso </w:t>
      </w:r>
      <w:r w:rsidRPr="00D76499">
        <w:rPr>
          <w:rFonts w:ascii="MS Gothic" w:eastAsia="MS Gothic" w:hAnsi="MS Gothic" w:cs="MS Gothic"/>
          <w:color w:val="auto"/>
        </w:rPr>
        <w:t> </w:t>
      </w:r>
    </w:p>
    <w:p w14:paraId="59718B80" w14:textId="77777777" w:rsidR="00AD5AEE" w:rsidRPr="00D76499" w:rsidRDefault="00AD5AEE" w:rsidP="00B85789">
      <w:pPr>
        <w:spacing w:after="0" w:line="240" w:lineRule="auto"/>
        <w:ind w:firstLine="643"/>
        <w:jc w:val="both"/>
        <w:rPr>
          <w:rFonts w:ascii="Arial" w:hAnsi="Arial" w:cs="Arial"/>
          <w:color w:val="auto"/>
        </w:rPr>
      </w:pPr>
      <w:r w:rsidRPr="00D76499">
        <w:rPr>
          <w:rFonts w:ascii="Arial" w:hAnsi="Arial" w:cs="Arial"/>
          <w:color w:val="auto"/>
        </w:rPr>
        <w:t xml:space="preserve">- Las pruebas experimentales y ensayos necesarios para su concreción </w:t>
      </w:r>
      <w:r w:rsidRPr="00D76499">
        <w:rPr>
          <w:rFonts w:ascii="MS Gothic" w:eastAsia="MS Gothic" w:hAnsi="MS Gothic" w:cs="MS Gothic"/>
          <w:color w:val="auto"/>
        </w:rPr>
        <w:t> </w:t>
      </w:r>
    </w:p>
    <w:p w14:paraId="7401926D" w14:textId="77777777" w:rsidR="00AD5AEE" w:rsidRDefault="00AD5AEE" w:rsidP="00B85789">
      <w:pPr>
        <w:spacing w:after="0" w:line="240" w:lineRule="auto"/>
        <w:ind w:left="643"/>
        <w:jc w:val="both"/>
        <w:rPr>
          <w:rFonts w:ascii="Arial" w:hAnsi="Arial" w:cs="Arial"/>
          <w:color w:val="auto"/>
        </w:rPr>
      </w:pPr>
      <w:r w:rsidRPr="00D76499">
        <w:rPr>
          <w:rFonts w:ascii="Arial" w:hAnsi="Arial" w:cs="Arial"/>
          <w:color w:val="auto"/>
        </w:rPr>
        <w:t>- La elaboración de prototipos previos al inicio de la explotación industrial y comercial.</w:t>
      </w:r>
    </w:p>
    <w:p w14:paraId="002D5C3C" w14:textId="77777777" w:rsidR="00D40E0F" w:rsidRPr="00D76499" w:rsidRDefault="00D40E0F" w:rsidP="00B85789">
      <w:pPr>
        <w:spacing w:after="0" w:line="240" w:lineRule="auto"/>
        <w:ind w:left="643"/>
        <w:jc w:val="both"/>
        <w:rPr>
          <w:rFonts w:ascii="Arial" w:hAnsi="Arial" w:cs="Arial"/>
          <w:color w:val="auto"/>
        </w:rPr>
      </w:pPr>
    </w:p>
    <w:p w14:paraId="62F40410" w14:textId="351F0FEB" w:rsidR="00AD5AEE" w:rsidRPr="00D76499" w:rsidRDefault="00AD5AEE" w:rsidP="00BE28AD">
      <w:pPr>
        <w:pStyle w:val="Prrafodelista"/>
        <w:numPr>
          <w:ilvl w:val="0"/>
          <w:numId w:val="16"/>
        </w:numPr>
        <w:spacing w:after="0" w:line="240" w:lineRule="auto"/>
        <w:jc w:val="both"/>
        <w:rPr>
          <w:rFonts w:ascii="Arial" w:hAnsi="Arial" w:cs="Arial"/>
          <w:color w:val="auto"/>
        </w:rPr>
      </w:pPr>
      <w:r w:rsidRPr="00D76499">
        <w:rPr>
          <w:rFonts w:ascii="Arial" w:hAnsi="Arial" w:cs="Arial"/>
          <w:b/>
          <w:color w:val="auto"/>
        </w:rPr>
        <w:t>Proyecto de desarrollo social comunitario.</w:t>
      </w:r>
      <w:r w:rsidR="006B36B5" w:rsidRPr="00D76499">
        <w:rPr>
          <w:rFonts w:ascii="Arial" w:hAnsi="Arial" w:cs="Arial"/>
          <w:b/>
          <w:color w:val="auto"/>
        </w:rPr>
        <w:t xml:space="preserve"> </w:t>
      </w:r>
      <w:r w:rsidRPr="00D76499">
        <w:rPr>
          <w:rFonts w:ascii="Arial" w:hAnsi="Arial" w:cs="Arial"/>
          <w:color w:val="auto"/>
        </w:rPr>
        <w:t>Opción de grado donde se diseña un proyecto a partir de la identificación de necesidades o problemáticas sociales relacionados con la disciplina, en la que propone una actuación planificada, coordinada y sistemática que permita la mejora de calidad de vida para la comunidad territorial mediante la participación de los destinatarios en esa acción a través de la utilización de los recursos económicos, sociales, culturales, así como ventajas comparativas y competitivas del territorio al que pertenecen.</w:t>
      </w:r>
    </w:p>
    <w:p w14:paraId="6BFBC770" w14:textId="77777777" w:rsidR="006B36B5" w:rsidRPr="00D76499" w:rsidRDefault="006B36B5" w:rsidP="00B85789">
      <w:pPr>
        <w:spacing w:after="0" w:line="240" w:lineRule="auto"/>
        <w:ind w:left="360"/>
        <w:jc w:val="both"/>
        <w:rPr>
          <w:rFonts w:ascii="Arial" w:hAnsi="Arial" w:cs="Arial"/>
          <w:color w:val="auto"/>
        </w:rPr>
      </w:pPr>
    </w:p>
    <w:p w14:paraId="464CBCDE" w14:textId="77777777" w:rsidR="00AD5AEE" w:rsidRDefault="00AD5AEE" w:rsidP="00BE28AD">
      <w:pPr>
        <w:spacing w:after="0" w:line="240" w:lineRule="auto"/>
        <w:ind w:left="360"/>
        <w:jc w:val="both"/>
        <w:rPr>
          <w:rFonts w:ascii="Arial" w:hAnsi="Arial" w:cs="Arial"/>
          <w:color w:val="auto"/>
        </w:rPr>
      </w:pPr>
      <w:r w:rsidRPr="00D76499">
        <w:rPr>
          <w:rFonts w:ascii="Arial" w:hAnsi="Arial" w:cs="Arial"/>
          <w:color w:val="auto"/>
        </w:rPr>
        <w:t>El proyecto debe tener en cuenta como base la correlación con el plan de desarrollo de su área de influencia, tamaño de la población a intervenir, los recursos necesarios para su desarrollo y los respectivos indicadores de impacto.</w:t>
      </w:r>
    </w:p>
    <w:p w14:paraId="673823B7" w14:textId="77777777" w:rsidR="00D40E0F" w:rsidRPr="00D76499" w:rsidRDefault="00D40E0F" w:rsidP="00B85789">
      <w:pPr>
        <w:spacing w:after="0" w:line="240" w:lineRule="auto"/>
        <w:ind w:left="708"/>
        <w:jc w:val="both"/>
        <w:rPr>
          <w:rFonts w:ascii="Arial" w:hAnsi="Arial" w:cs="Arial"/>
          <w:color w:val="auto"/>
        </w:rPr>
      </w:pPr>
    </w:p>
    <w:p w14:paraId="711DC68B" w14:textId="6FBF0CFA" w:rsidR="00AD5AEE" w:rsidRPr="00D76499" w:rsidRDefault="00AD5AEE" w:rsidP="00BE28AD">
      <w:pPr>
        <w:pStyle w:val="Prrafodelista"/>
        <w:numPr>
          <w:ilvl w:val="0"/>
          <w:numId w:val="16"/>
        </w:numPr>
        <w:spacing w:after="0" w:line="240" w:lineRule="auto"/>
        <w:jc w:val="both"/>
        <w:rPr>
          <w:rFonts w:ascii="Arial" w:hAnsi="Arial" w:cs="Arial"/>
          <w:color w:val="auto"/>
        </w:rPr>
      </w:pPr>
      <w:r w:rsidRPr="00D76499">
        <w:rPr>
          <w:rFonts w:ascii="Arial" w:hAnsi="Arial" w:cs="Arial"/>
          <w:b/>
          <w:color w:val="auto"/>
        </w:rPr>
        <w:t>Diagnósticos</w:t>
      </w:r>
      <w:r w:rsidR="00554E3C" w:rsidRPr="00D76499">
        <w:rPr>
          <w:rFonts w:ascii="Arial" w:hAnsi="Arial" w:cs="Arial"/>
          <w:b/>
          <w:color w:val="auto"/>
        </w:rPr>
        <w:t>.</w:t>
      </w:r>
      <w:r w:rsidRPr="00D76499">
        <w:rPr>
          <w:rFonts w:ascii="Arial" w:hAnsi="Arial" w:cs="Arial"/>
          <w:b/>
          <w:color w:val="auto"/>
        </w:rPr>
        <w:t xml:space="preserve"> </w:t>
      </w:r>
      <w:r w:rsidRPr="00D76499">
        <w:rPr>
          <w:rFonts w:ascii="Arial" w:hAnsi="Arial" w:cs="Arial"/>
          <w:color w:val="auto"/>
        </w:rPr>
        <w:t>Opción de grado donde se evalúan y presentan los resultados de problemáticas relacionadas con el área de conocimiento y propósitos de formación de cada programa.</w:t>
      </w:r>
    </w:p>
    <w:p w14:paraId="008C0A9A" w14:textId="77777777" w:rsidR="006B36B5" w:rsidRPr="00D76499" w:rsidRDefault="006B36B5" w:rsidP="00B85789">
      <w:pPr>
        <w:spacing w:after="0" w:line="240" w:lineRule="auto"/>
        <w:jc w:val="both"/>
        <w:rPr>
          <w:rFonts w:ascii="Arial" w:hAnsi="Arial" w:cs="Arial"/>
          <w:color w:val="auto"/>
        </w:rPr>
      </w:pPr>
    </w:p>
    <w:p w14:paraId="00E2A581" w14:textId="0F61D7D2" w:rsidR="00AD5AEE" w:rsidRPr="00D76499" w:rsidRDefault="00AD5AEE" w:rsidP="00B85789">
      <w:pPr>
        <w:spacing w:after="0" w:line="240" w:lineRule="auto"/>
        <w:jc w:val="both"/>
        <w:rPr>
          <w:rFonts w:ascii="Arial" w:hAnsi="Arial" w:cs="Arial"/>
          <w:color w:val="auto"/>
        </w:rPr>
      </w:pPr>
      <w:r w:rsidRPr="00D76499">
        <w:rPr>
          <w:rFonts w:ascii="Arial" w:hAnsi="Arial" w:cs="Arial"/>
          <w:b/>
          <w:color w:val="auto"/>
        </w:rPr>
        <w:t xml:space="preserve">Artículo </w:t>
      </w:r>
      <w:r w:rsidR="006B36B5" w:rsidRPr="00D76499">
        <w:rPr>
          <w:rFonts w:ascii="Arial" w:hAnsi="Arial" w:cs="Arial"/>
          <w:b/>
          <w:color w:val="auto"/>
        </w:rPr>
        <w:t>1</w:t>
      </w:r>
      <w:r w:rsidR="00B85789" w:rsidRPr="00D76499">
        <w:rPr>
          <w:rFonts w:ascii="Arial" w:hAnsi="Arial" w:cs="Arial"/>
          <w:b/>
          <w:color w:val="auto"/>
        </w:rPr>
        <w:t>4</w:t>
      </w:r>
      <w:r w:rsidR="00EE1A92" w:rsidRPr="00D76499">
        <w:rPr>
          <w:rFonts w:ascii="Arial" w:hAnsi="Arial" w:cs="Arial"/>
          <w:b/>
          <w:color w:val="auto"/>
        </w:rPr>
        <w:t>. R</w:t>
      </w:r>
      <w:r w:rsidRPr="00D76499">
        <w:rPr>
          <w:rFonts w:ascii="Arial" w:hAnsi="Arial" w:cs="Arial"/>
          <w:b/>
          <w:color w:val="auto"/>
        </w:rPr>
        <w:t>equisitos.</w:t>
      </w:r>
      <w:r w:rsidRPr="00D40E0F">
        <w:rPr>
          <w:rFonts w:ascii="Arial" w:hAnsi="Arial" w:cs="Arial"/>
          <w:color w:val="auto"/>
        </w:rPr>
        <w:t xml:space="preserve"> </w:t>
      </w:r>
      <w:r w:rsidR="00D40E0F" w:rsidRPr="00D40E0F">
        <w:rPr>
          <w:rFonts w:ascii="Arial" w:hAnsi="Arial" w:cs="Arial"/>
          <w:color w:val="auto"/>
        </w:rPr>
        <w:t>Los requisitos del proyecto aplicado son:</w:t>
      </w:r>
    </w:p>
    <w:p w14:paraId="11F3EFFA" w14:textId="77777777" w:rsidR="00AD5AEE" w:rsidRPr="00D76499" w:rsidRDefault="00AD5AEE" w:rsidP="00B85789">
      <w:pPr>
        <w:spacing w:after="0" w:line="240" w:lineRule="auto"/>
        <w:jc w:val="both"/>
        <w:rPr>
          <w:rFonts w:ascii="Arial" w:hAnsi="Arial" w:cs="Arial"/>
          <w:color w:val="auto"/>
        </w:rPr>
      </w:pPr>
    </w:p>
    <w:p w14:paraId="564A0071" w14:textId="37A156A7" w:rsidR="00AD5AEE" w:rsidRPr="00D76499" w:rsidRDefault="00AD5AEE" w:rsidP="00BE28AD">
      <w:pPr>
        <w:pStyle w:val="Prrafodelista"/>
        <w:numPr>
          <w:ilvl w:val="0"/>
          <w:numId w:val="3"/>
        </w:numPr>
        <w:spacing w:after="0" w:line="240" w:lineRule="auto"/>
        <w:ind w:left="360"/>
        <w:jc w:val="both"/>
        <w:rPr>
          <w:rFonts w:ascii="Arial" w:hAnsi="Arial" w:cs="Arial"/>
          <w:color w:val="auto"/>
        </w:rPr>
      </w:pPr>
      <w:r w:rsidRPr="00D76499">
        <w:rPr>
          <w:rFonts w:ascii="Arial" w:hAnsi="Arial" w:cs="Arial"/>
          <w:color w:val="auto"/>
        </w:rPr>
        <w:t xml:space="preserve">Para técnicos, tecnólogos y programa de grado: haber cursado y aprobado el </w:t>
      </w:r>
      <w:r w:rsidR="00EE1A92" w:rsidRPr="00D76499">
        <w:rPr>
          <w:rFonts w:ascii="Arial" w:hAnsi="Arial" w:cs="Arial"/>
          <w:color w:val="auto"/>
        </w:rPr>
        <w:t xml:space="preserve">setenta y cinco por ciento </w:t>
      </w:r>
      <w:r w:rsidRPr="00D76499">
        <w:rPr>
          <w:rFonts w:ascii="Arial" w:hAnsi="Arial" w:cs="Arial"/>
          <w:color w:val="auto"/>
        </w:rPr>
        <w:t>de los créditos académicos del programa</w:t>
      </w:r>
      <w:r w:rsidR="00D40E0F">
        <w:rPr>
          <w:rFonts w:ascii="Arial" w:hAnsi="Arial" w:cs="Arial"/>
          <w:color w:val="auto"/>
        </w:rPr>
        <w:t>.</w:t>
      </w:r>
    </w:p>
    <w:p w14:paraId="6FFFE459" w14:textId="43860375" w:rsidR="00AD5AEE" w:rsidRPr="00D76499" w:rsidRDefault="00AD5AEE" w:rsidP="00BE28AD">
      <w:pPr>
        <w:pStyle w:val="Prrafodelista"/>
        <w:numPr>
          <w:ilvl w:val="0"/>
          <w:numId w:val="3"/>
        </w:numPr>
        <w:spacing w:after="0" w:line="240" w:lineRule="auto"/>
        <w:ind w:left="360"/>
        <w:jc w:val="both"/>
        <w:rPr>
          <w:rFonts w:ascii="Arial" w:hAnsi="Arial" w:cs="Arial"/>
          <w:color w:val="auto"/>
        </w:rPr>
      </w:pPr>
      <w:r w:rsidRPr="00D76499">
        <w:rPr>
          <w:rFonts w:ascii="Arial" w:hAnsi="Arial" w:cs="Arial"/>
          <w:color w:val="auto"/>
        </w:rPr>
        <w:t xml:space="preserve">Para programas de posgrado, haber cursado y aprobado el </w:t>
      </w:r>
      <w:r w:rsidR="00EE1A92" w:rsidRPr="00D76499">
        <w:rPr>
          <w:rFonts w:ascii="Arial" w:hAnsi="Arial" w:cs="Arial"/>
          <w:color w:val="auto"/>
        </w:rPr>
        <w:t>cuarenta por ciento</w:t>
      </w:r>
      <w:r w:rsidRPr="00D76499">
        <w:rPr>
          <w:rFonts w:ascii="Arial" w:hAnsi="Arial" w:cs="Arial"/>
          <w:color w:val="auto"/>
        </w:rPr>
        <w:t xml:space="preserve"> de los créditos académicos del programa</w:t>
      </w:r>
      <w:r w:rsidR="00D40E0F">
        <w:rPr>
          <w:rFonts w:ascii="Arial" w:hAnsi="Arial" w:cs="Arial"/>
          <w:color w:val="auto"/>
        </w:rPr>
        <w:t>.</w:t>
      </w:r>
    </w:p>
    <w:p w14:paraId="46E82511" w14:textId="073F8197" w:rsidR="00AD5AEE" w:rsidRPr="00D76499" w:rsidRDefault="00AD5AEE" w:rsidP="00BE28AD">
      <w:pPr>
        <w:pStyle w:val="Prrafodelista"/>
        <w:numPr>
          <w:ilvl w:val="0"/>
          <w:numId w:val="3"/>
        </w:numPr>
        <w:spacing w:after="0" w:line="240" w:lineRule="auto"/>
        <w:ind w:left="360"/>
        <w:jc w:val="both"/>
        <w:rPr>
          <w:rFonts w:ascii="Arial" w:hAnsi="Arial" w:cs="Arial"/>
          <w:color w:val="auto"/>
        </w:rPr>
      </w:pPr>
      <w:r w:rsidRPr="00D76499">
        <w:rPr>
          <w:rFonts w:ascii="Arial" w:hAnsi="Arial" w:cs="Arial"/>
          <w:color w:val="auto"/>
        </w:rPr>
        <w:t>Pagar los derechos pecuniarios establecidos</w:t>
      </w:r>
      <w:r w:rsidR="00D40E0F">
        <w:rPr>
          <w:rFonts w:ascii="Arial" w:hAnsi="Arial" w:cs="Arial"/>
          <w:color w:val="auto"/>
        </w:rPr>
        <w:t>.</w:t>
      </w:r>
    </w:p>
    <w:p w14:paraId="52E2C508" w14:textId="2A5B286B" w:rsidR="00AD5AEE" w:rsidRPr="00D76499" w:rsidRDefault="00AD5AEE" w:rsidP="00BE28AD">
      <w:pPr>
        <w:pStyle w:val="Prrafodelista"/>
        <w:numPr>
          <w:ilvl w:val="0"/>
          <w:numId w:val="3"/>
        </w:numPr>
        <w:spacing w:after="0" w:line="240" w:lineRule="auto"/>
        <w:ind w:left="360"/>
        <w:jc w:val="both"/>
        <w:rPr>
          <w:rFonts w:ascii="Arial" w:hAnsi="Arial" w:cs="Arial"/>
          <w:color w:val="auto"/>
        </w:rPr>
      </w:pPr>
      <w:r w:rsidRPr="00D76499">
        <w:rPr>
          <w:rFonts w:ascii="Arial" w:hAnsi="Arial" w:cs="Arial"/>
          <w:color w:val="auto"/>
        </w:rPr>
        <w:t>Legalizar la matrícula de la opción de grado ante la Oficina de Registro y Control Académico</w:t>
      </w:r>
      <w:r w:rsidR="00D40E0F">
        <w:rPr>
          <w:rFonts w:ascii="Arial" w:hAnsi="Arial" w:cs="Arial"/>
          <w:color w:val="auto"/>
        </w:rPr>
        <w:t>.</w:t>
      </w:r>
    </w:p>
    <w:p w14:paraId="60ADA529" w14:textId="062A4AF2" w:rsidR="00AD5AEE" w:rsidRPr="00D76499" w:rsidRDefault="00AD5AEE" w:rsidP="00BE28AD">
      <w:pPr>
        <w:pStyle w:val="Prrafodelista"/>
        <w:numPr>
          <w:ilvl w:val="0"/>
          <w:numId w:val="3"/>
        </w:numPr>
        <w:spacing w:after="0" w:line="240" w:lineRule="auto"/>
        <w:ind w:left="360"/>
        <w:jc w:val="both"/>
        <w:rPr>
          <w:rFonts w:ascii="Arial" w:hAnsi="Arial" w:cs="Arial"/>
          <w:color w:val="auto"/>
        </w:rPr>
      </w:pPr>
      <w:r w:rsidRPr="00D76499">
        <w:rPr>
          <w:rFonts w:ascii="Arial" w:hAnsi="Arial" w:cs="Arial"/>
          <w:color w:val="auto"/>
        </w:rPr>
        <w:t>Presentar propuesta del proyecto aplicado</w:t>
      </w:r>
      <w:r w:rsidR="00D40E0F">
        <w:rPr>
          <w:rFonts w:ascii="Arial" w:hAnsi="Arial" w:cs="Arial"/>
          <w:color w:val="auto"/>
        </w:rPr>
        <w:t>.</w:t>
      </w:r>
      <w:r w:rsidRPr="00D76499">
        <w:rPr>
          <w:rFonts w:ascii="Arial" w:hAnsi="Arial" w:cs="Arial"/>
          <w:color w:val="auto"/>
        </w:rPr>
        <w:t xml:space="preserve"> </w:t>
      </w:r>
    </w:p>
    <w:p w14:paraId="00A60D42" w14:textId="1F89D0A0" w:rsidR="00AD5AEE" w:rsidRPr="00D76499" w:rsidRDefault="00AD5AEE" w:rsidP="00BE28AD">
      <w:pPr>
        <w:pStyle w:val="Prrafodelista"/>
        <w:numPr>
          <w:ilvl w:val="0"/>
          <w:numId w:val="3"/>
        </w:numPr>
        <w:spacing w:after="0" w:line="240" w:lineRule="auto"/>
        <w:ind w:left="360"/>
        <w:jc w:val="both"/>
        <w:rPr>
          <w:rFonts w:ascii="Arial" w:hAnsi="Arial" w:cs="Arial"/>
          <w:color w:val="auto"/>
        </w:rPr>
      </w:pPr>
      <w:r w:rsidRPr="00D76499">
        <w:rPr>
          <w:rFonts w:ascii="Arial" w:hAnsi="Arial" w:cs="Arial"/>
          <w:color w:val="auto"/>
        </w:rPr>
        <w:t>Propuesta de Proyecto aplicado avalada</w:t>
      </w:r>
      <w:r w:rsidR="00D40E0F">
        <w:rPr>
          <w:rFonts w:ascii="Arial" w:hAnsi="Arial" w:cs="Arial"/>
          <w:color w:val="auto"/>
        </w:rPr>
        <w:t>.</w:t>
      </w:r>
    </w:p>
    <w:p w14:paraId="7D575E03" w14:textId="77777777" w:rsidR="00AD5AEE" w:rsidRPr="00D76499" w:rsidRDefault="00AD5AEE" w:rsidP="00B85789">
      <w:pPr>
        <w:spacing w:after="0" w:line="240" w:lineRule="auto"/>
        <w:jc w:val="both"/>
        <w:rPr>
          <w:rFonts w:ascii="Arial" w:hAnsi="Arial" w:cs="Arial"/>
          <w:color w:val="auto"/>
        </w:rPr>
      </w:pPr>
    </w:p>
    <w:p w14:paraId="1BBE8C69" w14:textId="2B9D29AA" w:rsidR="00AD5AEE" w:rsidRPr="00D76499" w:rsidRDefault="00AD5AEE" w:rsidP="00B85789">
      <w:pPr>
        <w:spacing w:after="0" w:line="240" w:lineRule="auto"/>
        <w:jc w:val="both"/>
        <w:rPr>
          <w:rFonts w:ascii="Arial" w:hAnsi="Arial" w:cs="Arial"/>
          <w:color w:val="auto"/>
        </w:rPr>
      </w:pPr>
      <w:r w:rsidRPr="00D76499">
        <w:rPr>
          <w:rFonts w:ascii="Arial" w:hAnsi="Arial" w:cs="Arial"/>
          <w:b/>
          <w:color w:val="auto"/>
        </w:rPr>
        <w:t>Artículo</w:t>
      </w:r>
      <w:r w:rsidR="006B36B5" w:rsidRPr="00D76499">
        <w:rPr>
          <w:rFonts w:ascii="Arial" w:hAnsi="Arial" w:cs="Arial"/>
          <w:b/>
          <w:color w:val="auto"/>
        </w:rPr>
        <w:t xml:space="preserve"> 1</w:t>
      </w:r>
      <w:r w:rsidR="00B85789" w:rsidRPr="00D76499">
        <w:rPr>
          <w:rFonts w:ascii="Arial" w:hAnsi="Arial" w:cs="Arial"/>
          <w:b/>
          <w:color w:val="auto"/>
        </w:rPr>
        <w:t>5</w:t>
      </w:r>
      <w:r w:rsidR="006D18A0" w:rsidRPr="00D76499">
        <w:rPr>
          <w:rFonts w:ascii="Arial" w:hAnsi="Arial" w:cs="Arial"/>
          <w:b/>
          <w:color w:val="auto"/>
        </w:rPr>
        <w:t xml:space="preserve">. De las condiciones de </w:t>
      </w:r>
      <w:r w:rsidR="00377A05" w:rsidRPr="00D76499">
        <w:rPr>
          <w:rFonts w:ascii="Arial" w:hAnsi="Arial" w:cs="Arial"/>
          <w:b/>
          <w:color w:val="auto"/>
        </w:rPr>
        <w:t>apoyo</w:t>
      </w:r>
      <w:r w:rsidR="00B85780" w:rsidRPr="00D76499">
        <w:rPr>
          <w:rFonts w:ascii="Arial" w:hAnsi="Arial" w:cs="Arial"/>
          <w:b/>
          <w:color w:val="auto"/>
        </w:rPr>
        <w:t xml:space="preserve"> académico. </w:t>
      </w:r>
      <w:r w:rsidRPr="00D76499">
        <w:rPr>
          <w:rFonts w:ascii="Arial" w:hAnsi="Arial" w:cs="Arial"/>
          <w:color w:val="auto"/>
        </w:rPr>
        <w:t>Las condiciones de apoyo académico establecidas son:</w:t>
      </w:r>
    </w:p>
    <w:p w14:paraId="27B16F86" w14:textId="77777777" w:rsidR="006B36B5" w:rsidRPr="00D76499" w:rsidRDefault="006B36B5" w:rsidP="00B85789">
      <w:pPr>
        <w:spacing w:after="0" w:line="240" w:lineRule="auto"/>
        <w:jc w:val="both"/>
        <w:rPr>
          <w:rFonts w:ascii="Arial" w:hAnsi="Arial" w:cs="Arial"/>
          <w:color w:val="auto"/>
        </w:rPr>
      </w:pPr>
    </w:p>
    <w:p w14:paraId="176B3F9D" w14:textId="77777777" w:rsidR="00D40E0F" w:rsidRDefault="00AD5AEE" w:rsidP="00D40E0F">
      <w:pPr>
        <w:pStyle w:val="Prrafodelista"/>
        <w:numPr>
          <w:ilvl w:val="0"/>
          <w:numId w:val="2"/>
        </w:numPr>
        <w:spacing w:after="0" w:line="240" w:lineRule="auto"/>
        <w:jc w:val="both"/>
        <w:rPr>
          <w:rFonts w:ascii="Arial" w:hAnsi="Arial" w:cs="Arial"/>
          <w:color w:val="auto"/>
        </w:rPr>
      </w:pPr>
      <w:r w:rsidRPr="00D40E0F">
        <w:rPr>
          <w:rFonts w:ascii="Arial" w:hAnsi="Arial" w:cs="Arial"/>
          <w:color w:val="auto"/>
        </w:rPr>
        <w:t>Entrega de protocolos con los criterios para la presentación de la propuesta inicial y para la formulación del proyecto aplicado definido por el programa correspondiente</w:t>
      </w:r>
    </w:p>
    <w:p w14:paraId="160AAE86" w14:textId="08741AF8" w:rsidR="00AD5AEE" w:rsidRPr="00D40E0F" w:rsidRDefault="00AD5AEE" w:rsidP="00D40E0F">
      <w:pPr>
        <w:pStyle w:val="Prrafodelista"/>
        <w:numPr>
          <w:ilvl w:val="0"/>
          <w:numId w:val="2"/>
        </w:numPr>
        <w:spacing w:after="0" w:line="240" w:lineRule="auto"/>
        <w:jc w:val="both"/>
        <w:rPr>
          <w:rFonts w:ascii="Arial" w:hAnsi="Arial" w:cs="Arial"/>
          <w:color w:val="auto"/>
        </w:rPr>
      </w:pPr>
      <w:r w:rsidRPr="00D40E0F">
        <w:rPr>
          <w:rFonts w:ascii="Arial" w:hAnsi="Arial" w:cs="Arial"/>
          <w:color w:val="auto"/>
        </w:rPr>
        <w:t>Realimentación y aval de la propuesta de proyecto aplicado según los criterios establecidos por el programa.</w:t>
      </w:r>
    </w:p>
    <w:p w14:paraId="32D60C3E" w14:textId="77777777" w:rsidR="00AD5AEE" w:rsidRPr="00D76499" w:rsidRDefault="00AD5AEE" w:rsidP="00BE28AD">
      <w:pPr>
        <w:pStyle w:val="Prrafodelista"/>
        <w:numPr>
          <w:ilvl w:val="0"/>
          <w:numId w:val="2"/>
        </w:numPr>
        <w:spacing w:after="0" w:line="240" w:lineRule="auto"/>
        <w:jc w:val="both"/>
        <w:rPr>
          <w:rFonts w:ascii="Arial" w:hAnsi="Arial" w:cs="Arial"/>
          <w:color w:val="auto"/>
        </w:rPr>
      </w:pPr>
      <w:r w:rsidRPr="00D76499">
        <w:rPr>
          <w:rFonts w:ascii="Arial" w:hAnsi="Arial" w:cs="Arial"/>
          <w:color w:val="auto"/>
        </w:rPr>
        <w:t>Asignación del Director de Proyecto Aplicado quien cumplirá con las siguientes responsabilidades:</w:t>
      </w:r>
    </w:p>
    <w:p w14:paraId="05523736" w14:textId="77777777" w:rsidR="006B36B5" w:rsidRPr="00D76499" w:rsidRDefault="006B36B5" w:rsidP="00B85789">
      <w:pPr>
        <w:pStyle w:val="Prrafodelista"/>
        <w:spacing w:after="0" w:line="240" w:lineRule="auto"/>
        <w:ind w:left="643"/>
        <w:jc w:val="both"/>
        <w:rPr>
          <w:rFonts w:ascii="Arial" w:hAnsi="Arial" w:cs="Arial"/>
          <w:color w:val="auto"/>
        </w:rPr>
      </w:pPr>
    </w:p>
    <w:p w14:paraId="58A07DE3" w14:textId="77777777" w:rsidR="00AD5AEE" w:rsidRPr="00D76499" w:rsidRDefault="00AD5AEE" w:rsidP="00DB44FE">
      <w:pPr>
        <w:pStyle w:val="Prrafodelista"/>
        <w:numPr>
          <w:ilvl w:val="0"/>
          <w:numId w:val="17"/>
        </w:numPr>
        <w:spacing w:after="0" w:line="240" w:lineRule="auto"/>
        <w:jc w:val="both"/>
        <w:rPr>
          <w:rFonts w:ascii="Arial" w:hAnsi="Arial" w:cs="Arial"/>
          <w:color w:val="auto"/>
        </w:rPr>
      </w:pPr>
      <w:r w:rsidRPr="00D76499">
        <w:rPr>
          <w:rFonts w:ascii="Arial" w:hAnsi="Arial" w:cs="Arial"/>
          <w:color w:val="auto"/>
        </w:rPr>
        <w:t>Concertar con el estudiante la programación de las asesorías que se harán efectivas en el desarrollo del Proyecto Aplicado.</w:t>
      </w:r>
    </w:p>
    <w:p w14:paraId="200A65BA" w14:textId="77777777" w:rsidR="00AD5AEE" w:rsidRPr="00D76499" w:rsidRDefault="00AD5AEE" w:rsidP="00DB44FE">
      <w:pPr>
        <w:pStyle w:val="Prrafodelista"/>
        <w:numPr>
          <w:ilvl w:val="0"/>
          <w:numId w:val="17"/>
        </w:numPr>
        <w:spacing w:after="0" w:line="240" w:lineRule="auto"/>
        <w:jc w:val="both"/>
        <w:rPr>
          <w:rFonts w:ascii="Arial" w:hAnsi="Arial" w:cs="Arial"/>
          <w:color w:val="auto"/>
        </w:rPr>
      </w:pPr>
      <w:r w:rsidRPr="00D76499">
        <w:rPr>
          <w:rFonts w:ascii="Arial" w:hAnsi="Arial" w:cs="Arial"/>
          <w:color w:val="auto"/>
        </w:rPr>
        <w:t xml:space="preserve">Garantizar que el Proyecto Aplicado se encuentre vinculado a una línea de investigación y/o esté relacionado con los propósitos de formación del programa </w:t>
      </w:r>
    </w:p>
    <w:p w14:paraId="49ED5880" w14:textId="77777777" w:rsidR="00AD5AEE" w:rsidRPr="00D76499" w:rsidRDefault="00AD5AEE" w:rsidP="00DB44FE">
      <w:pPr>
        <w:pStyle w:val="Prrafodelista"/>
        <w:numPr>
          <w:ilvl w:val="0"/>
          <w:numId w:val="17"/>
        </w:numPr>
        <w:spacing w:after="0" w:line="240" w:lineRule="auto"/>
        <w:jc w:val="both"/>
        <w:rPr>
          <w:rFonts w:ascii="Arial" w:hAnsi="Arial" w:cs="Arial"/>
          <w:color w:val="auto"/>
        </w:rPr>
      </w:pPr>
      <w:r w:rsidRPr="00D76499">
        <w:rPr>
          <w:rFonts w:ascii="Arial" w:hAnsi="Arial" w:cs="Arial"/>
          <w:color w:val="auto"/>
        </w:rPr>
        <w:lastRenderedPageBreak/>
        <w:t xml:space="preserve">Asesorar al estudiante en la selección y acceso a las mejores y más pertinentes fuentes de información </w:t>
      </w:r>
    </w:p>
    <w:p w14:paraId="31690EBA" w14:textId="77777777" w:rsidR="00AD5AEE" w:rsidRPr="00D76499" w:rsidRDefault="00AD5AEE" w:rsidP="00DB44FE">
      <w:pPr>
        <w:pStyle w:val="Prrafodelista"/>
        <w:numPr>
          <w:ilvl w:val="0"/>
          <w:numId w:val="17"/>
        </w:numPr>
        <w:spacing w:after="0" w:line="240" w:lineRule="auto"/>
        <w:jc w:val="both"/>
        <w:rPr>
          <w:rFonts w:ascii="Arial" w:hAnsi="Arial" w:cs="Arial"/>
          <w:color w:val="auto"/>
        </w:rPr>
      </w:pPr>
      <w:r w:rsidRPr="00D76499">
        <w:rPr>
          <w:rFonts w:ascii="Arial" w:hAnsi="Arial" w:cs="Arial"/>
          <w:color w:val="auto"/>
        </w:rPr>
        <w:t>Realimentar los informes de avance que presente el estudiante acorde con el cronograma establecido</w:t>
      </w:r>
    </w:p>
    <w:p w14:paraId="2666C273" w14:textId="77777777" w:rsidR="00AD5AEE" w:rsidRPr="00D76499" w:rsidRDefault="00AD5AEE" w:rsidP="00DB44FE">
      <w:pPr>
        <w:pStyle w:val="Prrafodelista"/>
        <w:numPr>
          <w:ilvl w:val="0"/>
          <w:numId w:val="17"/>
        </w:numPr>
        <w:spacing w:after="0" w:line="240" w:lineRule="auto"/>
        <w:jc w:val="both"/>
        <w:rPr>
          <w:rFonts w:ascii="Arial" w:hAnsi="Arial" w:cs="Arial"/>
          <w:color w:val="auto"/>
        </w:rPr>
      </w:pPr>
      <w:r w:rsidRPr="00D76499">
        <w:rPr>
          <w:rFonts w:ascii="Arial" w:hAnsi="Arial" w:cs="Arial"/>
          <w:color w:val="auto"/>
        </w:rPr>
        <w:t xml:space="preserve">Asesorar metodológicamente al estudiante para asegurar el logro de los objetivos </w:t>
      </w:r>
    </w:p>
    <w:p w14:paraId="4F3E7730" w14:textId="77777777" w:rsidR="00AD5AEE" w:rsidRPr="00D76499" w:rsidRDefault="00AD5AEE" w:rsidP="00DB44FE">
      <w:pPr>
        <w:pStyle w:val="Prrafodelista"/>
        <w:numPr>
          <w:ilvl w:val="0"/>
          <w:numId w:val="17"/>
        </w:numPr>
        <w:spacing w:after="0" w:line="240" w:lineRule="auto"/>
        <w:jc w:val="both"/>
        <w:rPr>
          <w:rFonts w:ascii="Arial" w:hAnsi="Arial" w:cs="Arial"/>
          <w:color w:val="auto"/>
        </w:rPr>
      </w:pPr>
      <w:r w:rsidRPr="00D76499">
        <w:rPr>
          <w:rFonts w:ascii="Arial" w:hAnsi="Arial" w:cs="Arial"/>
          <w:color w:val="auto"/>
        </w:rPr>
        <w:t>Realizar la revisión general del trabajo desarrollado y orientar su adecuada presentación para la evaluación concerniente.</w:t>
      </w:r>
    </w:p>
    <w:p w14:paraId="2A6F5C3B" w14:textId="77777777" w:rsidR="00AD5AEE" w:rsidRPr="00D76499" w:rsidRDefault="00AD5AEE" w:rsidP="00DB44FE">
      <w:pPr>
        <w:pStyle w:val="Prrafodelista"/>
        <w:numPr>
          <w:ilvl w:val="0"/>
          <w:numId w:val="17"/>
        </w:numPr>
        <w:spacing w:after="0" w:line="240" w:lineRule="auto"/>
        <w:jc w:val="both"/>
        <w:rPr>
          <w:rFonts w:ascii="Arial" w:hAnsi="Arial" w:cs="Arial"/>
          <w:color w:val="auto"/>
        </w:rPr>
      </w:pPr>
      <w:r w:rsidRPr="00D76499">
        <w:rPr>
          <w:rFonts w:ascii="Arial" w:hAnsi="Arial" w:cs="Arial"/>
          <w:color w:val="auto"/>
        </w:rPr>
        <w:t>Avalar la calidad del trabajo realizado por el estudiante y aprobar para la correspondiente sustentación.</w:t>
      </w:r>
    </w:p>
    <w:p w14:paraId="0D321D93" w14:textId="77777777" w:rsidR="00AD5AEE" w:rsidRPr="00D76499" w:rsidRDefault="00AD5AEE" w:rsidP="00DB44FE">
      <w:pPr>
        <w:pStyle w:val="Prrafodelista"/>
        <w:numPr>
          <w:ilvl w:val="0"/>
          <w:numId w:val="17"/>
        </w:numPr>
        <w:spacing w:after="0" w:line="240" w:lineRule="auto"/>
        <w:jc w:val="both"/>
        <w:rPr>
          <w:rFonts w:ascii="Arial" w:hAnsi="Arial" w:cs="Arial"/>
          <w:color w:val="auto"/>
        </w:rPr>
      </w:pPr>
      <w:r w:rsidRPr="00D76499">
        <w:rPr>
          <w:rFonts w:ascii="Arial" w:hAnsi="Arial" w:cs="Arial"/>
          <w:color w:val="auto"/>
        </w:rPr>
        <w:t>Participar en el proceso de sustentación.</w:t>
      </w:r>
    </w:p>
    <w:p w14:paraId="3E1CD873" w14:textId="77777777" w:rsidR="006B36B5" w:rsidRPr="00D76499" w:rsidRDefault="006B36B5" w:rsidP="00B85789">
      <w:pPr>
        <w:pStyle w:val="Prrafodelista"/>
        <w:spacing w:after="0" w:line="240" w:lineRule="auto"/>
        <w:ind w:left="1068"/>
        <w:jc w:val="both"/>
        <w:rPr>
          <w:rFonts w:ascii="Arial" w:hAnsi="Arial" w:cs="Arial"/>
          <w:color w:val="auto"/>
        </w:rPr>
      </w:pPr>
    </w:p>
    <w:p w14:paraId="56A55795" w14:textId="77777777" w:rsidR="00AD5AEE" w:rsidRPr="00D76499" w:rsidRDefault="00AD5AEE" w:rsidP="00BE28AD">
      <w:pPr>
        <w:pStyle w:val="Prrafodelista"/>
        <w:numPr>
          <w:ilvl w:val="0"/>
          <w:numId w:val="2"/>
        </w:numPr>
        <w:spacing w:after="0" w:line="240" w:lineRule="auto"/>
        <w:jc w:val="both"/>
        <w:rPr>
          <w:rFonts w:ascii="Arial" w:hAnsi="Arial" w:cs="Arial"/>
          <w:color w:val="auto"/>
        </w:rPr>
      </w:pPr>
      <w:r w:rsidRPr="00D76499">
        <w:rPr>
          <w:rFonts w:ascii="Arial" w:hAnsi="Arial" w:cs="Arial"/>
          <w:color w:val="auto"/>
        </w:rPr>
        <w:t>Asignar los jurados del proyecto aplicado establecidos: para programa de grado un jurado y para programas de posgrado dos jurados, quienes emitirán el resultado de la revisión del proyecto aplicado para dar paso a la sustentación.</w:t>
      </w:r>
    </w:p>
    <w:p w14:paraId="201DDE66" w14:textId="78150AFD" w:rsidR="00AD5AEE" w:rsidRPr="00D76499" w:rsidRDefault="00AD5AEE" w:rsidP="00BE28AD">
      <w:pPr>
        <w:pStyle w:val="Prrafodelista"/>
        <w:numPr>
          <w:ilvl w:val="0"/>
          <w:numId w:val="2"/>
        </w:numPr>
        <w:spacing w:after="0" w:line="240" w:lineRule="auto"/>
        <w:jc w:val="both"/>
        <w:rPr>
          <w:rFonts w:ascii="Arial" w:hAnsi="Arial" w:cs="Arial"/>
          <w:color w:val="auto"/>
        </w:rPr>
      </w:pPr>
      <w:r w:rsidRPr="00D76499">
        <w:rPr>
          <w:rFonts w:ascii="Arial" w:hAnsi="Arial" w:cs="Arial"/>
          <w:color w:val="auto"/>
        </w:rPr>
        <w:t>Definir y socializar la rúbrica con los criterios de evaluación del proyecto aplicado en coherencia con el protocolo que será establecido por cada programa</w:t>
      </w:r>
      <w:r w:rsidR="00D40E0F">
        <w:rPr>
          <w:rFonts w:ascii="Arial" w:hAnsi="Arial" w:cs="Arial"/>
          <w:color w:val="auto"/>
        </w:rPr>
        <w:t>.</w:t>
      </w:r>
    </w:p>
    <w:p w14:paraId="34E9BEC8" w14:textId="7C64FFDE" w:rsidR="00AD5AEE" w:rsidRPr="00D76499" w:rsidRDefault="00AD5AEE" w:rsidP="00BE28AD">
      <w:pPr>
        <w:pStyle w:val="Prrafodelista"/>
        <w:numPr>
          <w:ilvl w:val="0"/>
          <w:numId w:val="2"/>
        </w:numPr>
        <w:spacing w:after="0" w:line="240" w:lineRule="auto"/>
        <w:jc w:val="both"/>
        <w:rPr>
          <w:rFonts w:ascii="Arial" w:hAnsi="Arial" w:cs="Arial"/>
          <w:color w:val="auto"/>
        </w:rPr>
      </w:pPr>
      <w:r w:rsidRPr="00D76499">
        <w:rPr>
          <w:rFonts w:ascii="Arial" w:hAnsi="Arial" w:cs="Arial"/>
          <w:color w:val="auto"/>
        </w:rPr>
        <w:t xml:space="preserve">La calificación definitiva del Proyecto Aplicado será de la siguiente forma: el </w:t>
      </w:r>
      <w:r w:rsidR="008A1DF7" w:rsidRPr="00D76499">
        <w:rPr>
          <w:rFonts w:ascii="Arial" w:hAnsi="Arial" w:cs="Arial"/>
          <w:color w:val="auto"/>
        </w:rPr>
        <w:t>setenta y cinco por ciento</w:t>
      </w:r>
      <w:r w:rsidRPr="00D76499">
        <w:rPr>
          <w:rFonts w:ascii="Arial" w:hAnsi="Arial" w:cs="Arial"/>
          <w:color w:val="auto"/>
        </w:rPr>
        <w:t xml:space="preserve"> </w:t>
      </w:r>
      <w:r w:rsidR="00D40E0F">
        <w:rPr>
          <w:rFonts w:ascii="Arial" w:hAnsi="Arial" w:cs="Arial"/>
          <w:color w:val="auto"/>
        </w:rPr>
        <w:t xml:space="preserve">(75%) </w:t>
      </w:r>
      <w:r w:rsidRPr="00D76499">
        <w:rPr>
          <w:rFonts w:ascii="Arial" w:hAnsi="Arial" w:cs="Arial"/>
          <w:color w:val="auto"/>
        </w:rPr>
        <w:t xml:space="preserve">corresponde al trabajo desarrollado y el </w:t>
      </w:r>
      <w:r w:rsidR="00D40E0F">
        <w:rPr>
          <w:rFonts w:ascii="Arial" w:hAnsi="Arial" w:cs="Arial"/>
          <w:color w:val="auto"/>
        </w:rPr>
        <w:t>veinti</w:t>
      </w:r>
      <w:r w:rsidR="008A1DF7" w:rsidRPr="00D76499">
        <w:rPr>
          <w:rFonts w:ascii="Arial" w:hAnsi="Arial" w:cs="Arial"/>
          <w:color w:val="auto"/>
        </w:rPr>
        <w:t>cinco por ciento</w:t>
      </w:r>
      <w:r w:rsidRPr="00D76499">
        <w:rPr>
          <w:rFonts w:ascii="Arial" w:hAnsi="Arial" w:cs="Arial"/>
          <w:color w:val="auto"/>
        </w:rPr>
        <w:t xml:space="preserve"> </w:t>
      </w:r>
      <w:r w:rsidR="00D40E0F">
        <w:rPr>
          <w:rFonts w:ascii="Arial" w:hAnsi="Arial" w:cs="Arial"/>
          <w:color w:val="auto"/>
        </w:rPr>
        <w:t xml:space="preserve">(25%) </w:t>
      </w:r>
      <w:r w:rsidRPr="00D76499">
        <w:rPr>
          <w:rFonts w:ascii="Arial" w:hAnsi="Arial" w:cs="Arial"/>
          <w:color w:val="auto"/>
        </w:rPr>
        <w:t>a la sustentación</w:t>
      </w:r>
      <w:r w:rsidR="00D40E0F">
        <w:rPr>
          <w:rFonts w:ascii="Arial" w:hAnsi="Arial" w:cs="Arial"/>
          <w:color w:val="auto"/>
        </w:rPr>
        <w:t>.</w:t>
      </w:r>
    </w:p>
    <w:p w14:paraId="0648BC53" w14:textId="49B8DA4A" w:rsidR="00AD5AEE" w:rsidRPr="00D76499" w:rsidRDefault="00AD5AEE" w:rsidP="00BE28AD">
      <w:pPr>
        <w:pStyle w:val="Prrafodelista"/>
        <w:numPr>
          <w:ilvl w:val="0"/>
          <w:numId w:val="2"/>
        </w:numPr>
        <w:spacing w:after="0" w:line="240" w:lineRule="auto"/>
        <w:jc w:val="both"/>
        <w:rPr>
          <w:rFonts w:ascii="Arial" w:hAnsi="Arial" w:cs="Arial"/>
          <w:color w:val="auto"/>
        </w:rPr>
      </w:pPr>
      <w:r w:rsidRPr="00D76499">
        <w:rPr>
          <w:rFonts w:ascii="Arial" w:hAnsi="Arial" w:cs="Arial"/>
          <w:color w:val="auto"/>
        </w:rPr>
        <w:t>El proyecto aplicado puede ser valorado como meritorio o laureado según postulación por parte del director</w:t>
      </w:r>
      <w:r w:rsidR="00D40E0F">
        <w:rPr>
          <w:rFonts w:ascii="Arial" w:hAnsi="Arial" w:cs="Arial"/>
          <w:color w:val="auto"/>
        </w:rPr>
        <w:t>.</w:t>
      </w:r>
    </w:p>
    <w:p w14:paraId="2F6D8270" w14:textId="77777777" w:rsidR="00AD5AEE" w:rsidRPr="00D76499" w:rsidRDefault="00AD5AEE" w:rsidP="00B85789">
      <w:pPr>
        <w:spacing w:after="0" w:line="240" w:lineRule="auto"/>
        <w:jc w:val="both"/>
        <w:rPr>
          <w:rFonts w:ascii="Arial" w:hAnsi="Arial" w:cs="Arial"/>
          <w:color w:val="auto"/>
        </w:rPr>
      </w:pPr>
    </w:p>
    <w:p w14:paraId="0DABC297" w14:textId="12297228" w:rsidR="0060245C" w:rsidRDefault="00310768" w:rsidP="00B85789">
      <w:pPr>
        <w:spacing w:after="0" w:line="240" w:lineRule="auto"/>
        <w:jc w:val="both"/>
        <w:rPr>
          <w:rFonts w:ascii="Arial" w:hAnsi="Arial" w:cs="Arial"/>
          <w:color w:val="auto"/>
        </w:rPr>
      </w:pPr>
      <w:r w:rsidRPr="00D76499">
        <w:rPr>
          <w:rFonts w:ascii="Arial" w:hAnsi="Arial" w:cs="Arial"/>
          <w:b/>
          <w:color w:val="auto"/>
        </w:rPr>
        <w:t>Artículo 1</w:t>
      </w:r>
      <w:r w:rsidR="00B85789" w:rsidRPr="00D76499">
        <w:rPr>
          <w:rFonts w:ascii="Arial" w:hAnsi="Arial" w:cs="Arial"/>
          <w:b/>
          <w:color w:val="auto"/>
        </w:rPr>
        <w:t>6</w:t>
      </w:r>
      <w:r w:rsidR="00AD5AEE" w:rsidRPr="00D76499">
        <w:rPr>
          <w:rFonts w:ascii="Arial" w:hAnsi="Arial" w:cs="Arial"/>
          <w:b/>
          <w:color w:val="auto"/>
        </w:rPr>
        <w:t>. De las condiciones de apoyo administrativo</w:t>
      </w:r>
      <w:r w:rsidR="00D40E0F">
        <w:rPr>
          <w:rFonts w:ascii="Arial" w:hAnsi="Arial" w:cs="Arial"/>
          <w:b/>
          <w:color w:val="auto"/>
        </w:rPr>
        <w:t>.</w:t>
      </w:r>
      <w:r w:rsidR="00AD5AEE" w:rsidRPr="00D76499">
        <w:rPr>
          <w:rFonts w:ascii="Arial" w:hAnsi="Arial" w:cs="Arial"/>
          <w:b/>
          <w:color w:val="auto"/>
        </w:rPr>
        <w:t xml:space="preserve"> </w:t>
      </w:r>
      <w:r w:rsidR="00D40E0F" w:rsidRPr="00D76499">
        <w:rPr>
          <w:rFonts w:ascii="Arial" w:hAnsi="Arial" w:cs="Arial"/>
          <w:color w:val="auto"/>
        </w:rPr>
        <w:t>La</w:t>
      </w:r>
      <w:r w:rsidR="00D40E0F">
        <w:rPr>
          <w:rFonts w:ascii="Arial" w:hAnsi="Arial" w:cs="Arial"/>
          <w:color w:val="auto"/>
        </w:rPr>
        <w:t xml:space="preserve">s condiciones de apoyo administrativo </w:t>
      </w:r>
      <w:r w:rsidR="00D40E0F" w:rsidRPr="00D76499">
        <w:rPr>
          <w:rFonts w:ascii="Arial" w:hAnsi="Arial" w:cs="Arial"/>
          <w:color w:val="auto"/>
        </w:rPr>
        <w:t>establecidas son</w:t>
      </w:r>
      <w:r w:rsidR="00D40E0F">
        <w:rPr>
          <w:rFonts w:ascii="Arial" w:hAnsi="Arial" w:cs="Arial"/>
          <w:color w:val="auto"/>
        </w:rPr>
        <w:t>:</w:t>
      </w:r>
    </w:p>
    <w:p w14:paraId="387596DD" w14:textId="77777777" w:rsidR="00D40E0F" w:rsidRPr="00D76499" w:rsidRDefault="00D40E0F" w:rsidP="00B85789">
      <w:pPr>
        <w:spacing w:after="0" w:line="240" w:lineRule="auto"/>
        <w:jc w:val="both"/>
        <w:rPr>
          <w:rFonts w:ascii="Arial" w:hAnsi="Arial" w:cs="Arial"/>
          <w:b/>
          <w:color w:val="auto"/>
        </w:rPr>
      </w:pPr>
    </w:p>
    <w:p w14:paraId="5E4B7227" w14:textId="77777777" w:rsidR="00D40E0F" w:rsidRDefault="00AD5AEE" w:rsidP="00D40E0F">
      <w:pPr>
        <w:pStyle w:val="Prrafodelista"/>
        <w:numPr>
          <w:ilvl w:val="0"/>
          <w:numId w:val="4"/>
        </w:numPr>
        <w:spacing w:after="0" w:line="240" w:lineRule="auto"/>
        <w:jc w:val="both"/>
        <w:rPr>
          <w:rFonts w:ascii="Arial" w:hAnsi="Arial" w:cs="Arial"/>
          <w:color w:val="auto"/>
        </w:rPr>
      </w:pPr>
      <w:r w:rsidRPr="00D40E0F">
        <w:rPr>
          <w:rFonts w:ascii="Arial" w:hAnsi="Arial" w:cs="Arial"/>
          <w:color w:val="auto"/>
        </w:rPr>
        <w:t>Generar acta de matrícula de la opción de grado.</w:t>
      </w:r>
    </w:p>
    <w:p w14:paraId="6A056CB3" w14:textId="77777777" w:rsidR="00D40E0F" w:rsidRDefault="00AD5AEE" w:rsidP="00D40E0F">
      <w:pPr>
        <w:pStyle w:val="Prrafodelista"/>
        <w:numPr>
          <w:ilvl w:val="0"/>
          <w:numId w:val="4"/>
        </w:numPr>
        <w:spacing w:after="0" w:line="240" w:lineRule="auto"/>
        <w:jc w:val="both"/>
        <w:rPr>
          <w:rFonts w:ascii="Arial" w:hAnsi="Arial" w:cs="Arial"/>
          <w:color w:val="auto"/>
        </w:rPr>
      </w:pPr>
      <w:r w:rsidRPr="00D40E0F">
        <w:rPr>
          <w:rFonts w:ascii="Arial" w:hAnsi="Arial" w:cs="Arial"/>
          <w:color w:val="auto"/>
        </w:rPr>
        <w:t>Programación y publicación del calendario académico y requisitos para el desarrollo de la opción de grado.</w:t>
      </w:r>
    </w:p>
    <w:p w14:paraId="7EA14B20" w14:textId="77777777" w:rsidR="00D40E0F" w:rsidRDefault="00AD5AEE" w:rsidP="00D40E0F">
      <w:pPr>
        <w:pStyle w:val="Prrafodelista"/>
        <w:numPr>
          <w:ilvl w:val="0"/>
          <w:numId w:val="4"/>
        </w:numPr>
        <w:spacing w:after="0" w:line="240" w:lineRule="auto"/>
        <w:jc w:val="both"/>
        <w:rPr>
          <w:rFonts w:ascii="Arial" w:hAnsi="Arial" w:cs="Arial"/>
          <w:color w:val="auto"/>
        </w:rPr>
      </w:pPr>
      <w:r w:rsidRPr="00D40E0F">
        <w:rPr>
          <w:rFonts w:ascii="Arial" w:hAnsi="Arial" w:cs="Arial"/>
          <w:color w:val="auto"/>
        </w:rPr>
        <w:t>Programación y publicación de los eventos de sustentación.</w:t>
      </w:r>
    </w:p>
    <w:p w14:paraId="605B0271" w14:textId="0CCC00F1" w:rsidR="00AD5AEE" w:rsidRPr="00D40E0F" w:rsidRDefault="00AD5AEE" w:rsidP="00D40E0F">
      <w:pPr>
        <w:pStyle w:val="Prrafodelista"/>
        <w:numPr>
          <w:ilvl w:val="0"/>
          <w:numId w:val="4"/>
        </w:numPr>
        <w:spacing w:after="0" w:line="240" w:lineRule="auto"/>
        <w:jc w:val="both"/>
        <w:rPr>
          <w:rFonts w:ascii="Arial" w:hAnsi="Arial" w:cs="Arial"/>
          <w:color w:val="auto"/>
        </w:rPr>
      </w:pPr>
      <w:r w:rsidRPr="00D40E0F">
        <w:rPr>
          <w:rFonts w:ascii="Arial" w:hAnsi="Arial" w:cs="Arial"/>
          <w:color w:val="auto"/>
        </w:rPr>
        <w:t>Registro de la calificación obtenida en el sistema de registro y control.</w:t>
      </w:r>
    </w:p>
    <w:p w14:paraId="1E798FA1" w14:textId="77777777" w:rsidR="00AD5AEE" w:rsidRPr="00D76499" w:rsidRDefault="00AD5AEE" w:rsidP="00B85789">
      <w:pPr>
        <w:spacing w:after="0" w:line="240" w:lineRule="auto"/>
        <w:jc w:val="both"/>
        <w:rPr>
          <w:rFonts w:ascii="Arial" w:hAnsi="Arial" w:cs="Arial"/>
          <w:color w:val="auto"/>
        </w:rPr>
      </w:pPr>
    </w:p>
    <w:p w14:paraId="3887E084" w14:textId="3B2C462F" w:rsidR="00AD5AEE" w:rsidRPr="00D76499" w:rsidRDefault="00310768" w:rsidP="00B85789">
      <w:pPr>
        <w:spacing w:after="0" w:line="240" w:lineRule="auto"/>
        <w:jc w:val="both"/>
        <w:rPr>
          <w:rFonts w:ascii="Arial" w:hAnsi="Arial" w:cs="Arial"/>
          <w:b/>
          <w:color w:val="auto"/>
        </w:rPr>
      </w:pPr>
      <w:r w:rsidRPr="00D76499">
        <w:rPr>
          <w:rFonts w:ascii="Arial" w:hAnsi="Arial" w:cs="Arial"/>
          <w:b/>
          <w:color w:val="auto"/>
        </w:rPr>
        <w:t>Artículo 1</w:t>
      </w:r>
      <w:r w:rsidR="00B85789" w:rsidRPr="00D76499">
        <w:rPr>
          <w:rFonts w:ascii="Arial" w:hAnsi="Arial" w:cs="Arial"/>
          <w:b/>
          <w:color w:val="auto"/>
        </w:rPr>
        <w:t>7</w:t>
      </w:r>
      <w:r w:rsidR="00AD5AEE" w:rsidRPr="00D76499">
        <w:rPr>
          <w:rFonts w:ascii="Arial" w:hAnsi="Arial" w:cs="Arial"/>
          <w:b/>
          <w:color w:val="auto"/>
        </w:rPr>
        <w:t xml:space="preserve">. Del </w:t>
      </w:r>
      <w:r w:rsidRPr="00D76499">
        <w:rPr>
          <w:rFonts w:ascii="Arial" w:hAnsi="Arial" w:cs="Arial"/>
          <w:b/>
          <w:color w:val="auto"/>
        </w:rPr>
        <w:t>seguimiento</w:t>
      </w:r>
      <w:r w:rsidR="00AD5AEE" w:rsidRPr="00D76499">
        <w:rPr>
          <w:rFonts w:ascii="Arial" w:hAnsi="Arial" w:cs="Arial"/>
          <w:b/>
          <w:color w:val="auto"/>
        </w:rPr>
        <w:t xml:space="preserve">. </w:t>
      </w:r>
      <w:r w:rsidR="00AD5AEE" w:rsidRPr="00D76499">
        <w:rPr>
          <w:rFonts w:ascii="Arial" w:hAnsi="Arial" w:cs="Arial"/>
          <w:color w:val="auto"/>
        </w:rPr>
        <w:t>El seguimiento al desarrollo del proyecto aplicado estará a cargo del director asignado, según cronograma y objetivos establecidos</w:t>
      </w:r>
    </w:p>
    <w:p w14:paraId="4FBCF74D" w14:textId="77777777" w:rsidR="00AD5AEE" w:rsidRPr="00D76499" w:rsidRDefault="00AD5AEE" w:rsidP="00B85789">
      <w:pPr>
        <w:spacing w:after="0" w:line="240" w:lineRule="auto"/>
        <w:jc w:val="both"/>
        <w:rPr>
          <w:rFonts w:ascii="Arial" w:eastAsia="Arial" w:hAnsi="Arial" w:cs="Arial"/>
          <w:b/>
          <w:color w:val="auto"/>
        </w:rPr>
      </w:pPr>
    </w:p>
    <w:p w14:paraId="6F0A33FC" w14:textId="0D11F697" w:rsidR="00FF5C98" w:rsidRPr="00D76499" w:rsidRDefault="00310768" w:rsidP="00B85789">
      <w:pPr>
        <w:pStyle w:val="Encabezado"/>
        <w:jc w:val="both"/>
        <w:rPr>
          <w:rFonts w:ascii="Arial" w:hAnsi="Arial" w:cs="Arial"/>
          <w:szCs w:val="22"/>
        </w:rPr>
      </w:pPr>
      <w:r w:rsidRPr="00D76499">
        <w:rPr>
          <w:rFonts w:ascii="Arial" w:hAnsi="Arial" w:cs="Arial"/>
          <w:b/>
          <w:color w:val="auto"/>
          <w:szCs w:val="22"/>
        </w:rPr>
        <w:t>Artíc</w:t>
      </w:r>
      <w:r w:rsidR="00B85789" w:rsidRPr="00D76499">
        <w:rPr>
          <w:rFonts w:ascii="Arial" w:hAnsi="Arial" w:cs="Arial"/>
          <w:b/>
          <w:color w:val="auto"/>
          <w:szCs w:val="22"/>
        </w:rPr>
        <w:t>ulo 18</w:t>
      </w:r>
      <w:r w:rsidR="00AD5AEE" w:rsidRPr="00D76499">
        <w:rPr>
          <w:rFonts w:ascii="Arial" w:hAnsi="Arial" w:cs="Arial"/>
          <w:b/>
          <w:color w:val="auto"/>
          <w:szCs w:val="22"/>
        </w:rPr>
        <w:t xml:space="preserve">.  </w:t>
      </w:r>
      <w:r w:rsidR="00FF5C98" w:rsidRPr="00D76499">
        <w:rPr>
          <w:rFonts w:ascii="Arial" w:hAnsi="Arial" w:cs="Arial"/>
          <w:b/>
          <w:color w:val="auto"/>
          <w:szCs w:val="22"/>
        </w:rPr>
        <w:t>P</w:t>
      </w:r>
      <w:r w:rsidRPr="00D76499">
        <w:rPr>
          <w:rFonts w:ascii="Arial" w:eastAsia="Arial" w:hAnsi="Arial" w:cs="Arial"/>
          <w:b/>
          <w:color w:val="auto"/>
          <w:szCs w:val="22"/>
        </w:rPr>
        <w:t>royecto de investigación</w:t>
      </w:r>
      <w:r w:rsidR="00AD5AEE" w:rsidRPr="00D76499">
        <w:rPr>
          <w:rFonts w:ascii="Arial" w:eastAsia="Arial" w:hAnsi="Arial" w:cs="Arial"/>
          <w:color w:val="auto"/>
          <w:szCs w:val="22"/>
        </w:rPr>
        <w:t>.</w:t>
      </w:r>
      <w:r w:rsidR="00FF5C98" w:rsidRPr="00D76499">
        <w:rPr>
          <w:rFonts w:ascii="Arial" w:hAnsi="Arial" w:cs="Arial"/>
          <w:b/>
          <w:szCs w:val="22"/>
        </w:rPr>
        <w:t xml:space="preserve"> </w:t>
      </w:r>
      <w:r w:rsidR="0009596E" w:rsidRPr="00D40E0F">
        <w:rPr>
          <w:rFonts w:ascii="Arial" w:hAnsi="Arial" w:cs="Arial"/>
          <w:szCs w:val="22"/>
        </w:rPr>
        <w:t xml:space="preserve"> </w:t>
      </w:r>
      <w:r w:rsidR="00D40E0F" w:rsidRPr="00D40E0F">
        <w:rPr>
          <w:rFonts w:ascii="Arial" w:hAnsi="Arial" w:cs="Arial"/>
          <w:szCs w:val="22"/>
        </w:rPr>
        <w:t>Los p</w:t>
      </w:r>
      <w:r w:rsidR="00FF5C98" w:rsidRPr="00D40E0F">
        <w:rPr>
          <w:rFonts w:ascii="Arial" w:hAnsi="Arial" w:cs="Arial"/>
          <w:szCs w:val="22"/>
        </w:rPr>
        <w:t>ropósitos</w:t>
      </w:r>
      <w:r w:rsidR="00D40E0F" w:rsidRPr="00D40E0F">
        <w:rPr>
          <w:rFonts w:ascii="Arial" w:hAnsi="Arial" w:cs="Arial"/>
          <w:szCs w:val="22"/>
        </w:rPr>
        <w:t xml:space="preserve"> del proyecto de investigación son:</w:t>
      </w:r>
      <w:r w:rsidR="00FF5C98" w:rsidRPr="00D76499">
        <w:rPr>
          <w:rFonts w:ascii="Arial" w:hAnsi="Arial" w:cs="Arial"/>
          <w:b/>
          <w:szCs w:val="22"/>
        </w:rPr>
        <w:t xml:space="preserve"> </w:t>
      </w:r>
    </w:p>
    <w:p w14:paraId="757949B2" w14:textId="77777777" w:rsidR="00FF5C98" w:rsidRPr="00D76499" w:rsidRDefault="00FF5C98" w:rsidP="00B85789">
      <w:pPr>
        <w:pStyle w:val="Prrafodelista"/>
        <w:autoSpaceDE w:val="0"/>
        <w:autoSpaceDN w:val="0"/>
        <w:adjustRightInd w:val="0"/>
        <w:spacing w:after="0" w:line="240" w:lineRule="auto"/>
        <w:jc w:val="both"/>
        <w:rPr>
          <w:rFonts w:ascii="Arial" w:hAnsi="Arial" w:cs="Arial"/>
          <w:color w:val="FF0000"/>
        </w:rPr>
      </w:pPr>
    </w:p>
    <w:p w14:paraId="490D3B4F" w14:textId="12C0D8A5" w:rsidR="00FF5C98" w:rsidRPr="00D40E0F" w:rsidRDefault="00FF5C98" w:rsidP="00DB44FE">
      <w:pPr>
        <w:pStyle w:val="Prrafodelista"/>
        <w:numPr>
          <w:ilvl w:val="0"/>
          <w:numId w:val="5"/>
        </w:numPr>
        <w:autoSpaceDE w:val="0"/>
        <w:autoSpaceDN w:val="0"/>
        <w:adjustRightInd w:val="0"/>
        <w:spacing w:after="0" w:line="240" w:lineRule="auto"/>
        <w:jc w:val="both"/>
        <w:rPr>
          <w:rFonts w:ascii="Arial" w:hAnsi="Arial" w:cs="Arial"/>
          <w:color w:val="auto"/>
        </w:rPr>
      </w:pPr>
      <w:r w:rsidRPr="00D40E0F">
        <w:rPr>
          <w:rFonts w:ascii="Arial" w:hAnsi="Arial" w:cs="Arial"/>
          <w:color w:val="auto"/>
        </w:rPr>
        <w:t xml:space="preserve">Diagnosticar problemas u oportunidades utilizando los conocimientos adquiridos en la Universidad. </w:t>
      </w:r>
    </w:p>
    <w:p w14:paraId="1BA9131A" w14:textId="77777777" w:rsidR="00FF5C98" w:rsidRPr="00D76499" w:rsidRDefault="00FF5C98" w:rsidP="00BE28AD">
      <w:pPr>
        <w:pStyle w:val="Prrafodelista"/>
        <w:numPr>
          <w:ilvl w:val="0"/>
          <w:numId w:val="5"/>
        </w:numPr>
        <w:autoSpaceDE w:val="0"/>
        <w:autoSpaceDN w:val="0"/>
        <w:adjustRightInd w:val="0"/>
        <w:spacing w:after="0" w:line="240" w:lineRule="auto"/>
        <w:jc w:val="both"/>
        <w:rPr>
          <w:rFonts w:ascii="Arial" w:hAnsi="Arial" w:cs="Arial"/>
          <w:color w:val="auto"/>
        </w:rPr>
      </w:pPr>
      <w:r w:rsidRPr="00D76499">
        <w:rPr>
          <w:rFonts w:ascii="Arial" w:hAnsi="Arial" w:cs="Arial"/>
          <w:color w:val="auto"/>
        </w:rPr>
        <w:t xml:space="preserve">Acopiar y analizar la información para plantear soluciones a problemas y oportunidades específicos. </w:t>
      </w:r>
    </w:p>
    <w:p w14:paraId="404E9846" w14:textId="77777777" w:rsidR="00FF5C98" w:rsidRPr="00D76499" w:rsidRDefault="00FF5C98" w:rsidP="00BE28AD">
      <w:pPr>
        <w:pStyle w:val="Prrafodelista"/>
        <w:numPr>
          <w:ilvl w:val="0"/>
          <w:numId w:val="5"/>
        </w:numPr>
        <w:autoSpaceDE w:val="0"/>
        <w:autoSpaceDN w:val="0"/>
        <w:adjustRightInd w:val="0"/>
        <w:spacing w:after="0" w:line="240" w:lineRule="auto"/>
        <w:jc w:val="both"/>
        <w:rPr>
          <w:rFonts w:ascii="Arial" w:hAnsi="Arial" w:cs="Arial"/>
          <w:color w:val="auto"/>
        </w:rPr>
      </w:pPr>
      <w:r w:rsidRPr="00D76499">
        <w:rPr>
          <w:rFonts w:ascii="Arial" w:hAnsi="Arial" w:cs="Arial"/>
          <w:color w:val="auto"/>
        </w:rPr>
        <w:t xml:space="preserve">Desarrollar planes y ejecutar proyectos que le permitan demostrar su capacidad en la toma de decisiones. </w:t>
      </w:r>
    </w:p>
    <w:p w14:paraId="22348861" w14:textId="77777777" w:rsidR="00FF5C98" w:rsidRPr="00D76499" w:rsidRDefault="00FF5C98" w:rsidP="00BE28AD">
      <w:pPr>
        <w:pStyle w:val="Prrafodelista"/>
        <w:numPr>
          <w:ilvl w:val="0"/>
          <w:numId w:val="5"/>
        </w:numPr>
        <w:autoSpaceDE w:val="0"/>
        <w:autoSpaceDN w:val="0"/>
        <w:adjustRightInd w:val="0"/>
        <w:spacing w:after="0" w:line="240" w:lineRule="auto"/>
        <w:jc w:val="both"/>
        <w:rPr>
          <w:rFonts w:ascii="Arial" w:hAnsi="Arial" w:cs="Arial"/>
          <w:color w:val="auto"/>
        </w:rPr>
      </w:pPr>
      <w:r w:rsidRPr="00D76499">
        <w:rPr>
          <w:rFonts w:ascii="Arial" w:hAnsi="Arial" w:cs="Arial"/>
          <w:color w:val="auto"/>
        </w:rPr>
        <w:lastRenderedPageBreak/>
        <w:t xml:space="preserve">Formular y evaluar proyectos. </w:t>
      </w:r>
    </w:p>
    <w:p w14:paraId="5460A7A3" w14:textId="77777777" w:rsidR="00FF5C98" w:rsidRPr="00D76499" w:rsidRDefault="00FF5C98" w:rsidP="00BE28AD">
      <w:pPr>
        <w:pStyle w:val="Prrafodelista"/>
        <w:numPr>
          <w:ilvl w:val="0"/>
          <w:numId w:val="5"/>
        </w:numPr>
        <w:autoSpaceDE w:val="0"/>
        <w:autoSpaceDN w:val="0"/>
        <w:adjustRightInd w:val="0"/>
        <w:spacing w:after="0" w:line="240" w:lineRule="auto"/>
        <w:jc w:val="both"/>
        <w:rPr>
          <w:rFonts w:ascii="Arial" w:hAnsi="Arial" w:cs="Arial"/>
          <w:color w:val="auto"/>
        </w:rPr>
      </w:pPr>
      <w:r w:rsidRPr="00D76499">
        <w:rPr>
          <w:rFonts w:ascii="Arial" w:hAnsi="Arial" w:cs="Arial"/>
          <w:color w:val="auto"/>
        </w:rPr>
        <w:t xml:space="preserve">Aplicar el Método Científico a todos los procesos de estudio </w:t>
      </w:r>
    </w:p>
    <w:p w14:paraId="1B0BED1C" w14:textId="77777777" w:rsidR="00FF5C98" w:rsidRPr="00D76499" w:rsidRDefault="00FF5C98" w:rsidP="00BE28AD">
      <w:pPr>
        <w:pStyle w:val="Prrafodelista"/>
        <w:numPr>
          <w:ilvl w:val="0"/>
          <w:numId w:val="5"/>
        </w:numPr>
        <w:autoSpaceDE w:val="0"/>
        <w:autoSpaceDN w:val="0"/>
        <w:adjustRightInd w:val="0"/>
        <w:spacing w:after="0" w:line="240" w:lineRule="auto"/>
        <w:jc w:val="both"/>
        <w:rPr>
          <w:rFonts w:ascii="Arial" w:hAnsi="Arial" w:cs="Arial"/>
          <w:color w:val="auto"/>
        </w:rPr>
      </w:pPr>
      <w:r w:rsidRPr="00D76499">
        <w:rPr>
          <w:rFonts w:ascii="Arial" w:hAnsi="Arial" w:cs="Arial"/>
          <w:color w:val="auto"/>
        </w:rPr>
        <w:t xml:space="preserve">Aplicar métodos y metodologías de investigación acordes con los distintos campos de conocimiento. </w:t>
      </w:r>
    </w:p>
    <w:p w14:paraId="1F682C87" w14:textId="436ACC79" w:rsidR="00AD5AEE" w:rsidRPr="00D76499" w:rsidRDefault="00AD5AEE" w:rsidP="00B85789">
      <w:pPr>
        <w:spacing w:after="0" w:line="240" w:lineRule="auto"/>
        <w:jc w:val="both"/>
        <w:rPr>
          <w:rFonts w:ascii="Arial" w:eastAsia="Arial" w:hAnsi="Arial" w:cs="Arial"/>
          <w:color w:val="auto"/>
        </w:rPr>
      </w:pPr>
    </w:p>
    <w:p w14:paraId="66967D2E" w14:textId="364D2993" w:rsidR="00D40E0F" w:rsidRPr="00D76499" w:rsidRDefault="00310768" w:rsidP="00D40E0F">
      <w:pPr>
        <w:pStyle w:val="Encabezado"/>
        <w:jc w:val="both"/>
        <w:rPr>
          <w:rFonts w:ascii="Arial" w:hAnsi="Arial" w:cs="Arial"/>
          <w:szCs w:val="22"/>
        </w:rPr>
      </w:pPr>
      <w:r w:rsidRPr="00D76499">
        <w:rPr>
          <w:rFonts w:ascii="Arial" w:hAnsi="Arial" w:cs="Arial"/>
          <w:b/>
          <w:szCs w:val="22"/>
        </w:rPr>
        <w:t xml:space="preserve">Artículo </w:t>
      </w:r>
      <w:r w:rsidR="00B85789" w:rsidRPr="00D76499">
        <w:rPr>
          <w:rFonts w:ascii="Arial" w:hAnsi="Arial" w:cs="Arial"/>
          <w:b/>
          <w:szCs w:val="22"/>
        </w:rPr>
        <w:t>19</w:t>
      </w:r>
      <w:r w:rsidR="00AD5AEE" w:rsidRPr="00D76499">
        <w:rPr>
          <w:rFonts w:ascii="Arial" w:hAnsi="Arial" w:cs="Arial"/>
          <w:b/>
          <w:szCs w:val="22"/>
        </w:rPr>
        <w:t>.  De los requisitos</w:t>
      </w:r>
      <w:r w:rsidR="00D40E0F">
        <w:rPr>
          <w:rFonts w:ascii="Arial" w:hAnsi="Arial" w:cs="Arial"/>
          <w:b/>
          <w:szCs w:val="22"/>
        </w:rPr>
        <w:t xml:space="preserve">: </w:t>
      </w:r>
      <w:r w:rsidR="00D40E0F" w:rsidRPr="00D40E0F">
        <w:rPr>
          <w:rFonts w:ascii="Arial" w:hAnsi="Arial" w:cs="Arial"/>
          <w:szCs w:val="22"/>
        </w:rPr>
        <w:t>Los requisitos del proyecto de investigación son:</w:t>
      </w:r>
      <w:r w:rsidR="00D40E0F" w:rsidRPr="00D76499">
        <w:rPr>
          <w:rFonts w:ascii="Arial" w:hAnsi="Arial" w:cs="Arial"/>
          <w:b/>
          <w:szCs w:val="22"/>
        </w:rPr>
        <w:t xml:space="preserve"> </w:t>
      </w:r>
    </w:p>
    <w:p w14:paraId="600CDA6B" w14:textId="4940BA67" w:rsidR="00AD5AEE" w:rsidRPr="00D76499" w:rsidRDefault="00AD5AEE" w:rsidP="00B85789">
      <w:pPr>
        <w:pStyle w:val="Encabezado"/>
        <w:jc w:val="both"/>
        <w:rPr>
          <w:rFonts w:ascii="Arial" w:hAnsi="Arial" w:cs="Arial"/>
          <w:b/>
          <w:color w:val="auto"/>
          <w:szCs w:val="22"/>
        </w:rPr>
      </w:pPr>
      <w:r w:rsidRPr="00D76499">
        <w:rPr>
          <w:rFonts w:ascii="Arial" w:hAnsi="Arial" w:cs="Arial"/>
          <w:b/>
          <w:szCs w:val="22"/>
        </w:rPr>
        <w:t xml:space="preserve"> </w:t>
      </w:r>
    </w:p>
    <w:p w14:paraId="4776DA12" w14:textId="45A392AE" w:rsidR="00D40E0F" w:rsidRPr="00BE28AD" w:rsidRDefault="00AD5AEE" w:rsidP="00BE28AD">
      <w:pPr>
        <w:pStyle w:val="Prrafodelista"/>
        <w:numPr>
          <w:ilvl w:val="0"/>
          <w:numId w:val="6"/>
        </w:numPr>
        <w:spacing w:after="0" w:line="240" w:lineRule="auto"/>
        <w:jc w:val="both"/>
        <w:rPr>
          <w:rFonts w:ascii="Arial" w:eastAsia="Arial" w:hAnsi="Arial" w:cs="Arial"/>
          <w:color w:val="auto"/>
        </w:rPr>
      </w:pPr>
      <w:r w:rsidRPr="00D40E0F">
        <w:rPr>
          <w:rFonts w:ascii="Arial" w:eastAsia="Arial" w:hAnsi="Arial" w:cs="Arial"/>
          <w:color w:val="auto"/>
        </w:rPr>
        <w:t>El estudiante deberá haber cursado y aprobado por lo menos el 75% de los créditos estudiantiles del programa en el que espera graduarse bajo la opción.</w:t>
      </w:r>
    </w:p>
    <w:p w14:paraId="4F23AEC8" w14:textId="77777777" w:rsidR="00AD5AEE" w:rsidRPr="00D40E0F" w:rsidRDefault="00AD5AEE" w:rsidP="00BE28AD">
      <w:pPr>
        <w:pStyle w:val="Prrafodelista"/>
        <w:numPr>
          <w:ilvl w:val="0"/>
          <w:numId w:val="6"/>
        </w:numPr>
        <w:spacing w:after="0" w:line="240" w:lineRule="auto"/>
        <w:jc w:val="both"/>
        <w:rPr>
          <w:rFonts w:ascii="Arial" w:eastAsia="Arial" w:hAnsi="Arial" w:cs="Arial"/>
          <w:color w:val="auto"/>
        </w:rPr>
      </w:pPr>
      <w:r w:rsidRPr="00D76499">
        <w:rPr>
          <w:rFonts w:ascii="Arial" w:eastAsia="Arial" w:hAnsi="Arial" w:cs="Arial"/>
          <w:color w:val="auto"/>
        </w:rPr>
        <w:t xml:space="preserve">El estudiante </w:t>
      </w:r>
      <w:r w:rsidRPr="00D76499">
        <w:rPr>
          <w:rFonts w:ascii="Arial" w:hAnsi="Arial" w:cs="Arial"/>
          <w:color w:val="auto"/>
        </w:rPr>
        <w:t xml:space="preserve">deberá llevar a cabo la presentación y desarrollo del Anteproyecto de Trabajo de Grado </w:t>
      </w:r>
      <w:r w:rsidRPr="00D76499">
        <w:rPr>
          <w:rFonts w:ascii="Arial" w:eastAsia="Arial" w:hAnsi="Arial" w:cs="Arial"/>
          <w:color w:val="auto"/>
        </w:rPr>
        <w:t xml:space="preserve">en la opción de grado Proyecto de Investigación, avalado por un docente perteneciente a un grupo de Investigación reconocido por la Escuela respectiva, que deberá entregar su aprobación ante el Comité de Investigación de Escuela. El Comité de Investigación de Escuela, dará la aprobación final del </w:t>
      </w:r>
      <w:r w:rsidRPr="00D76499">
        <w:rPr>
          <w:rFonts w:ascii="Arial" w:hAnsi="Arial" w:cs="Arial"/>
          <w:color w:val="auto"/>
        </w:rPr>
        <w:t xml:space="preserve"> Proyecto de Grado, teniendo como puntos de evaluación:</w:t>
      </w:r>
    </w:p>
    <w:p w14:paraId="3598B371" w14:textId="77777777" w:rsidR="00D40E0F" w:rsidRPr="00D40E0F" w:rsidRDefault="00D40E0F" w:rsidP="00D40E0F">
      <w:pPr>
        <w:spacing w:after="0" w:line="240" w:lineRule="auto"/>
        <w:jc w:val="both"/>
        <w:rPr>
          <w:rFonts w:ascii="Arial" w:eastAsia="Arial" w:hAnsi="Arial" w:cs="Arial"/>
          <w:color w:val="auto"/>
        </w:rPr>
      </w:pPr>
    </w:p>
    <w:p w14:paraId="26F51FBA" w14:textId="77777777" w:rsidR="00AD5AEE" w:rsidRPr="00D76499" w:rsidRDefault="00AD5AEE" w:rsidP="00DB44FE">
      <w:pPr>
        <w:pStyle w:val="Prrafodelista"/>
        <w:numPr>
          <w:ilvl w:val="1"/>
          <w:numId w:val="18"/>
        </w:numPr>
        <w:spacing w:after="0" w:line="240" w:lineRule="auto"/>
        <w:jc w:val="both"/>
        <w:rPr>
          <w:rFonts w:ascii="Arial" w:eastAsia="Arial" w:hAnsi="Arial" w:cs="Arial"/>
          <w:color w:val="auto"/>
        </w:rPr>
      </w:pPr>
      <w:r w:rsidRPr="00D76499">
        <w:rPr>
          <w:rFonts w:ascii="Arial" w:hAnsi="Arial" w:cs="Arial"/>
          <w:color w:val="auto"/>
        </w:rPr>
        <w:t>Que el tema relacionado del Anteproyecto sea pertinente con alguna línea o sublíneas de investigación de escuela o programa debidamente aprobadas.</w:t>
      </w:r>
    </w:p>
    <w:p w14:paraId="24CED9B8" w14:textId="77777777" w:rsidR="00AD5AEE" w:rsidRPr="00D76499" w:rsidRDefault="00AD5AEE" w:rsidP="00DB44FE">
      <w:pPr>
        <w:pStyle w:val="Prrafodelista"/>
        <w:numPr>
          <w:ilvl w:val="1"/>
          <w:numId w:val="18"/>
        </w:numPr>
        <w:spacing w:after="0" w:line="240" w:lineRule="auto"/>
        <w:jc w:val="both"/>
        <w:rPr>
          <w:rFonts w:ascii="Arial" w:eastAsia="Arial" w:hAnsi="Arial" w:cs="Arial"/>
          <w:color w:val="auto"/>
        </w:rPr>
      </w:pPr>
      <w:r w:rsidRPr="00D76499">
        <w:rPr>
          <w:rFonts w:ascii="Arial" w:hAnsi="Arial" w:cs="Arial"/>
          <w:color w:val="auto"/>
        </w:rPr>
        <w:t>Que los requerimientos para el desarrollo del futuro proyecto, sea viable en los aspectos académicos, administrativos y financieros.</w:t>
      </w:r>
    </w:p>
    <w:p w14:paraId="51C8AD54" w14:textId="68CE04D3" w:rsidR="00D40E0F" w:rsidRPr="00BE28AD" w:rsidRDefault="00AD5AEE" w:rsidP="00BE28AD">
      <w:pPr>
        <w:pStyle w:val="Prrafodelista"/>
        <w:numPr>
          <w:ilvl w:val="1"/>
          <w:numId w:val="18"/>
        </w:numPr>
        <w:spacing w:after="0" w:line="240" w:lineRule="auto"/>
        <w:jc w:val="both"/>
        <w:rPr>
          <w:rFonts w:ascii="Arial" w:eastAsia="Arial" w:hAnsi="Arial" w:cs="Arial"/>
          <w:color w:val="auto"/>
        </w:rPr>
      </w:pPr>
      <w:r w:rsidRPr="00D76499">
        <w:rPr>
          <w:rFonts w:ascii="Arial" w:hAnsi="Arial" w:cs="Arial"/>
          <w:color w:val="auto"/>
        </w:rPr>
        <w:t>Que el docente de la escuela tenga la disponibilidad en tiempo para ser designado como director del Trabajo de grado en la modalidad de proyecto de investigación en propiedad.</w:t>
      </w:r>
    </w:p>
    <w:p w14:paraId="1AAE49BB" w14:textId="30279B3F" w:rsidR="00D40E0F" w:rsidRPr="00BE28AD" w:rsidRDefault="00AD5AEE" w:rsidP="00BE28AD">
      <w:pPr>
        <w:pStyle w:val="Prrafodelista"/>
        <w:numPr>
          <w:ilvl w:val="0"/>
          <w:numId w:val="6"/>
        </w:numPr>
        <w:spacing w:after="0" w:line="240" w:lineRule="auto"/>
        <w:jc w:val="both"/>
        <w:rPr>
          <w:rFonts w:ascii="Arial" w:eastAsia="Arial" w:hAnsi="Arial" w:cs="Arial"/>
          <w:color w:val="auto"/>
        </w:rPr>
      </w:pPr>
      <w:r w:rsidRPr="00D76499">
        <w:rPr>
          <w:rFonts w:ascii="Arial" w:hAnsi="Arial" w:cs="Arial"/>
          <w:color w:val="auto"/>
        </w:rPr>
        <w:t xml:space="preserve">El estudiante deberá llevar a cabo el desarrollo, ejecución, presentación, sustentación pública (la cual debe ser debidamente socializada tanto por medios físicos como digitales) y aprobación del Trabajo de Grado </w:t>
      </w:r>
      <w:r w:rsidRPr="00D76499">
        <w:rPr>
          <w:rFonts w:ascii="Arial" w:eastAsia="Arial" w:hAnsi="Arial" w:cs="Arial"/>
          <w:color w:val="auto"/>
        </w:rPr>
        <w:t>en la Opción de Grado Proyecto de Investigación.</w:t>
      </w:r>
    </w:p>
    <w:p w14:paraId="42F023C5" w14:textId="77777777" w:rsidR="00AD5AEE" w:rsidRPr="00D76499" w:rsidRDefault="00AD5AEE" w:rsidP="00BE28AD">
      <w:pPr>
        <w:pStyle w:val="Prrafodelista"/>
        <w:numPr>
          <w:ilvl w:val="0"/>
          <w:numId w:val="6"/>
        </w:numPr>
        <w:spacing w:after="0" w:line="240" w:lineRule="auto"/>
        <w:jc w:val="both"/>
        <w:rPr>
          <w:rFonts w:ascii="Arial" w:eastAsia="Arial" w:hAnsi="Arial" w:cs="Arial"/>
          <w:color w:val="auto"/>
        </w:rPr>
      </w:pPr>
      <w:r w:rsidRPr="00D76499">
        <w:rPr>
          <w:rFonts w:ascii="Arial" w:eastAsia="Arial" w:hAnsi="Arial" w:cs="Arial"/>
          <w:color w:val="auto"/>
        </w:rPr>
        <w:t xml:space="preserve">El estudiante se vinculará a un </w:t>
      </w:r>
      <w:r w:rsidRPr="00D76499">
        <w:rPr>
          <w:rFonts w:ascii="Arial" w:hAnsi="Arial" w:cs="Arial"/>
          <w:color w:val="auto"/>
        </w:rPr>
        <w:t xml:space="preserve">Trabajo de Grado </w:t>
      </w:r>
      <w:r w:rsidRPr="00D76499">
        <w:rPr>
          <w:rFonts w:ascii="Arial" w:eastAsia="Arial" w:hAnsi="Arial" w:cs="Arial"/>
          <w:color w:val="auto"/>
        </w:rPr>
        <w:t>en la Opción de Grado Proyecto de Investigación, mediante aprobación por el Comité de Investigación de la Escuela correspondiente.</w:t>
      </w:r>
    </w:p>
    <w:p w14:paraId="11991BA7" w14:textId="77777777" w:rsidR="00AD5AEE" w:rsidRPr="00D76499" w:rsidRDefault="00AD5AEE" w:rsidP="00B85789">
      <w:pPr>
        <w:pStyle w:val="Encabezado"/>
        <w:jc w:val="both"/>
        <w:rPr>
          <w:rFonts w:ascii="Arial" w:hAnsi="Arial" w:cs="Arial"/>
          <w:b/>
          <w:szCs w:val="22"/>
        </w:rPr>
      </w:pPr>
    </w:p>
    <w:p w14:paraId="39C69C67" w14:textId="6F6E00C8" w:rsidR="00AD5AEE" w:rsidRPr="00D76499" w:rsidRDefault="00B85789" w:rsidP="00B85789">
      <w:pPr>
        <w:pStyle w:val="Encabezado"/>
        <w:jc w:val="both"/>
        <w:rPr>
          <w:rFonts w:ascii="Arial" w:hAnsi="Arial" w:cs="Arial"/>
          <w:b/>
          <w:szCs w:val="22"/>
        </w:rPr>
      </w:pPr>
      <w:r w:rsidRPr="00D76499">
        <w:rPr>
          <w:rFonts w:ascii="Arial" w:hAnsi="Arial" w:cs="Arial"/>
          <w:b/>
          <w:szCs w:val="22"/>
        </w:rPr>
        <w:t>Artículo 20</w:t>
      </w:r>
      <w:r w:rsidR="00D40E0F">
        <w:rPr>
          <w:rFonts w:ascii="Arial" w:hAnsi="Arial" w:cs="Arial"/>
          <w:b/>
          <w:szCs w:val="22"/>
        </w:rPr>
        <w:t>.  De las c</w:t>
      </w:r>
      <w:r w:rsidR="00AD5AEE" w:rsidRPr="00D76499">
        <w:rPr>
          <w:rFonts w:ascii="Arial" w:hAnsi="Arial" w:cs="Arial"/>
          <w:b/>
          <w:szCs w:val="22"/>
        </w:rPr>
        <w:t xml:space="preserve">ondiciones de </w:t>
      </w:r>
      <w:r w:rsidR="00BF7C2D" w:rsidRPr="00D76499">
        <w:rPr>
          <w:rFonts w:ascii="Arial" w:hAnsi="Arial" w:cs="Arial"/>
          <w:b/>
          <w:color w:val="auto"/>
          <w:szCs w:val="22"/>
        </w:rPr>
        <w:t>apoyo</w:t>
      </w:r>
      <w:r w:rsidR="00AD5AEE" w:rsidRPr="00D76499">
        <w:rPr>
          <w:rFonts w:ascii="Arial" w:hAnsi="Arial" w:cs="Arial"/>
          <w:b/>
          <w:color w:val="auto"/>
          <w:szCs w:val="22"/>
        </w:rPr>
        <w:t xml:space="preserve"> </w:t>
      </w:r>
      <w:r w:rsidR="00AD5AEE" w:rsidRPr="00D76499">
        <w:rPr>
          <w:rFonts w:ascii="Arial" w:hAnsi="Arial" w:cs="Arial"/>
          <w:b/>
          <w:szCs w:val="22"/>
        </w:rPr>
        <w:t>académico:</w:t>
      </w:r>
      <w:r w:rsidR="00D40E0F" w:rsidRPr="00D40E0F">
        <w:rPr>
          <w:rFonts w:ascii="Arial" w:hAnsi="Arial" w:cs="Arial"/>
          <w:szCs w:val="22"/>
        </w:rPr>
        <w:t xml:space="preserve"> Las condiciones de apoyo académico de los proyectos de investigación son:</w:t>
      </w:r>
    </w:p>
    <w:p w14:paraId="136AE0E1" w14:textId="77777777" w:rsidR="00AD5AEE" w:rsidRPr="00D76499" w:rsidRDefault="00AD5AEE" w:rsidP="00B85789">
      <w:pPr>
        <w:pStyle w:val="Encabezado"/>
        <w:jc w:val="both"/>
        <w:rPr>
          <w:rFonts w:ascii="Arial" w:hAnsi="Arial" w:cs="Arial"/>
          <w:b/>
          <w:szCs w:val="22"/>
        </w:rPr>
      </w:pPr>
    </w:p>
    <w:p w14:paraId="274E5570" w14:textId="2F7C17D5" w:rsidR="00AD5AEE" w:rsidRPr="00BE28AD" w:rsidRDefault="00AD5AEE" w:rsidP="00B85789">
      <w:pPr>
        <w:pStyle w:val="Encabezado"/>
        <w:numPr>
          <w:ilvl w:val="0"/>
          <w:numId w:val="19"/>
        </w:numPr>
        <w:jc w:val="both"/>
        <w:rPr>
          <w:rFonts w:ascii="Arial" w:hAnsi="Arial" w:cs="Arial"/>
          <w:color w:val="auto"/>
          <w:szCs w:val="22"/>
        </w:rPr>
      </w:pPr>
      <w:r w:rsidRPr="00D76499">
        <w:rPr>
          <w:rFonts w:ascii="Arial" w:eastAsia="Arial" w:hAnsi="Arial" w:cs="Arial"/>
          <w:color w:val="auto"/>
          <w:szCs w:val="22"/>
        </w:rPr>
        <w:t xml:space="preserve">El Trabajo de Grado en la Opción de Grado Proyecto de Investigación debe ser sobre un tema específico directamente relacionado con el programa académico en el cual el estudiante espera graduarse o puede ser de carácter  transversal a la Escuela en donde está adscrito el programa y  puede  corresponder  a  la  solución </w:t>
      </w:r>
      <w:r w:rsidR="00A6306B" w:rsidRPr="00D76499">
        <w:rPr>
          <w:rFonts w:ascii="Arial" w:eastAsia="Arial" w:hAnsi="Arial" w:cs="Arial"/>
          <w:color w:val="auto"/>
          <w:szCs w:val="22"/>
        </w:rPr>
        <w:t xml:space="preserve"> de  un  problema  específico  o</w:t>
      </w:r>
      <w:r w:rsidRPr="00D76499">
        <w:rPr>
          <w:rFonts w:ascii="Arial" w:eastAsia="Arial" w:hAnsi="Arial" w:cs="Arial"/>
          <w:color w:val="auto"/>
          <w:szCs w:val="22"/>
        </w:rPr>
        <w:t xml:space="preserve">  la  comprobación  de una hipótesis</w:t>
      </w:r>
      <w:r w:rsidR="00377A05" w:rsidRPr="00D76499">
        <w:rPr>
          <w:rFonts w:ascii="Arial" w:eastAsia="Arial" w:hAnsi="Arial" w:cs="Arial"/>
          <w:color w:val="auto"/>
          <w:szCs w:val="22"/>
        </w:rPr>
        <w:t>.</w:t>
      </w:r>
    </w:p>
    <w:p w14:paraId="6F51889B" w14:textId="77777777" w:rsidR="00AD5AEE" w:rsidRPr="00D76499" w:rsidRDefault="00AD5AEE" w:rsidP="00DB44FE">
      <w:pPr>
        <w:pStyle w:val="Encabezado"/>
        <w:numPr>
          <w:ilvl w:val="0"/>
          <w:numId w:val="19"/>
        </w:numPr>
        <w:jc w:val="both"/>
        <w:rPr>
          <w:rFonts w:ascii="Arial" w:hAnsi="Arial" w:cs="Arial"/>
          <w:color w:val="auto"/>
          <w:szCs w:val="22"/>
        </w:rPr>
      </w:pPr>
      <w:r w:rsidRPr="00D76499">
        <w:rPr>
          <w:rFonts w:ascii="Arial" w:eastAsia="Arial" w:hAnsi="Arial" w:cs="Arial"/>
          <w:color w:val="auto"/>
          <w:szCs w:val="22"/>
        </w:rPr>
        <w:t xml:space="preserve">El estudiante vinculado en la Opción de Grado Proyecto de Investigación, trabajará bajo la orientación, asesoría metodológica y temática del director del Trabajo de Grado, que será un docente adscrito al programa o a la escuela respectiva, que deberá pertenecer a un Grupo de Investigación de la Escuela debidamente avalado. </w:t>
      </w:r>
    </w:p>
    <w:p w14:paraId="25F2860A" w14:textId="77777777" w:rsidR="00AD5AEE" w:rsidRPr="00D76499" w:rsidRDefault="00AD5AEE" w:rsidP="00DB44FE">
      <w:pPr>
        <w:pStyle w:val="Encabezado"/>
        <w:numPr>
          <w:ilvl w:val="0"/>
          <w:numId w:val="19"/>
        </w:numPr>
        <w:jc w:val="both"/>
        <w:rPr>
          <w:rFonts w:ascii="Arial" w:hAnsi="Arial" w:cs="Arial"/>
          <w:color w:val="auto"/>
          <w:szCs w:val="22"/>
        </w:rPr>
      </w:pPr>
      <w:r w:rsidRPr="00D76499">
        <w:rPr>
          <w:rFonts w:ascii="Arial" w:eastAsia="Arial" w:hAnsi="Arial" w:cs="Arial"/>
          <w:color w:val="auto"/>
          <w:szCs w:val="22"/>
        </w:rPr>
        <w:lastRenderedPageBreak/>
        <w:t xml:space="preserve">Es permitido en casos excepcionales, que el </w:t>
      </w:r>
      <w:r w:rsidRPr="00D76499">
        <w:rPr>
          <w:rFonts w:ascii="Arial" w:hAnsi="Arial" w:cs="Arial"/>
          <w:color w:val="auto"/>
          <w:szCs w:val="22"/>
        </w:rPr>
        <w:t xml:space="preserve">Director del Trabajo de Grado sea un profesional no docente de la Universidad con experiencia reconocida a nivel nacional e internacional, asumiendo sus funciones como Director “Adhoc” que deberá cumplir igualmente con lo estipulado en la presente Reglamentación. Para este caso, ser Director del Trabajo de Grado no implica ser docente en ejercicio de la Universidad. </w:t>
      </w:r>
    </w:p>
    <w:p w14:paraId="640CFE7B" w14:textId="77777777" w:rsidR="00AD5AEE" w:rsidRPr="00D76499" w:rsidRDefault="00AD5AEE" w:rsidP="00DB44FE">
      <w:pPr>
        <w:pStyle w:val="Encabezado"/>
        <w:numPr>
          <w:ilvl w:val="0"/>
          <w:numId w:val="19"/>
        </w:numPr>
        <w:jc w:val="both"/>
        <w:rPr>
          <w:rFonts w:ascii="Arial" w:hAnsi="Arial" w:cs="Arial"/>
          <w:color w:val="auto"/>
          <w:szCs w:val="22"/>
        </w:rPr>
      </w:pPr>
      <w:r w:rsidRPr="00D76499">
        <w:rPr>
          <w:rFonts w:ascii="Arial" w:hAnsi="Arial" w:cs="Arial"/>
          <w:color w:val="auto"/>
          <w:szCs w:val="22"/>
        </w:rPr>
        <w:t>Entre el Director del Trabajo de Grado y el estudiante, se deberá establecer un Plan de Trabajo con entregables y actividades claramente definidos.</w:t>
      </w:r>
    </w:p>
    <w:p w14:paraId="234E00AE" w14:textId="66FC7195" w:rsidR="00AD5AEE" w:rsidRPr="00D76499" w:rsidRDefault="00A712C1" w:rsidP="00DB44FE">
      <w:pPr>
        <w:pStyle w:val="Encabezado"/>
        <w:numPr>
          <w:ilvl w:val="0"/>
          <w:numId w:val="19"/>
        </w:numPr>
        <w:jc w:val="both"/>
        <w:rPr>
          <w:rFonts w:ascii="Arial" w:eastAsia="Arial" w:hAnsi="Arial" w:cs="Arial"/>
          <w:color w:val="auto"/>
          <w:szCs w:val="22"/>
        </w:rPr>
      </w:pPr>
      <w:r w:rsidRPr="00D76499">
        <w:rPr>
          <w:rFonts w:ascii="Arial" w:eastAsia="Arial" w:hAnsi="Arial" w:cs="Arial"/>
          <w:color w:val="auto"/>
          <w:szCs w:val="22"/>
        </w:rPr>
        <w:t xml:space="preserve">El estudiante </w:t>
      </w:r>
      <w:r w:rsidR="0046190A" w:rsidRPr="00D76499">
        <w:rPr>
          <w:rFonts w:ascii="Arial" w:eastAsia="Arial" w:hAnsi="Arial" w:cs="Arial"/>
          <w:color w:val="auto"/>
          <w:szCs w:val="22"/>
        </w:rPr>
        <w:t>contará</w:t>
      </w:r>
      <w:r w:rsidRPr="00D76499">
        <w:rPr>
          <w:rFonts w:ascii="Arial" w:eastAsia="Arial" w:hAnsi="Arial" w:cs="Arial"/>
          <w:color w:val="auto"/>
          <w:szCs w:val="22"/>
        </w:rPr>
        <w:t xml:space="preserve"> con una guía de </w:t>
      </w:r>
      <w:r w:rsidRPr="00D76499">
        <w:rPr>
          <w:rFonts w:ascii="Arial" w:hAnsi="Arial" w:cs="Arial"/>
          <w:color w:val="auto"/>
          <w:szCs w:val="22"/>
        </w:rPr>
        <w:t xml:space="preserve">presentación definida por la Escuela para la elaboración de trabajos de </w:t>
      </w:r>
      <w:r w:rsidR="003679DD" w:rsidRPr="00D76499">
        <w:rPr>
          <w:rFonts w:ascii="Arial" w:hAnsi="Arial" w:cs="Arial"/>
          <w:color w:val="auto"/>
          <w:szCs w:val="22"/>
        </w:rPr>
        <w:t>investigación</w:t>
      </w:r>
      <w:r w:rsidRPr="00D76499">
        <w:rPr>
          <w:rFonts w:ascii="Arial" w:hAnsi="Arial" w:cs="Arial"/>
          <w:color w:val="auto"/>
          <w:szCs w:val="22"/>
        </w:rPr>
        <w:t>.</w:t>
      </w:r>
    </w:p>
    <w:p w14:paraId="43954723" w14:textId="77777777" w:rsidR="00A712C1" w:rsidRPr="00D76499" w:rsidRDefault="00A712C1" w:rsidP="00B85789">
      <w:pPr>
        <w:pStyle w:val="Encabezado"/>
        <w:jc w:val="both"/>
        <w:rPr>
          <w:rFonts w:ascii="Arial" w:hAnsi="Arial" w:cs="Arial"/>
          <w:b/>
          <w:szCs w:val="22"/>
        </w:rPr>
      </w:pPr>
    </w:p>
    <w:p w14:paraId="43DD5D31" w14:textId="0B302940" w:rsidR="00D40E0F" w:rsidRPr="00D76499" w:rsidRDefault="00310768" w:rsidP="00D40E0F">
      <w:pPr>
        <w:pStyle w:val="Encabezado"/>
        <w:jc w:val="both"/>
        <w:rPr>
          <w:rFonts w:ascii="Arial" w:hAnsi="Arial" w:cs="Arial"/>
          <w:b/>
          <w:szCs w:val="22"/>
        </w:rPr>
      </w:pPr>
      <w:r w:rsidRPr="00D76499">
        <w:rPr>
          <w:rFonts w:ascii="Arial" w:hAnsi="Arial" w:cs="Arial"/>
          <w:b/>
          <w:szCs w:val="22"/>
        </w:rPr>
        <w:t xml:space="preserve">Artículo </w:t>
      </w:r>
      <w:r w:rsidR="00B85789" w:rsidRPr="00D76499">
        <w:rPr>
          <w:rFonts w:ascii="Arial" w:hAnsi="Arial" w:cs="Arial"/>
          <w:b/>
          <w:szCs w:val="22"/>
        </w:rPr>
        <w:t>21</w:t>
      </w:r>
      <w:r w:rsidR="00AD5AEE" w:rsidRPr="00D76499">
        <w:rPr>
          <w:rFonts w:ascii="Arial" w:hAnsi="Arial" w:cs="Arial"/>
          <w:b/>
          <w:szCs w:val="22"/>
        </w:rPr>
        <w:t>.  De las condiciones de apoyo administrativo:</w:t>
      </w:r>
      <w:r w:rsidR="00D40E0F">
        <w:rPr>
          <w:rFonts w:ascii="Arial" w:hAnsi="Arial" w:cs="Arial"/>
          <w:b/>
          <w:szCs w:val="22"/>
        </w:rPr>
        <w:t xml:space="preserve"> </w:t>
      </w:r>
      <w:r w:rsidR="00D40E0F" w:rsidRPr="00D40E0F">
        <w:rPr>
          <w:rFonts w:ascii="Arial" w:hAnsi="Arial" w:cs="Arial"/>
          <w:szCs w:val="22"/>
        </w:rPr>
        <w:t>Las condiciones de apoyo a</w:t>
      </w:r>
      <w:r w:rsidR="004C0A15">
        <w:rPr>
          <w:rFonts w:ascii="Arial" w:hAnsi="Arial" w:cs="Arial"/>
          <w:szCs w:val="22"/>
        </w:rPr>
        <w:t xml:space="preserve">dministrativo </w:t>
      </w:r>
      <w:r w:rsidR="00D40E0F" w:rsidRPr="00D40E0F">
        <w:rPr>
          <w:rFonts w:ascii="Arial" w:hAnsi="Arial" w:cs="Arial"/>
          <w:szCs w:val="22"/>
        </w:rPr>
        <w:t>de los proyectos de investigación son:</w:t>
      </w:r>
    </w:p>
    <w:p w14:paraId="636793A9" w14:textId="03F0B1B0" w:rsidR="00AD5AEE" w:rsidRPr="00D76499" w:rsidRDefault="00AD5AEE" w:rsidP="00B85789">
      <w:pPr>
        <w:pStyle w:val="Encabezado"/>
        <w:jc w:val="both"/>
        <w:rPr>
          <w:rFonts w:ascii="Arial" w:hAnsi="Arial" w:cs="Arial"/>
          <w:b/>
          <w:szCs w:val="22"/>
        </w:rPr>
      </w:pPr>
    </w:p>
    <w:p w14:paraId="57610697" w14:textId="19481BD7" w:rsidR="00AD5AEE" w:rsidRPr="00D76499" w:rsidRDefault="00AD5AEE" w:rsidP="00DB44FE">
      <w:pPr>
        <w:pStyle w:val="Prrafodelista"/>
        <w:numPr>
          <w:ilvl w:val="0"/>
          <w:numId w:val="20"/>
        </w:numPr>
        <w:spacing w:after="0" w:line="240" w:lineRule="auto"/>
        <w:jc w:val="both"/>
        <w:rPr>
          <w:rFonts w:ascii="Arial" w:hAnsi="Arial" w:cs="Arial"/>
        </w:rPr>
      </w:pPr>
      <w:r w:rsidRPr="00D76499">
        <w:rPr>
          <w:rFonts w:ascii="Arial" w:hAnsi="Arial" w:cs="Arial"/>
        </w:rPr>
        <w:t xml:space="preserve">Cuando se requiera, la UNAD establecerá acuerdos con organizaciones o instituciones locales, regionales, nacionales o internacionales para el desarrollo de las actividades de investigación, previa aprobación del Comité de </w:t>
      </w:r>
      <w:r w:rsidR="006C70AC" w:rsidRPr="00D76499">
        <w:rPr>
          <w:rFonts w:ascii="Arial" w:hAnsi="Arial" w:cs="Arial"/>
        </w:rPr>
        <w:t>Investigación de la respectiva E</w:t>
      </w:r>
      <w:r w:rsidRPr="00D76499">
        <w:rPr>
          <w:rFonts w:ascii="Arial" w:hAnsi="Arial" w:cs="Arial"/>
        </w:rPr>
        <w:t>scuela.</w:t>
      </w:r>
    </w:p>
    <w:p w14:paraId="4046C40B" w14:textId="77777777" w:rsidR="00AD5AEE" w:rsidRPr="00D76499" w:rsidRDefault="00AD5AEE" w:rsidP="00DB44FE">
      <w:pPr>
        <w:pStyle w:val="Prrafodelista"/>
        <w:numPr>
          <w:ilvl w:val="0"/>
          <w:numId w:val="20"/>
        </w:numPr>
        <w:spacing w:after="0" w:line="240" w:lineRule="auto"/>
        <w:jc w:val="both"/>
        <w:rPr>
          <w:rFonts w:ascii="Arial" w:hAnsi="Arial" w:cs="Arial"/>
        </w:rPr>
      </w:pPr>
      <w:r w:rsidRPr="00D76499">
        <w:rPr>
          <w:rFonts w:ascii="Arial" w:hAnsi="Arial" w:cs="Arial"/>
        </w:rPr>
        <w:t>Si existe algún tipo de co-financiación para el desarrollo de proyectos de investigación, se deberá acoger a las normativas institucionales que le rigen.</w:t>
      </w:r>
    </w:p>
    <w:p w14:paraId="75DBB721" w14:textId="77777777" w:rsidR="00AD5AEE" w:rsidRPr="00D76499" w:rsidRDefault="00AD5AEE" w:rsidP="00DB44FE">
      <w:pPr>
        <w:pStyle w:val="Prrafodelista"/>
        <w:numPr>
          <w:ilvl w:val="0"/>
          <w:numId w:val="20"/>
        </w:numPr>
        <w:spacing w:after="0" w:line="240" w:lineRule="auto"/>
        <w:jc w:val="both"/>
        <w:rPr>
          <w:rFonts w:ascii="Arial" w:hAnsi="Arial" w:cs="Arial"/>
        </w:rPr>
      </w:pPr>
      <w:r w:rsidRPr="00D76499">
        <w:rPr>
          <w:rFonts w:ascii="Arial" w:hAnsi="Arial" w:cs="Arial"/>
        </w:rPr>
        <w:t>La UNAD emitirá cartas de aval para la formulación de proyectos de investigación con otras instituciones nacionales e internacionales.</w:t>
      </w:r>
    </w:p>
    <w:p w14:paraId="090D64BA" w14:textId="77777777" w:rsidR="00AD5AEE" w:rsidRPr="00D76499" w:rsidRDefault="00AD5AEE" w:rsidP="00B85789">
      <w:pPr>
        <w:pStyle w:val="Encabezado"/>
        <w:ind w:left="720"/>
        <w:jc w:val="both"/>
        <w:rPr>
          <w:rFonts w:ascii="Arial" w:hAnsi="Arial" w:cs="Arial"/>
          <w:szCs w:val="22"/>
        </w:rPr>
      </w:pPr>
    </w:p>
    <w:p w14:paraId="1A7C7772" w14:textId="76B9FCCB" w:rsidR="00AD5AEE" w:rsidRPr="00D76499" w:rsidRDefault="00310768" w:rsidP="00B85789">
      <w:pPr>
        <w:pStyle w:val="Encabezado"/>
        <w:jc w:val="both"/>
        <w:rPr>
          <w:rFonts w:ascii="Arial" w:hAnsi="Arial" w:cs="Arial"/>
          <w:b/>
          <w:szCs w:val="22"/>
        </w:rPr>
      </w:pPr>
      <w:r w:rsidRPr="00D76499">
        <w:rPr>
          <w:rFonts w:ascii="Arial" w:hAnsi="Arial" w:cs="Arial"/>
          <w:b/>
          <w:szCs w:val="22"/>
        </w:rPr>
        <w:t xml:space="preserve">Artículo </w:t>
      </w:r>
      <w:r w:rsidR="00B85789" w:rsidRPr="00D76499">
        <w:rPr>
          <w:rFonts w:ascii="Arial" w:hAnsi="Arial" w:cs="Arial"/>
          <w:b/>
          <w:szCs w:val="22"/>
        </w:rPr>
        <w:t>22</w:t>
      </w:r>
      <w:r w:rsidR="00AD5AEE" w:rsidRPr="00D76499">
        <w:rPr>
          <w:rFonts w:ascii="Arial" w:hAnsi="Arial" w:cs="Arial"/>
          <w:b/>
          <w:szCs w:val="22"/>
        </w:rPr>
        <w:t>. Del seguimiento y evaluación</w:t>
      </w:r>
      <w:r w:rsidR="004C0A15">
        <w:rPr>
          <w:rFonts w:ascii="Arial" w:hAnsi="Arial" w:cs="Arial"/>
          <w:b/>
          <w:szCs w:val="22"/>
        </w:rPr>
        <w:t>.</w:t>
      </w:r>
      <w:r w:rsidR="00AD5AEE" w:rsidRPr="00D76499">
        <w:rPr>
          <w:rFonts w:ascii="Arial" w:hAnsi="Arial" w:cs="Arial"/>
          <w:b/>
          <w:szCs w:val="22"/>
        </w:rPr>
        <w:t xml:space="preserve"> </w:t>
      </w:r>
    </w:p>
    <w:p w14:paraId="33FF126D" w14:textId="77777777" w:rsidR="00AD5AEE" w:rsidRPr="00D76499" w:rsidRDefault="00AD5AEE" w:rsidP="00B85789">
      <w:pPr>
        <w:pStyle w:val="Encabezado"/>
        <w:jc w:val="both"/>
        <w:rPr>
          <w:rFonts w:ascii="Arial" w:hAnsi="Arial" w:cs="Arial"/>
          <w:b/>
          <w:szCs w:val="22"/>
        </w:rPr>
      </w:pPr>
    </w:p>
    <w:p w14:paraId="5B72BA69" w14:textId="77777777" w:rsidR="00AD5AEE" w:rsidRPr="00D76499" w:rsidRDefault="00AD5AEE" w:rsidP="00DB44FE">
      <w:pPr>
        <w:pStyle w:val="Encabezado"/>
        <w:numPr>
          <w:ilvl w:val="0"/>
          <w:numId w:val="21"/>
        </w:numPr>
        <w:jc w:val="both"/>
        <w:rPr>
          <w:rFonts w:ascii="Arial" w:hAnsi="Arial" w:cs="Arial"/>
          <w:color w:val="auto"/>
          <w:szCs w:val="22"/>
        </w:rPr>
      </w:pPr>
      <w:r w:rsidRPr="00D76499">
        <w:rPr>
          <w:rFonts w:ascii="Arial" w:hAnsi="Arial" w:cs="Arial"/>
          <w:color w:val="auto"/>
          <w:szCs w:val="22"/>
        </w:rPr>
        <w:t>La ponderación de la evaluación del proceso de aprendizaje de la Opción de Grado Proyecto de Investigación estará acorde con lo establecido por el Sistema Nacional de Evaluación.</w:t>
      </w:r>
    </w:p>
    <w:p w14:paraId="5B662DAD" w14:textId="77777777" w:rsidR="00AD5AEE" w:rsidRPr="00D76499" w:rsidRDefault="00AD5AEE" w:rsidP="00DB44FE">
      <w:pPr>
        <w:pStyle w:val="Encabezado"/>
        <w:numPr>
          <w:ilvl w:val="0"/>
          <w:numId w:val="21"/>
        </w:numPr>
        <w:jc w:val="both"/>
        <w:rPr>
          <w:rFonts w:ascii="Arial" w:hAnsi="Arial" w:cs="Arial"/>
          <w:color w:val="auto"/>
          <w:szCs w:val="22"/>
        </w:rPr>
      </w:pPr>
      <w:r w:rsidRPr="00D76499">
        <w:rPr>
          <w:rFonts w:ascii="Arial" w:hAnsi="Arial" w:cs="Arial"/>
          <w:color w:val="auto"/>
          <w:szCs w:val="22"/>
        </w:rPr>
        <w:t>Los estudiantes deberán hacer entregas parciales del Trabajo de Grado al director, conforme a lo establecido en el Plan de Trabajo.</w:t>
      </w:r>
    </w:p>
    <w:p w14:paraId="79F33663" w14:textId="77777777" w:rsidR="00AD5AEE" w:rsidRPr="00D76499" w:rsidRDefault="00AD5AEE" w:rsidP="00DB44FE">
      <w:pPr>
        <w:pStyle w:val="Encabezado"/>
        <w:numPr>
          <w:ilvl w:val="0"/>
          <w:numId w:val="21"/>
        </w:numPr>
        <w:jc w:val="both"/>
        <w:rPr>
          <w:rFonts w:ascii="Arial" w:hAnsi="Arial" w:cs="Arial"/>
          <w:color w:val="auto"/>
          <w:szCs w:val="22"/>
        </w:rPr>
      </w:pPr>
      <w:r w:rsidRPr="00D76499">
        <w:rPr>
          <w:rFonts w:ascii="Arial" w:eastAsia="Arial" w:hAnsi="Arial" w:cs="Arial"/>
          <w:color w:val="auto"/>
          <w:szCs w:val="22"/>
        </w:rPr>
        <w:t xml:space="preserve">El estudiante una vez concluye su proyecto de investigación, deberá entregar dos copias de manera electrónica del documento de su Trabajo de Grado terminado, junto con una carta de aceptación y aprobación del trabajo por parte del director de Trabajo de Grado. </w:t>
      </w:r>
    </w:p>
    <w:p w14:paraId="027A6D6D" w14:textId="77777777" w:rsidR="00AD5AEE" w:rsidRPr="00D76499" w:rsidRDefault="00AD5AEE" w:rsidP="00DB44FE">
      <w:pPr>
        <w:pStyle w:val="Encabezado"/>
        <w:numPr>
          <w:ilvl w:val="0"/>
          <w:numId w:val="21"/>
        </w:numPr>
        <w:jc w:val="both"/>
        <w:rPr>
          <w:rFonts w:ascii="Arial" w:hAnsi="Arial" w:cs="Arial"/>
          <w:color w:val="auto"/>
          <w:szCs w:val="22"/>
        </w:rPr>
      </w:pPr>
      <w:r w:rsidRPr="00D76499">
        <w:rPr>
          <w:rFonts w:ascii="Arial" w:eastAsia="Arial" w:hAnsi="Arial" w:cs="Arial"/>
          <w:color w:val="auto"/>
          <w:szCs w:val="22"/>
        </w:rPr>
        <w:t>El comité de investigación de escuela es el órgano que recibe la documentación final del proyecto con un plazo mínimo de 15 días calendario antes de la sustentación respectiva, para lo cual designara (1) jurado evaluador (mínimo de un evaluador) que emitirán notas independientes bajo un formato establecido. Una vez culminado este proceso, se emitirá de manera separada la nota de calificación por cada evaluador. La nota final del Trabajo de Grado en la Opción de Grado Proyecto de Investigación será el promedio de las notas establecidas por los evaluadores.</w:t>
      </w:r>
    </w:p>
    <w:p w14:paraId="2DC4B302" w14:textId="77777777" w:rsidR="00AD5AEE" w:rsidRPr="00D76499" w:rsidRDefault="00AD5AEE" w:rsidP="00DB44FE">
      <w:pPr>
        <w:pStyle w:val="Prrafodelista"/>
        <w:numPr>
          <w:ilvl w:val="0"/>
          <w:numId w:val="21"/>
        </w:numPr>
        <w:spacing w:after="0" w:line="240" w:lineRule="auto"/>
        <w:jc w:val="both"/>
        <w:rPr>
          <w:rFonts w:ascii="Arial" w:hAnsi="Arial" w:cs="Arial"/>
        </w:rPr>
      </w:pPr>
      <w:r w:rsidRPr="00D76499">
        <w:rPr>
          <w:rFonts w:ascii="Arial" w:hAnsi="Arial" w:cs="Arial"/>
        </w:rPr>
        <w:t>Se acogerá la distribución de los porcentajes de evaluación con la siguiente descripción:</w:t>
      </w:r>
    </w:p>
    <w:p w14:paraId="5806D238" w14:textId="77777777" w:rsidR="00310768" w:rsidRPr="00D76499" w:rsidRDefault="00310768" w:rsidP="00B85789">
      <w:pPr>
        <w:pStyle w:val="Prrafodelista"/>
        <w:spacing w:after="0" w:line="240" w:lineRule="auto"/>
        <w:ind w:left="643"/>
        <w:jc w:val="both"/>
        <w:rPr>
          <w:rFonts w:ascii="Arial" w:hAnsi="Arial" w:cs="Arial"/>
        </w:rPr>
      </w:pPr>
    </w:p>
    <w:p w14:paraId="6E142759" w14:textId="77FEAB6B" w:rsidR="00AD5AEE" w:rsidRPr="00D76499" w:rsidRDefault="00AD5AEE" w:rsidP="00DB44FE">
      <w:pPr>
        <w:pStyle w:val="Prrafodelista"/>
        <w:numPr>
          <w:ilvl w:val="1"/>
          <w:numId w:val="22"/>
        </w:numPr>
        <w:spacing w:after="0" w:line="240" w:lineRule="auto"/>
        <w:jc w:val="both"/>
        <w:rPr>
          <w:rFonts w:ascii="Arial" w:hAnsi="Arial" w:cs="Arial"/>
        </w:rPr>
      </w:pPr>
      <w:r w:rsidRPr="00D76499">
        <w:rPr>
          <w:rFonts w:ascii="Arial" w:hAnsi="Arial" w:cs="Arial"/>
        </w:rPr>
        <w:t xml:space="preserve">Calificación </w:t>
      </w:r>
      <w:r w:rsidRPr="00D76499">
        <w:rPr>
          <w:rFonts w:ascii="Arial" w:eastAsia="Arial" w:hAnsi="Arial" w:cs="Arial"/>
          <w:color w:val="auto"/>
        </w:rPr>
        <w:t xml:space="preserve">del Proyecto de Investigación: </w:t>
      </w:r>
      <w:r w:rsidR="002E7265" w:rsidRPr="00D76499">
        <w:rPr>
          <w:rFonts w:ascii="Arial" w:eastAsia="Arial" w:hAnsi="Arial" w:cs="Arial"/>
          <w:color w:val="auto"/>
        </w:rPr>
        <w:t xml:space="preserve">(Cincuenta por ciento) </w:t>
      </w:r>
      <w:r w:rsidRPr="00D76499">
        <w:rPr>
          <w:rFonts w:ascii="Arial" w:hAnsi="Arial" w:cs="Arial"/>
        </w:rPr>
        <w:t>50%</w:t>
      </w:r>
    </w:p>
    <w:p w14:paraId="16366716" w14:textId="77E3485E" w:rsidR="00AD5AEE" w:rsidRPr="00D76499" w:rsidRDefault="00AD5AEE" w:rsidP="00DB44FE">
      <w:pPr>
        <w:pStyle w:val="Prrafodelista"/>
        <w:numPr>
          <w:ilvl w:val="1"/>
          <w:numId w:val="22"/>
        </w:numPr>
        <w:spacing w:after="0" w:line="240" w:lineRule="auto"/>
        <w:jc w:val="both"/>
        <w:rPr>
          <w:rFonts w:ascii="Arial" w:hAnsi="Arial" w:cs="Arial"/>
        </w:rPr>
      </w:pPr>
      <w:r w:rsidRPr="00D76499">
        <w:rPr>
          <w:rFonts w:ascii="Arial" w:hAnsi="Arial" w:cs="Arial"/>
        </w:rPr>
        <w:t>Cumplimiento del Plan de Trabajo:</w:t>
      </w:r>
      <w:r w:rsidR="002E7265" w:rsidRPr="00D76499">
        <w:rPr>
          <w:rFonts w:ascii="Arial" w:hAnsi="Arial" w:cs="Arial"/>
        </w:rPr>
        <w:t xml:space="preserve"> (</w:t>
      </w:r>
      <w:r w:rsidRPr="00D76499">
        <w:rPr>
          <w:rFonts w:ascii="Arial" w:hAnsi="Arial" w:cs="Arial"/>
        </w:rPr>
        <w:t xml:space="preserve"> </w:t>
      </w:r>
      <w:r w:rsidR="002E7265" w:rsidRPr="00D76499">
        <w:rPr>
          <w:rFonts w:ascii="Arial" w:hAnsi="Arial" w:cs="Arial"/>
        </w:rPr>
        <w:t xml:space="preserve">Veinticinco por ciento) </w:t>
      </w:r>
      <w:r w:rsidRPr="00D76499">
        <w:rPr>
          <w:rFonts w:ascii="Arial" w:hAnsi="Arial" w:cs="Arial"/>
        </w:rPr>
        <w:t>25%</w:t>
      </w:r>
    </w:p>
    <w:p w14:paraId="401D843E" w14:textId="6E97CD3A" w:rsidR="00AD5AEE" w:rsidRPr="00D76499" w:rsidRDefault="00AD5AEE" w:rsidP="00DB44FE">
      <w:pPr>
        <w:pStyle w:val="Prrafodelista"/>
        <w:numPr>
          <w:ilvl w:val="1"/>
          <w:numId w:val="22"/>
        </w:numPr>
        <w:spacing w:after="0" w:line="240" w:lineRule="auto"/>
        <w:jc w:val="both"/>
        <w:rPr>
          <w:rFonts w:ascii="Arial" w:hAnsi="Arial" w:cs="Arial"/>
        </w:rPr>
      </w:pPr>
      <w:r w:rsidRPr="00D76499">
        <w:rPr>
          <w:rFonts w:ascii="Arial" w:hAnsi="Arial" w:cs="Arial"/>
        </w:rPr>
        <w:lastRenderedPageBreak/>
        <w:t xml:space="preserve">Sustentación del informe final: </w:t>
      </w:r>
      <w:r w:rsidR="002E7265" w:rsidRPr="00D76499">
        <w:rPr>
          <w:rFonts w:ascii="Arial" w:hAnsi="Arial" w:cs="Arial"/>
        </w:rPr>
        <w:t xml:space="preserve">( Veinticinco por ciento) </w:t>
      </w:r>
      <w:r w:rsidRPr="00D76499">
        <w:rPr>
          <w:rFonts w:ascii="Arial" w:hAnsi="Arial" w:cs="Arial"/>
        </w:rPr>
        <w:t>25%</w:t>
      </w:r>
    </w:p>
    <w:p w14:paraId="14B70A27" w14:textId="77777777" w:rsidR="00324D77" w:rsidRPr="00D76499" w:rsidRDefault="00324D77" w:rsidP="00B85789">
      <w:pPr>
        <w:pStyle w:val="Prrafodelista"/>
        <w:spacing w:after="0" w:line="240" w:lineRule="auto"/>
        <w:ind w:left="1440"/>
        <w:jc w:val="both"/>
        <w:rPr>
          <w:rFonts w:ascii="Arial" w:hAnsi="Arial" w:cs="Arial"/>
        </w:rPr>
      </w:pPr>
    </w:p>
    <w:p w14:paraId="3DC08E7D" w14:textId="40E814A6" w:rsidR="00C0605F" w:rsidRPr="00D76499" w:rsidRDefault="00C0605F" w:rsidP="00DB44FE">
      <w:pPr>
        <w:pStyle w:val="Encabezado"/>
        <w:numPr>
          <w:ilvl w:val="0"/>
          <w:numId w:val="21"/>
        </w:numPr>
        <w:jc w:val="both"/>
        <w:rPr>
          <w:rFonts w:ascii="Arial" w:hAnsi="Arial" w:cs="Arial"/>
          <w:color w:val="auto"/>
          <w:szCs w:val="22"/>
        </w:rPr>
      </w:pPr>
      <w:r w:rsidRPr="00D76499">
        <w:rPr>
          <w:rFonts w:ascii="Arial" w:eastAsia="Arial" w:hAnsi="Arial" w:cs="Arial"/>
          <w:color w:val="auto"/>
          <w:szCs w:val="22"/>
        </w:rPr>
        <w:t>El comité de investigación de escuela podrá avalar la desvinculación de un estudiante de un proyecto si se demuestra:</w:t>
      </w:r>
    </w:p>
    <w:p w14:paraId="32D9849F" w14:textId="77777777" w:rsidR="00324D77" w:rsidRPr="00D76499" w:rsidRDefault="00324D77" w:rsidP="00B85789">
      <w:pPr>
        <w:pStyle w:val="Encabezado"/>
        <w:ind w:left="643"/>
        <w:jc w:val="both"/>
        <w:rPr>
          <w:rFonts w:ascii="Arial" w:hAnsi="Arial" w:cs="Arial"/>
          <w:color w:val="auto"/>
          <w:szCs w:val="22"/>
        </w:rPr>
      </w:pPr>
    </w:p>
    <w:p w14:paraId="1F27397D" w14:textId="2507C07F" w:rsidR="00C0605F" w:rsidRPr="004C0A15" w:rsidRDefault="00C0605F" w:rsidP="00DB44FE">
      <w:pPr>
        <w:pStyle w:val="Prrafodelista"/>
        <w:numPr>
          <w:ilvl w:val="0"/>
          <w:numId w:val="23"/>
        </w:numPr>
        <w:spacing w:after="0" w:line="240" w:lineRule="auto"/>
        <w:jc w:val="both"/>
        <w:rPr>
          <w:rFonts w:ascii="Arial" w:eastAsia="Arial" w:hAnsi="Arial" w:cs="Arial"/>
          <w:color w:val="auto"/>
        </w:rPr>
      </w:pPr>
      <w:r w:rsidRPr="004C0A15">
        <w:rPr>
          <w:rFonts w:ascii="Arial" w:eastAsia="Arial" w:hAnsi="Arial" w:cs="Arial"/>
          <w:color w:val="auto"/>
        </w:rPr>
        <w:t>Incumplimiento reiterado a los espacios de asesoría.</w:t>
      </w:r>
    </w:p>
    <w:p w14:paraId="3ED5465A" w14:textId="77777777" w:rsidR="00C0605F" w:rsidRPr="00D76499" w:rsidRDefault="00C0605F" w:rsidP="00DB44FE">
      <w:pPr>
        <w:pStyle w:val="Prrafodelista"/>
        <w:numPr>
          <w:ilvl w:val="0"/>
          <w:numId w:val="23"/>
        </w:numPr>
        <w:spacing w:after="0" w:line="240" w:lineRule="auto"/>
        <w:jc w:val="both"/>
        <w:rPr>
          <w:rFonts w:ascii="Arial" w:eastAsia="Arial" w:hAnsi="Arial" w:cs="Arial"/>
          <w:color w:val="auto"/>
        </w:rPr>
      </w:pPr>
      <w:r w:rsidRPr="00D76499">
        <w:rPr>
          <w:rFonts w:ascii="Arial" w:eastAsia="Arial" w:hAnsi="Arial" w:cs="Arial"/>
          <w:color w:val="auto"/>
        </w:rPr>
        <w:t>Incumplimiento en los compromisos adquiridos con su director de Trabajo de Grado.</w:t>
      </w:r>
    </w:p>
    <w:p w14:paraId="16F8D1A6" w14:textId="77777777" w:rsidR="00C0605F" w:rsidRPr="00D76499" w:rsidRDefault="00C0605F" w:rsidP="00DB44FE">
      <w:pPr>
        <w:pStyle w:val="Prrafodelista"/>
        <w:numPr>
          <w:ilvl w:val="0"/>
          <w:numId w:val="23"/>
        </w:numPr>
        <w:spacing w:after="0" w:line="240" w:lineRule="auto"/>
        <w:jc w:val="both"/>
        <w:rPr>
          <w:rFonts w:ascii="Arial" w:eastAsia="Arial" w:hAnsi="Arial" w:cs="Arial"/>
          <w:color w:val="auto"/>
        </w:rPr>
      </w:pPr>
      <w:r w:rsidRPr="00D76499">
        <w:rPr>
          <w:rFonts w:ascii="Arial" w:eastAsia="Arial" w:hAnsi="Arial" w:cs="Arial"/>
          <w:color w:val="auto"/>
        </w:rPr>
        <w:t>Plagio en documentos presentados.</w:t>
      </w:r>
    </w:p>
    <w:p w14:paraId="628F96CF" w14:textId="77777777" w:rsidR="00C0605F" w:rsidRPr="00D76499" w:rsidRDefault="00C0605F" w:rsidP="00DB44FE">
      <w:pPr>
        <w:pStyle w:val="Prrafodelista"/>
        <w:numPr>
          <w:ilvl w:val="0"/>
          <w:numId w:val="23"/>
        </w:numPr>
        <w:spacing w:after="0" w:line="240" w:lineRule="auto"/>
        <w:jc w:val="both"/>
        <w:rPr>
          <w:rFonts w:ascii="Arial" w:eastAsia="Arial" w:hAnsi="Arial" w:cs="Arial"/>
          <w:color w:val="auto"/>
        </w:rPr>
      </w:pPr>
      <w:r w:rsidRPr="00D76499">
        <w:rPr>
          <w:rFonts w:ascii="Arial" w:eastAsia="Arial" w:hAnsi="Arial" w:cs="Arial"/>
          <w:color w:val="auto"/>
        </w:rPr>
        <w:t>Falta disciplinaria contemplada en el reglamento estudiantil.</w:t>
      </w:r>
    </w:p>
    <w:p w14:paraId="476722C7" w14:textId="77777777" w:rsidR="00AD5AEE" w:rsidRPr="00D76499" w:rsidRDefault="00AD5AEE" w:rsidP="00B85789">
      <w:pPr>
        <w:spacing w:after="0" w:line="240" w:lineRule="auto"/>
        <w:jc w:val="both"/>
        <w:rPr>
          <w:rFonts w:ascii="Arial" w:eastAsia="Arial" w:hAnsi="Arial" w:cs="Arial"/>
          <w:b/>
          <w:color w:val="auto"/>
        </w:rPr>
      </w:pPr>
    </w:p>
    <w:p w14:paraId="095AF615" w14:textId="7FCD2E9A" w:rsidR="008A1DF7" w:rsidRPr="00D76499" w:rsidRDefault="00310768" w:rsidP="00B85789">
      <w:pPr>
        <w:spacing w:after="0" w:line="240" w:lineRule="auto"/>
        <w:jc w:val="both"/>
        <w:rPr>
          <w:rFonts w:ascii="Arial" w:hAnsi="Arial" w:cs="Arial"/>
        </w:rPr>
      </w:pPr>
      <w:r w:rsidRPr="00D76499">
        <w:rPr>
          <w:rFonts w:ascii="Arial" w:hAnsi="Arial" w:cs="Arial"/>
          <w:b/>
        </w:rPr>
        <w:t>Artículo 2</w:t>
      </w:r>
      <w:r w:rsidR="00B85789" w:rsidRPr="00D76499">
        <w:rPr>
          <w:rFonts w:ascii="Arial" w:hAnsi="Arial" w:cs="Arial"/>
          <w:b/>
        </w:rPr>
        <w:t>3</w:t>
      </w:r>
      <w:r w:rsidR="00AD5AEE" w:rsidRPr="00D76499">
        <w:rPr>
          <w:rFonts w:ascii="Arial" w:hAnsi="Arial" w:cs="Arial"/>
          <w:b/>
        </w:rPr>
        <w:t>. Monografía</w:t>
      </w:r>
      <w:r w:rsidR="004C0A15">
        <w:rPr>
          <w:rFonts w:ascii="Arial" w:hAnsi="Arial" w:cs="Arial"/>
          <w:b/>
        </w:rPr>
        <w:t xml:space="preserve">. </w:t>
      </w:r>
      <w:r w:rsidR="004C0A15" w:rsidRPr="004C0A15">
        <w:rPr>
          <w:rFonts w:ascii="Arial" w:hAnsi="Arial" w:cs="Arial"/>
        </w:rPr>
        <w:t>Los propósitos</w:t>
      </w:r>
      <w:r w:rsidR="004C0A15">
        <w:rPr>
          <w:rFonts w:ascii="Arial" w:hAnsi="Arial" w:cs="Arial"/>
        </w:rPr>
        <w:t xml:space="preserve"> de la M</w:t>
      </w:r>
      <w:r w:rsidR="004C0A15" w:rsidRPr="004C0A15">
        <w:rPr>
          <w:rFonts w:ascii="Arial" w:hAnsi="Arial" w:cs="Arial"/>
        </w:rPr>
        <w:t>onografía son:</w:t>
      </w:r>
      <w:r w:rsidR="008A1DF7" w:rsidRPr="00D76499">
        <w:rPr>
          <w:rFonts w:ascii="Arial" w:hAnsi="Arial" w:cs="Arial"/>
        </w:rPr>
        <w:t xml:space="preserve">  </w:t>
      </w:r>
    </w:p>
    <w:p w14:paraId="019F41C0" w14:textId="77777777" w:rsidR="008A1DF7" w:rsidRPr="00D76499" w:rsidRDefault="008A1DF7" w:rsidP="00B85789">
      <w:pPr>
        <w:spacing w:after="0" w:line="240" w:lineRule="auto"/>
        <w:jc w:val="both"/>
        <w:rPr>
          <w:rFonts w:ascii="Arial" w:hAnsi="Arial" w:cs="Arial"/>
        </w:rPr>
      </w:pPr>
    </w:p>
    <w:p w14:paraId="55AA061D" w14:textId="77777777" w:rsidR="008A1DF7" w:rsidRPr="00D76499" w:rsidRDefault="008A1DF7" w:rsidP="00DB44FE">
      <w:pPr>
        <w:pStyle w:val="Prrafodelista"/>
        <w:numPr>
          <w:ilvl w:val="0"/>
          <w:numId w:val="24"/>
        </w:numPr>
        <w:spacing w:after="0" w:line="240" w:lineRule="auto"/>
        <w:jc w:val="both"/>
        <w:rPr>
          <w:rFonts w:ascii="Arial" w:hAnsi="Arial" w:cs="Arial"/>
        </w:rPr>
      </w:pPr>
      <w:r w:rsidRPr="00D76499">
        <w:rPr>
          <w:rFonts w:ascii="Arial" w:hAnsi="Arial" w:cs="Arial"/>
        </w:rPr>
        <w:t>Profundizar en un tema articulado a las líneas de investigación reconocidas por la Universidad.</w:t>
      </w:r>
    </w:p>
    <w:p w14:paraId="76B97C8C" w14:textId="77777777" w:rsidR="008A1DF7" w:rsidRPr="00D76499" w:rsidRDefault="008A1DF7" w:rsidP="00DB44FE">
      <w:pPr>
        <w:pStyle w:val="Prrafodelista"/>
        <w:numPr>
          <w:ilvl w:val="0"/>
          <w:numId w:val="24"/>
        </w:numPr>
        <w:spacing w:after="0" w:line="240" w:lineRule="auto"/>
        <w:jc w:val="both"/>
        <w:rPr>
          <w:rFonts w:ascii="Arial" w:hAnsi="Arial" w:cs="Arial"/>
        </w:rPr>
      </w:pPr>
      <w:r w:rsidRPr="00D76499">
        <w:rPr>
          <w:rFonts w:ascii="Arial" w:hAnsi="Arial" w:cs="Arial"/>
        </w:rPr>
        <w:t>Generar competencias escriturales en los estudiantes que permitan obtener productos de nuevo conocimiento según COLCIENCIAS.</w:t>
      </w:r>
    </w:p>
    <w:p w14:paraId="44EBEF62" w14:textId="77777777" w:rsidR="008A1DF7" w:rsidRPr="00D76499" w:rsidRDefault="008A1DF7" w:rsidP="00DB44FE">
      <w:pPr>
        <w:pStyle w:val="Prrafodelista"/>
        <w:numPr>
          <w:ilvl w:val="0"/>
          <w:numId w:val="24"/>
        </w:numPr>
        <w:spacing w:after="0" w:line="240" w:lineRule="auto"/>
        <w:jc w:val="both"/>
        <w:rPr>
          <w:rFonts w:ascii="Arial" w:hAnsi="Arial" w:cs="Arial"/>
        </w:rPr>
      </w:pPr>
      <w:r w:rsidRPr="00D76499">
        <w:rPr>
          <w:rFonts w:ascii="Arial" w:hAnsi="Arial" w:cs="Arial"/>
        </w:rPr>
        <w:t>Fortalecer el espíritu investigativo de los estudiantes promoviendo la investigación formativa.</w:t>
      </w:r>
    </w:p>
    <w:p w14:paraId="6161D5B2" w14:textId="19F34502" w:rsidR="00AD5AEE" w:rsidRPr="00D76499" w:rsidRDefault="00AD5AEE" w:rsidP="00B85789">
      <w:pPr>
        <w:spacing w:after="0" w:line="240" w:lineRule="auto"/>
        <w:jc w:val="both"/>
        <w:rPr>
          <w:rFonts w:ascii="Arial" w:hAnsi="Arial" w:cs="Arial"/>
        </w:rPr>
      </w:pPr>
    </w:p>
    <w:p w14:paraId="4240163E" w14:textId="6770560F" w:rsidR="00AD5AEE" w:rsidRDefault="00310768" w:rsidP="00B85789">
      <w:pPr>
        <w:spacing w:after="0" w:line="240" w:lineRule="auto"/>
        <w:jc w:val="both"/>
        <w:rPr>
          <w:rFonts w:ascii="Arial" w:hAnsi="Arial" w:cs="Arial"/>
          <w:b/>
        </w:rPr>
      </w:pPr>
      <w:r w:rsidRPr="00D76499">
        <w:rPr>
          <w:rFonts w:ascii="Arial" w:hAnsi="Arial" w:cs="Arial"/>
          <w:b/>
        </w:rPr>
        <w:t>Artículo 2</w:t>
      </w:r>
      <w:r w:rsidR="00B85789" w:rsidRPr="00D76499">
        <w:rPr>
          <w:rFonts w:ascii="Arial" w:hAnsi="Arial" w:cs="Arial"/>
          <w:b/>
        </w:rPr>
        <w:t>4</w:t>
      </w:r>
      <w:r w:rsidR="00AD5AEE" w:rsidRPr="00D76499">
        <w:rPr>
          <w:rFonts w:ascii="Arial" w:hAnsi="Arial" w:cs="Arial"/>
          <w:b/>
        </w:rPr>
        <w:t xml:space="preserve">. De los </w:t>
      </w:r>
      <w:r w:rsidRPr="00D76499">
        <w:rPr>
          <w:rFonts w:ascii="Arial" w:hAnsi="Arial" w:cs="Arial"/>
          <w:b/>
        </w:rPr>
        <w:t>requisitos</w:t>
      </w:r>
      <w:r w:rsidR="004C0A15">
        <w:rPr>
          <w:rFonts w:ascii="Arial" w:hAnsi="Arial" w:cs="Arial"/>
          <w:b/>
        </w:rPr>
        <w:t>.</w:t>
      </w:r>
      <w:r w:rsidR="004C0A15" w:rsidRPr="004C0A15">
        <w:rPr>
          <w:rFonts w:ascii="Arial" w:hAnsi="Arial" w:cs="Arial"/>
        </w:rPr>
        <w:t xml:space="preserve"> Los requisitos de la Monografía son</w:t>
      </w:r>
      <w:r w:rsidR="004C0A15">
        <w:rPr>
          <w:rFonts w:ascii="Arial" w:hAnsi="Arial" w:cs="Arial"/>
          <w:b/>
        </w:rPr>
        <w:t>:</w:t>
      </w:r>
    </w:p>
    <w:p w14:paraId="7D81BA42" w14:textId="77777777" w:rsidR="004C0A15" w:rsidRPr="00D76499" w:rsidRDefault="004C0A15" w:rsidP="00B85789">
      <w:pPr>
        <w:spacing w:after="0" w:line="240" w:lineRule="auto"/>
        <w:jc w:val="both"/>
        <w:rPr>
          <w:rFonts w:ascii="Arial" w:hAnsi="Arial" w:cs="Arial"/>
        </w:rPr>
      </w:pPr>
    </w:p>
    <w:p w14:paraId="2FA222AA" w14:textId="106481E4" w:rsidR="00AD5AEE" w:rsidRPr="00D76499" w:rsidRDefault="00AD5AEE" w:rsidP="00DB44FE">
      <w:pPr>
        <w:pStyle w:val="Prrafodelista"/>
        <w:numPr>
          <w:ilvl w:val="0"/>
          <w:numId w:val="25"/>
        </w:numPr>
        <w:spacing w:after="0" w:line="240" w:lineRule="auto"/>
        <w:jc w:val="both"/>
        <w:rPr>
          <w:rFonts w:ascii="Arial" w:hAnsi="Arial" w:cs="Arial"/>
        </w:rPr>
      </w:pPr>
      <w:r w:rsidRPr="00D76499">
        <w:rPr>
          <w:rFonts w:ascii="Arial" w:hAnsi="Arial" w:cs="Arial"/>
        </w:rPr>
        <w:t xml:space="preserve">Haber cursado y aprobado el </w:t>
      </w:r>
      <w:r w:rsidR="0046190A" w:rsidRPr="00D76499">
        <w:rPr>
          <w:rFonts w:ascii="Arial" w:hAnsi="Arial" w:cs="Arial"/>
        </w:rPr>
        <w:t>setenta y cinco por ciento</w:t>
      </w:r>
      <w:r w:rsidRPr="00D76499">
        <w:rPr>
          <w:rFonts w:ascii="Arial" w:hAnsi="Arial" w:cs="Arial"/>
        </w:rPr>
        <w:t xml:space="preserve"> de los créditos académicos del programa en el cual está matriculado. </w:t>
      </w:r>
    </w:p>
    <w:p w14:paraId="7A189AF0" w14:textId="490BA5C1" w:rsidR="00AD5AEE" w:rsidRPr="00D76499" w:rsidRDefault="005E026F" w:rsidP="00DB44FE">
      <w:pPr>
        <w:pStyle w:val="Prrafodelista"/>
        <w:numPr>
          <w:ilvl w:val="0"/>
          <w:numId w:val="25"/>
        </w:numPr>
        <w:spacing w:after="0" w:line="240" w:lineRule="auto"/>
        <w:jc w:val="both"/>
        <w:rPr>
          <w:rFonts w:ascii="Arial" w:hAnsi="Arial" w:cs="Arial"/>
          <w:color w:val="auto"/>
        </w:rPr>
      </w:pPr>
      <w:r w:rsidRPr="00D76499">
        <w:rPr>
          <w:rFonts w:ascii="Arial" w:hAnsi="Arial" w:cs="Arial"/>
          <w:color w:val="auto"/>
        </w:rPr>
        <w:t xml:space="preserve">Inscribir la monografía a una de  las  líneas de investigación Institucional </w:t>
      </w:r>
    </w:p>
    <w:p w14:paraId="1CFCD875" w14:textId="77777777" w:rsidR="00AD5AEE" w:rsidRPr="00D76499" w:rsidRDefault="00AD5AEE" w:rsidP="00BE28AD">
      <w:pPr>
        <w:pStyle w:val="Prrafodelista"/>
        <w:numPr>
          <w:ilvl w:val="0"/>
          <w:numId w:val="25"/>
        </w:numPr>
        <w:spacing w:after="0" w:line="240" w:lineRule="auto"/>
        <w:jc w:val="both"/>
        <w:rPr>
          <w:rFonts w:ascii="Arial" w:hAnsi="Arial" w:cs="Arial"/>
        </w:rPr>
      </w:pPr>
      <w:r w:rsidRPr="00D76499">
        <w:rPr>
          <w:rFonts w:ascii="Arial" w:hAnsi="Arial" w:cs="Arial"/>
        </w:rPr>
        <w:t>El Plan de trabajo debe contemplar máximo dos períodos académicos.</w:t>
      </w:r>
    </w:p>
    <w:p w14:paraId="2B08D04E" w14:textId="34BF6FB4" w:rsidR="00AD5AEE" w:rsidRPr="00D76499" w:rsidRDefault="00AD5AEE" w:rsidP="00DB44FE">
      <w:pPr>
        <w:pStyle w:val="Prrafodelista"/>
        <w:numPr>
          <w:ilvl w:val="0"/>
          <w:numId w:val="25"/>
        </w:numPr>
        <w:spacing w:after="0" w:line="240" w:lineRule="auto"/>
        <w:jc w:val="both"/>
        <w:rPr>
          <w:rFonts w:ascii="Arial" w:hAnsi="Arial" w:cs="Arial"/>
        </w:rPr>
      </w:pPr>
      <w:r w:rsidRPr="00D76499">
        <w:rPr>
          <w:rFonts w:ascii="Arial" w:hAnsi="Arial" w:cs="Arial"/>
        </w:rPr>
        <w:t>Sustentación de</w:t>
      </w:r>
      <w:r w:rsidR="005E026F" w:rsidRPr="00D76499">
        <w:rPr>
          <w:rFonts w:ascii="Arial" w:hAnsi="Arial" w:cs="Arial"/>
        </w:rPr>
        <w:t xml:space="preserve"> </w:t>
      </w:r>
      <w:r w:rsidRPr="00D76499">
        <w:rPr>
          <w:rFonts w:ascii="Arial" w:hAnsi="Arial" w:cs="Arial"/>
          <w:color w:val="auto"/>
        </w:rPr>
        <w:t>l</w:t>
      </w:r>
      <w:r w:rsidR="005E026F" w:rsidRPr="00D76499">
        <w:rPr>
          <w:rFonts w:ascii="Arial" w:hAnsi="Arial" w:cs="Arial"/>
          <w:color w:val="auto"/>
        </w:rPr>
        <w:t xml:space="preserve">a </w:t>
      </w:r>
      <w:r w:rsidR="00B4660B" w:rsidRPr="00D76499">
        <w:rPr>
          <w:rFonts w:ascii="Arial" w:hAnsi="Arial" w:cs="Arial"/>
          <w:color w:val="auto"/>
        </w:rPr>
        <w:t>monografía</w:t>
      </w:r>
      <w:r w:rsidRPr="00D76499">
        <w:rPr>
          <w:rFonts w:ascii="Arial" w:hAnsi="Arial" w:cs="Arial"/>
          <w:color w:val="auto"/>
        </w:rPr>
        <w:t xml:space="preserve"> </w:t>
      </w:r>
      <w:r w:rsidRPr="00D76499">
        <w:rPr>
          <w:rFonts w:ascii="Arial" w:hAnsi="Arial" w:cs="Arial"/>
        </w:rPr>
        <w:t>ante la comunidad académica.</w:t>
      </w:r>
    </w:p>
    <w:p w14:paraId="0FC7869F" w14:textId="5EE92FDD" w:rsidR="00AD5AEE" w:rsidRPr="00D76499" w:rsidRDefault="00B4660B" w:rsidP="00DB44FE">
      <w:pPr>
        <w:pStyle w:val="Prrafodelista"/>
        <w:numPr>
          <w:ilvl w:val="0"/>
          <w:numId w:val="25"/>
        </w:numPr>
        <w:spacing w:after="0" w:line="240" w:lineRule="auto"/>
        <w:jc w:val="both"/>
        <w:rPr>
          <w:rFonts w:ascii="Arial" w:hAnsi="Arial" w:cs="Arial"/>
        </w:rPr>
      </w:pPr>
      <w:r w:rsidRPr="00D76499">
        <w:rPr>
          <w:rFonts w:ascii="Arial" w:hAnsi="Arial" w:cs="Arial"/>
          <w:color w:val="auto"/>
        </w:rPr>
        <w:t xml:space="preserve">El comité de investigación </w:t>
      </w:r>
      <w:r w:rsidR="007856BD" w:rsidRPr="00D76499">
        <w:rPr>
          <w:rFonts w:ascii="Arial" w:hAnsi="Arial" w:cs="Arial"/>
          <w:color w:val="auto"/>
        </w:rPr>
        <w:t>establecerá</w:t>
      </w:r>
      <w:r w:rsidRPr="00D76499">
        <w:rPr>
          <w:rFonts w:ascii="Arial" w:hAnsi="Arial" w:cs="Arial"/>
          <w:color w:val="auto"/>
        </w:rPr>
        <w:t xml:space="preserve"> los criterios, condiciones </w:t>
      </w:r>
      <w:r w:rsidR="00353E92" w:rsidRPr="00D76499">
        <w:rPr>
          <w:rFonts w:ascii="Arial" w:hAnsi="Arial" w:cs="Arial"/>
          <w:color w:val="auto"/>
        </w:rPr>
        <w:t xml:space="preserve">y niveles de exigencia. de la </w:t>
      </w:r>
      <w:r w:rsidR="006E58C2" w:rsidRPr="00D76499">
        <w:rPr>
          <w:rFonts w:ascii="Arial" w:hAnsi="Arial" w:cs="Arial"/>
          <w:color w:val="auto"/>
        </w:rPr>
        <w:t>monografía</w:t>
      </w:r>
      <w:r w:rsidR="006E58C2" w:rsidRPr="00D76499">
        <w:rPr>
          <w:rFonts w:ascii="Arial" w:hAnsi="Arial" w:cs="Arial"/>
          <w:color w:val="FF0000"/>
        </w:rPr>
        <w:t>.</w:t>
      </w:r>
    </w:p>
    <w:p w14:paraId="14B5D758" w14:textId="77777777" w:rsidR="007E09D3" w:rsidRPr="00D76499" w:rsidRDefault="007E09D3" w:rsidP="00B85789">
      <w:pPr>
        <w:pStyle w:val="Prrafodelista"/>
        <w:spacing w:after="0" w:line="240" w:lineRule="auto"/>
        <w:ind w:left="643"/>
        <w:jc w:val="both"/>
        <w:rPr>
          <w:rFonts w:ascii="Arial" w:hAnsi="Arial" w:cs="Arial"/>
        </w:rPr>
      </w:pPr>
    </w:p>
    <w:p w14:paraId="74844425" w14:textId="58B8A105" w:rsidR="00AD5AEE" w:rsidRPr="00D76499" w:rsidRDefault="00310768" w:rsidP="00B85789">
      <w:pPr>
        <w:spacing w:after="0" w:line="240" w:lineRule="auto"/>
        <w:jc w:val="both"/>
        <w:rPr>
          <w:rFonts w:ascii="Arial" w:hAnsi="Arial" w:cs="Arial"/>
        </w:rPr>
      </w:pPr>
      <w:r w:rsidRPr="00D76499">
        <w:rPr>
          <w:rFonts w:ascii="Arial" w:hAnsi="Arial" w:cs="Arial"/>
          <w:b/>
        </w:rPr>
        <w:t>Artículo 2</w:t>
      </w:r>
      <w:r w:rsidR="00B85789" w:rsidRPr="00D76499">
        <w:rPr>
          <w:rFonts w:ascii="Arial" w:hAnsi="Arial" w:cs="Arial"/>
          <w:b/>
        </w:rPr>
        <w:t>5</w:t>
      </w:r>
      <w:r w:rsidR="00AD5AEE" w:rsidRPr="00D76499">
        <w:rPr>
          <w:rFonts w:ascii="Arial" w:hAnsi="Arial" w:cs="Arial"/>
        </w:rPr>
        <w:t xml:space="preserve">. </w:t>
      </w:r>
      <w:r w:rsidR="00AD5AEE" w:rsidRPr="00D76499">
        <w:rPr>
          <w:rFonts w:ascii="Arial" w:hAnsi="Arial" w:cs="Arial"/>
          <w:b/>
        </w:rPr>
        <w:t xml:space="preserve">De las </w:t>
      </w:r>
      <w:r w:rsidRPr="00D76499">
        <w:rPr>
          <w:rFonts w:ascii="Arial" w:hAnsi="Arial" w:cs="Arial"/>
          <w:b/>
        </w:rPr>
        <w:t>condiciones de apoyo académico</w:t>
      </w:r>
      <w:r w:rsidR="00AD5AEE" w:rsidRPr="00D76499">
        <w:rPr>
          <w:rFonts w:ascii="Arial" w:hAnsi="Arial" w:cs="Arial"/>
        </w:rPr>
        <w:t>: El estudiante contará con los siguientes apoyos académicos para el desarrollo de la monografía:</w:t>
      </w:r>
    </w:p>
    <w:p w14:paraId="2CF6C345" w14:textId="77777777" w:rsidR="00310768" w:rsidRPr="00D76499" w:rsidRDefault="00310768" w:rsidP="00B85789">
      <w:pPr>
        <w:spacing w:after="0" w:line="240" w:lineRule="auto"/>
        <w:jc w:val="both"/>
        <w:rPr>
          <w:rFonts w:ascii="Arial" w:hAnsi="Arial" w:cs="Arial"/>
        </w:rPr>
      </w:pPr>
    </w:p>
    <w:p w14:paraId="11373D19" w14:textId="07107875" w:rsidR="00AD5AEE" w:rsidRPr="00D76499" w:rsidRDefault="00272A80" w:rsidP="00DB44FE">
      <w:pPr>
        <w:pStyle w:val="Prrafodelista"/>
        <w:numPr>
          <w:ilvl w:val="0"/>
          <w:numId w:val="26"/>
        </w:numPr>
        <w:spacing w:after="0" w:line="240" w:lineRule="auto"/>
        <w:jc w:val="both"/>
        <w:rPr>
          <w:rFonts w:ascii="Arial" w:hAnsi="Arial" w:cs="Arial"/>
          <w:color w:val="FF0000"/>
        </w:rPr>
      </w:pPr>
      <w:r w:rsidRPr="00D76499">
        <w:rPr>
          <w:rFonts w:ascii="Arial" w:hAnsi="Arial" w:cs="Arial"/>
        </w:rPr>
        <w:t xml:space="preserve">Asesoría </w:t>
      </w:r>
      <w:r w:rsidR="00AD5AEE" w:rsidRPr="00D76499">
        <w:rPr>
          <w:rFonts w:ascii="Arial" w:hAnsi="Arial" w:cs="Arial"/>
        </w:rPr>
        <w:t xml:space="preserve">del director del trabajo de grado quien realizará el acompañamiento al plan de trabajo. </w:t>
      </w:r>
    </w:p>
    <w:p w14:paraId="0F2FB317" w14:textId="32DE21D4" w:rsidR="00AD5AEE" w:rsidRPr="00D76499" w:rsidRDefault="001571EA" w:rsidP="00DB44FE">
      <w:pPr>
        <w:pStyle w:val="Prrafodelista"/>
        <w:numPr>
          <w:ilvl w:val="0"/>
          <w:numId w:val="26"/>
        </w:numPr>
        <w:spacing w:after="0" w:line="240" w:lineRule="auto"/>
        <w:jc w:val="both"/>
        <w:rPr>
          <w:rFonts w:ascii="Arial" w:hAnsi="Arial" w:cs="Arial"/>
          <w:color w:val="FF0000"/>
        </w:rPr>
      </w:pPr>
      <w:r w:rsidRPr="00D76499">
        <w:rPr>
          <w:rFonts w:ascii="Arial" w:hAnsi="Arial" w:cs="Arial"/>
          <w:color w:val="auto"/>
        </w:rPr>
        <w:t xml:space="preserve">Apoyo institucional para acceso a </w:t>
      </w:r>
      <w:r w:rsidR="00AD5AEE" w:rsidRPr="00D76499">
        <w:rPr>
          <w:rFonts w:ascii="Arial" w:hAnsi="Arial" w:cs="Arial"/>
          <w:color w:val="auto"/>
        </w:rPr>
        <w:t>recursos bibliográficos</w:t>
      </w:r>
      <w:r w:rsidRPr="00D76499">
        <w:rPr>
          <w:rFonts w:ascii="Arial" w:hAnsi="Arial" w:cs="Arial"/>
          <w:color w:val="auto"/>
        </w:rPr>
        <w:t xml:space="preserve"> especializados</w:t>
      </w:r>
      <w:r w:rsidRPr="00D76499">
        <w:rPr>
          <w:rFonts w:ascii="Arial" w:hAnsi="Arial" w:cs="Arial"/>
          <w:color w:val="FF0000"/>
        </w:rPr>
        <w:t>.</w:t>
      </w:r>
    </w:p>
    <w:p w14:paraId="051D24D3" w14:textId="77777777" w:rsidR="00AD5AEE" w:rsidRPr="00D76499" w:rsidRDefault="00AD5AEE" w:rsidP="00B85789">
      <w:pPr>
        <w:spacing w:after="0" w:line="240" w:lineRule="auto"/>
        <w:jc w:val="both"/>
        <w:rPr>
          <w:rFonts w:ascii="Arial" w:hAnsi="Arial" w:cs="Arial"/>
        </w:rPr>
      </w:pPr>
    </w:p>
    <w:p w14:paraId="4A1A5D10" w14:textId="2EF6A257" w:rsidR="00AD5AEE" w:rsidRPr="00D76499" w:rsidRDefault="00B85789" w:rsidP="00B85789">
      <w:pPr>
        <w:spacing w:after="0" w:line="240" w:lineRule="auto"/>
        <w:jc w:val="both"/>
        <w:rPr>
          <w:rFonts w:ascii="Arial" w:hAnsi="Arial" w:cs="Arial"/>
        </w:rPr>
      </w:pPr>
      <w:r w:rsidRPr="00D76499">
        <w:rPr>
          <w:rFonts w:ascii="Arial" w:hAnsi="Arial" w:cs="Arial"/>
          <w:b/>
        </w:rPr>
        <w:t>Artículo 26</w:t>
      </w:r>
      <w:r w:rsidR="00AD5AEE" w:rsidRPr="00D76499">
        <w:rPr>
          <w:rFonts w:ascii="Arial" w:hAnsi="Arial" w:cs="Arial"/>
        </w:rPr>
        <w:t xml:space="preserve">. </w:t>
      </w:r>
      <w:r w:rsidR="00AD5AEE" w:rsidRPr="00D76499">
        <w:rPr>
          <w:rFonts w:ascii="Arial" w:hAnsi="Arial" w:cs="Arial"/>
          <w:b/>
        </w:rPr>
        <w:t xml:space="preserve">De </w:t>
      </w:r>
      <w:r w:rsidR="00310768" w:rsidRPr="00D76499">
        <w:rPr>
          <w:rFonts w:ascii="Arial" w:hAnsi="Arial" w:cs="Arial"/>
          <w:b/>
        </w:rPr>
        <w:t>las condiciones de apoyo administrativ</w:t>
      </w:r>
      <w:r w:rsidR="00AD5AEE" w:rsidRPr="00D76499">
        <w:rPr>
          <w:rFonts w:ascii="Arial" w:hAnsi="Arial" w:cs="Arial"/>
          <w:b/>
        </w:rPr>
        <w:t>o</w:t>
      </w:r>
      <w:r w:rsidR="00AD5AEE" w:rsidRPr="00D76499">
        <w:rPr>
          <w:rFonts w:ascii="Arial" w:hAnsi="Arial" w:cs="Arial"/>
        </w:rPr>
        <w:t>: El estudiante contará con los siguientes apoyos administrativos para el desarrollo de la monografía:</w:t>
      </w:r>
    </w:p>
    <w:p w14:paraId="32BA1C3C" w14:textId="77777777" w:rsidR="00310768" w:rsidRPr="00D76499" w:rsidRDefault="00310768" w:rsidP="00B85789">
      <w:pPr>
        <w:spacing w:after="0" w:line="240" w:lineRule="auto"/>
        <w:jc w:val="both"/>
        <w:rPr>
          <w:rFonts w:ascii="Arial" w:hAnsi="Arial" w:cs="Arial"/>
        </w:rPr>
      </w:pPr>
    </w:p>
    <w:p w14:paraId="7071014E" w14:textId="77777777" w:rsidR="00AD5AEE" w:rsidRPr="00D76499" w:rsidRDefault="00AD5AEE" w:rsidP="00DB44FE">
      <w:pPr>
        <w:pStyle w:val="Prrafodelista"/>
        <w:numPr>
          <w:ilvl w:val="0"/>
          <w:numId w:val="27"/>
        </w:numPr>
        <w:spacing w:after="0" w:line="240" w:lineRule="auto"/>
        <w:jc w:val="both"/>
        <w:rPr>
          <w:rFonts w:ascii="Arial" w:hAnsi="Arial" w:cs="Arial"/>
        </w:rPr>
      </w:pPr>
      <w:r w:rsidRPr="00D76499">
        <w:rPr>
          <w:rFonts w:ascii="Arial" w:hAnsi="Arial" w:cs="Arial"/>
        </w:rPr>
        <w:t>La UNAD brindará apoyo para la socialización y publicación del producto de la monografía en escenarios académicos.</w:t>
      </w:r>
    </w:p>
    <w:p w14:paraId="3A4C0D04" w14:textId="77777777" w:rsidR="00AD5AEE" w:rsidRPr="00D76499" w:rsidRDefault="00AD5AEE" w:rsidP="00DB44FE">
      <w:pPr>
        <w:pStyle w:val="Prrafodelista"/>
        <w:numPr>
          <w:ilvl w:val="0"/>
          <w:numId w:val="27"/>
        </w:numPr>
        <w:spacing w:after="0" w:line="240" w:lineRule="auto"/>
        <w:jc w:val="both"/>
        <w:rPr>
          <w:rFonts w:ascii="Arial" w:hAnsi="Arial" w:cs="Arial"/>
        </w:rPr>
      </w:pPr>
      <w:r w:rsidRPr="00D76499">
        <w:rPr>
          <w:rFonts w:ascii="Arial" w:hAnsi="Arial" w:cs="Arial"/>
        </w:rPr>
        <w:t>La UNAD designara tiempos de dedicación para el asesor en el desarrollo de la investigación, así como suministrar las condiciones favorables para su desarrollo.</w:t>
      </w:r>
    </w:p>
    <w:p w14:paraId="129C19B7" w14:textId="77777777" w:rsidR="00AD5AEE" w:rsidRPr="00D76499" w:rsidRDefault="00AD5AEE" w:rsidP="00B85789">
      <w:pPr>
        <w:spacing w:after="0" w:line="240" w:lineRule="auto"/>
        <w:jc w:val="both"/>
        <w:rPr>
          <w:rFonts w:ascii="Arial" w:hAnsi="Arial" w:cs="Arial"/>
        </w:rPr>
      </w:pPr>
    </w:p>
    <w:p w14:paraId="09932AFF" w14:textId="1B0CB767" w:rsidR="00AD5AEE" w:rsidRPr="00D76499" w:rsidRDefault="00B85789" w:rsidP="00B85789">
      <w:pPr>
        <w:spacing w:after="0" w:line="240" w:lineRule="auto"/>
        <w:jc w:val="both"/>
        <w:rPr>
          <w:rFonts w:ascii="Arial" w:hAnsi="Arial" w:cs="Arial"/>
        </w:rPr>
      </w:pPr>
      <w:r w:rsidRPr="00D76499">
        <w:rPr>
          <w:rFonts w:ascii="Arial" w:hAnsi="Arial" w:cs="Arial"/>
          <w:b/>
          <w:color w:val="auto"/>
        </w:rPr>
        <w:t>Artículo 27</w:t>
      </w:r>
      <w:r w:rsidR="00AD5AEE" w:rsidRPr="00D76499">
        <w:rPr>
          <w:rFonts w:ascii="Arial" w:hAnsi="Arial" w:cs="Arial"/>
          <w:b/>
          <w:color w:val="auto"/>
        </w:rPr>
        <w:t xml:space="preserve">. </w:t>
      </w:r>
      <w:r w:rsidR="00AD5AEE" w:rsidRPr="00D76499">
        <w:rPr>
          <w:rFonts w:ascii="Arial" w:hAnsi="Arial" w:cs="Arial"/>
          <w:b/>
        </w:rPr>
        <w:t>Del</w:t>
      </w:r>
      <w:r w:rsidR="00AD5AEE" w:rsidRPr="00D76499">
        <w:rPr>
          <w:rFonts w:ascii="Arial" w:hAnsi="Arial" w:cs="Arial"/>
        </w:rPr>
        <w:t xml:space="preserve"> </w:t>
      </w:r>
      <w:r w:rsidR="00AD5AEE" w:rsidRPr="00D76499">
        <w:rPr>
          <w:rFonts w:ascii="Arial" w:hAnsi="Arial" w:cs="Arial"/>
          <w:b/>
        </w:rPr>
        <w:t xml:space="preserve">seguimiento y </w:t>
      </w:r>
      <w:r w:rsidR="00310768" w:rsidRPr="00D76499">
        <w:rPr>
          <w:rFonts w:ascii="Arial" w:hAnsi="Arial" w:cs="Arial"/>
          <w:b/>
        </w:rPr>
        <w:t>evaluación</w:t>
      </w:r>
      <w:r w:rsidR="00310768" w:rsidRPr="00D76499">
        <w:rPr>
          <w:rFonts w:ascii="Arial" w:hAnsi="Arial" w:cs="Arial"/>
        </w:rPr>
        <w:t xml:space="preserve">: </w:t>
      </w:r>
      <w:r w:rsidR="00AD5AEE" w:rsidRPr="00D76499">
        <w:rPr>
          <w:rFonts w:ascii="Arial" w:hAnsi="Arial" w:cs="Arial"/>
        </w:rPr>
        <w:t>El estudiante que opte por monografía como opción de grado deberá:</w:t>
      </w:r>
    </w:p>
    <w:p w14:paraId="35E50FDF" w14:textId="77777777" w:rsidR="00310768" w:rsidRPr="00D76499" w:rsidRDefault="00310768" w:rsidP="00B85789">
      <w:pPr>
        <w:spacing w:after="0" w:line="240" w:lineRule="auto"/>
        <w:jc w:val="both"/>
        <w:rPr>
          <w:rFonts w:ascii="Arial" w:hAnsi="Arial" w:cs="Arial"/>
        </w:rPr>
      </w:pPr>
    </w:p>
    <w:p w14:paraId="6DE51DE0" w14:textId="77777777" w:rsidR="00AD5AEE" w:rsidRPr="00D76499" w:rsidRDefault="00AD5AEE" w:rsidP="00DB44FE">
      <w:pPr>
        <w:pStyle w:val="Prrafodelista"/>
        <w:numPr>
          <w:ilvl w:val="0"/>
          <w:numId w:val="28"/>
        </w:numPr>
        <w:spacing w:after="0" w:line="240" w:lineRule="auto"/>
        <w:jc w:val="both"/>
        <w:rPr>
          <w:rFonts w:ascii="Arial" w:hAnsi="Arial" w:cs="Arial"/>
        </w:rPr>
      </w:pPr>
      <w:r w:rsidRPr="00D76499">
        <w:rPr>
          <w:rFonts w:ascii="Arial" w:hAnsi="Arial" w:cs="Arial"/>
        </w:rPr>
        <w:t>Cumplir con el plan de trabajo acordado y procedimientos establecidos por la institución.</w:t>
      </w:r>
    </w:p>
    <w:p w14:paraId="09B7FEC8" w14:textId="77777777" w:rsidR="00AD5AEE" w:rsidRPr="00D76499" w:rsidRDefault="00AD5AEE" w:rsidP="00DB44FE">
      <w:pPr>
        <w:pStyle w:val="Prrafodelista"/>
        <w:numPr>
          <w:ilvl w:val="0"/>
          <w:numId w:val="28"/>
        </w:numPr>
        <w:spacing w:after="0" w:line="240" w:lineRule="auto"/>
        <w:jc w:val="both"/>
        <w:rPr>
          <w:rFonts w:ascii="Arial" w:hAnsi="Arial" w:cs="Arial"/>
        </w:rPr>
      </w:pPr>
      <w:r w:rsidRPr="00D76499">
        <w:rPr>
          <w:rFonts w:ascii="Arial" w:hAnsi="Arial" w:cs="Arial"/>
        </w:rPr>
        <w:t>Presentar a su asesor el producto de la monografía acogiendo todas las recomiendas definidas en las sesiones de trabajo.</w:t>
      </w:r>
    </w:p>
    <w:p w14:paraId="72B6016A" w14:textId="77777777" w:rsidR="00AD5AEE" w:rsidRPr="00D76499" w:rsidRDefault="00AD5AEE" w:rsidP="00DB44FE">
      <w:pPr>
        <w:pStyle w:val="Prrafodelista"/>
        <w:numPr>
          <w:ilvl w:val="0"/>
          <w:numId w:val="28"/>
        </w:numPr>
        <w:spacing w:after="0" w:line="240" w:lineRule="auto"/>
        <w:jc w:val="both"/>
        <w:rPr>
          <w:rFonts w:ascii="Arial" w:hAnsi="Arial" w:cs="Arial"/>
        </w:rPr>
      </w:pPr>
      <w:r w:rsidRPr="00D76499">
        <w:rPr>
          <w:rFonts w:ascii="Arial" w:hAnsi="Arial" w:cs="Arial"/>
        </w:rPr>
        <w:t>Realizar las correcciones y ajustes pertinentes a los avances, en forma rigurosa y oportuna, según lo determinen el asesor asignado para el acompañamiento.</w:t>
      </w:r>
    </w:p>
    <w:p w14:paraId="4B6139A4" w14:textId="77777777" w:rsidR="00AD5AEE" w:rsidRPr="00D76499" w:rsidRDefault="00AD5AEE" w:rsidP="00DB44FE">
      <w:pPr>
        <w:pStyle w:val="Prrafodelista"/>
        <w:numPr>
          <w:ilvl w:val="0"/>
          <w:numId w:val="28"/>
        </w:numPr>
        <w:spacing w:after="0" w:line="240" w:lineRule="auto"/>
        <w:jc w:val="both"/>
        <w:rPr>
          <w:rFonts w:ascii="Arial" w:hAnsi="Arial" w:cs="Arial"/>
        </w:rPr>
      </w:pPr>
      <w:r w:rsidRPr="00D76499">
        <w:rPr>
          <w:rFonts w:ascii="Arial" w:hAnsi="Arial" w:cs="Arial"/>
        </w:rPr>
        <w:t>Realizar la sustentación publica del documento en escenarios académicos.</w:t>
      </w:r>
    </w:p>
    <w:p w14:paraId="6BED2569" w14:textId="77777777" w:rsidR="00AD5AEE" w:rsidRPr="00D76499" w:rsidRDefault="00AD5AEE" w:rsidP="00DB44FE">
      <w:pPr>
        <w:pStyle w:val="Prrafodelista"/>
        <w:numPr>
          <w:ilvl w:val="0"/>
          <w:numId w:val="28"/>
        </w:numPr>
        <w:spacing w:after="0" w:line="240" w:lineRule="auto"/>
        <w:jc w:val="both"/>
        <w:rPr>
          <w:rFonts w:ascii="Arial" w:hAnsi="Arial" w:cs="Arial"/>
        </w:rPr>
      </w:pPr>
      <w:r w:rsidRPr="00D76499">
        <w:rPr>
          <w:rFonts w:ascii="Arial" w:hAnsi="Arial" w:cs="Arial"/>
        </w:rPr>
        <w:t>La nota asignada será establecida por el jurado de la monografía.</w:t>
      </w:r>
    </w:p>
    <w:p w14:paraId="03C12F60" w14:textId="77777777" w:rsidR="00AD5AEE" w:rsidRPr="00D76499" w:rsidRDefault="00AD5AEE" w:rsidP="00B85789">
      <w:pPr>
        <w:spacing w:after="0" w:line="240" w:lineRule="auto"/>
        <w:jc w:val="both"/>
        <w:rPr>
          <w:rFonts w:ascii="Arial" w:hAnsi="Arial" w:cs="Arial"/>
          <w:b/>
        </w:rPr>
      </w:pPr>
    </w:p>
    <w:p w14:paraId="48E6F3F8" w14:textId="4E3EC12F" w:rsidR="0075511A" w:rsidRPr="00D76499" w:rsidRDefault="00B85789" w:rsidP="00B85789">
      <w:pPr>
        <w:pStyle w:val="Encabezado"/>
        <w:jc w:val="both"/>
        <w:rPr>
          <w:rFonts w:ascii="Arial" w:hAnsi="Arial" w:cs="Arial"/>
          <w:b/>
          <w:szCs w:val="22"/>
        </w:rPr>
      </w:pPr>
      <w:r w:rsidRPr="00D76499">
        <w:rPr>
          <w:rFonts w:ascii="Arial" w:hAnsi="Arial" w:cs="Arial"/>
          <w:b/>
          <w:szCs w:val="22"/>
        </w:rPr>
        <w:t>Artículo 28</w:t>
      </w:r>
      <w:r w:rsidR="0012101A" w:rsidRPr="00D76499">
        <w:rPr>
          <w:rFonts w:ascii="Arial" w:hAnsi="Arial" w:cs="Arial"/>
          <w:b/>
          <w:szCs w:val="22"/>
        </w:rPr>
        <w:t xml:space="preserve">. </w:t>
      </w:r>
      <w:r w:rsidR="0075511A" w:rsidRPr="00D76499">
        <w:rPr>
          <w:rFonts w:ascii="Arial" w:eastAsia="Arial" w:hAnsi="Arial" w:cs="Arial"/>
          <w:b/>
          <w:color w:val="auto"/>
          <w:szCs w:val="22"/>
        </w:rPr>
        <w:t>Diplomado de Profundización</w:t>
      </w:r>
      <w:r w:rsidR="0075511A" w:rsidRPr="00D76499">
        <w:rPr>
          <w:rFonts w:ascii="Arial" w:hAnsi="Arial" w:cs="Arial"/>
          <w:b/>
          <w:szCs w:val="22"/>
        </w:rPr>
        <w:t xml:space="preserve">. </w:t>
      </w:r>
      <w:r w:rsidR="0012101A" w:rsidRPr="00D76499">
        <w:rPr>
          <w:rFonts w:ascii="Arial" w:hAnsi="Arial" w:cs="Arial"/>
          <w:b/>
          <w:szCs w:val="22"/>
        </w:rPr>
        <w:t>O</w:t>
      </w:r>
      <w:r w:rsidR="0075511A" w:rsidRPr="00D76499">
        <w:rPr>
          <w:rFonts w:ascii="Arial" w:hAnsi="Arial" w:cs="Arial"/>
          <w:b/>
          <w:szCs w:val="22"/>
        </w:rPr>
        <w:t xml:space="preserve">rientaciones generales </w:t>
      </w:r>
      <w:r w:rsidR="004C793D" w:rsidRPr="00D76499">
        <w:rPr>
          <w:rFonts w:ascii="Arial" w:hAnsi="Arial" w:cs="Arial"/>
          <w:b/>
          <w:szCs w:val="22"/>
        </w:rPr>
        <w:t xml:space="preserve">y Propósitos </w:t>
      </w:r>
    </w:p>
    <w:p w14:paraId="5F2A5592" w14:textId="77777777" w:rsidR="0075511A" w:rsidRPr="00D76499" w:rsidRDefault="0075511A" w:rsidP="00B85789">
      <w:pPr>
        <w:pStyle w:val="Encabezado"/>
        <w:jc w:val="both"/>
        <w:rPr>
          <w:rFonts w:ascii="Arial" w:hAnsi="Arial" w:cs="Arial"/>
          <w:szCs w:val="22"/>
        </w:rPr>
      </w:pPr>
    </w:p>
    <w:p w14:paraId="061E0E6D" w14:textId="085DAEF5" w:rsidR="004C0A15" w:rsidRPr="00BE28AD" w:rsidRDefault="0075511A" w:rsidP="004C0A15">
      <w:pPr>
        <w:pStyle w:val="Encabezado"/>
        <w:numPr>
          <w:ilvl w:val="0"/>
          <w:numId w:val="29"/>
        </w:numPr>
        <w:jc w:val="both"/>
        <w:rPr>
          <w:rFonts w:ascii="Arial" w:hAnsi="Arial" w:cs="Arial"/>
          <w:color w:val="auto"/>
          <w:szCs w:val="22"/>
        </w:rPr>
      </w:pPr>
      <w:r w:rsidRPr="00D76499">
        <w:rPr>
          <w:rFonts w:ascii="Arial" w:hAnsi="Arial" w:cs="Arial"/>
          <w:color w:val="auto"/>
          <w:szCs w:val="22"/>
        </w:rPr>
        <w:t>El diseño del diplomado de profundización estará bajo la responsabilidad de un docente o equipo de docentes con conocimientos disciplinares, experiencia investigativa o profesional en el campo específico. El Comité Curricular, realizará el respectivo aval, para su aprobación en el Consejo de Escuela.</w:t>
      </w:r>
    </w:p>
    <w:p w14:paraId="455FC53A" w14:textId="411394EC" w:rsidR="004C0A15" w:rsidRPr="00BE28AD" w:rsidRDefault="0075511A" w:rsidP="004C0A15">
      <w:pPr>
        <w:pStyle w:val="Encabezado"/>
        <w:numPr>
          <w:ilvl w:val="0"/>
          <w:numId w:val="29"/>
        </w:numPr>
        <w:jc w:val="both"/>
        <w:rPr>
          <w:rFonts w:ascii="Arial" w:hAnsi="Arial" w:cs="Arial"/>
          <w:color w:val="auto"/>
          <w:szCs w:val="22"/>
        </w:rPr>
      </w:pPr>
      <w:r w:rsidRPr="00D76499">
        <w:rPr>
          <w:rFonts w:ascii="Arial" w:hAnsi="Arial" w:cs="Arial"/>
          <w:color w:val="auto"/>
          <w:szCs w:val="22"/>
        </w:rPr>
        <w:t>Los diplomados de profundización podrán tener énfasis investigativo o netamente de actualización, de conformidad con los propósitos del equipo de diseño del mismo. Éste énfasis debe ser de pleno conocimiento del estudiante.</w:t>
      </w:r>
    </w:p>
    <w:p w14:paraId="50F0EA77" w14:textId="092F7320" w:rsidR="004C0A15" w:rsidRPr="00BE28AD" w:rsidRDefault="0075511A" w:rsidP="004C0A15">
      <w:pPr>
        <w:pStyle w:val="Encabezado"/>
        <w:numPr>
          <w:ilvl w:val="0"/>
          <w:numId w:val="29"/>
        </w:numPr>
        <w:jc w:val="both"/>
        <w:rPr>
          <w:rFonts w:ascii="Arial" w:hAnsi="Arial" w:cs="Arial"/>
          <w:color w:val="auto"/>
          <w:szCs w:val="22"/>
        </w:rPr>
      </w:pPr>
      <w:r w:rsidRPr="00D76499">
        <w:rPr>
          <w:rFonts w:ascii="Arial" w:hAnsi="Arial" w:cs="Arial"/>
          <w:color w:val="auto"/>
          <w:szCs w:val="22"/>
        </w:rPr>
        <w:t xml:space="preserve">Los diplomados de profundización con énfasis investigativo deben estar articulados a las líneas de Investigación del programa respectivo. </w:t>
      </w:r>
    </w:p>
    <w:p w14:paraId="409BFB16" w14:textId="77777777" w:rsidR="0075511A" w:rsidRPr="00D76499" w:rsidRDefault="0075511A" w:rsidP="00DB44FE">
      <w:pPr>
        <w:pStyle w:val="Encabezado"/>
        <w:numPr>
          <w:ilvl w:val="0"/>
          <w:numId w:val="29"/>
        </w:numPr>
        <w:jc w:val="both"/>
        <w:rPr>
          <w:rFonts w:ascii="Arial" w:hAnsi="Arial" w:cs="Arial"/>
          <w:color w:val="auto"/>
          <w:szCs w:val="22"/>
        </w:rPr>
      </w:pPr>
      <w:r w:rsidRPr="00D76499">
        <w:rPr>
          <w:rFonts w:ascii="Arial" w:hAnsi="Arial" w:cs="Arial"/>
          <w:color w:val="auto"/>
          <w:szCs w:val="22"/>
        </w:rPr>
        <w:t>El Consejo de Escuela, por solicitud del Comité Curricular de cada programa o cadena de formación, definirá la oferta, permanencia o cierre del diplomado en función del impacto del mismo en coherencia con los propósitos previamente definidos.</w:t>
      </w:r>
    </w:p>
    <w:p w14:paraId="7CB4FF1D" w14:textId="77777777" w:rsidR="0075511A" w:rsidRPr="00D76499" w:rsidRDefault="0075511A" w:rsidP="00B85789">
      <w:pPr>
        <w:spacing w:after="0" w:line="240" w:lineRule="auto"/>
        <w:jc w:val="both"/>
        <w:rPr>
          <w:rFonts w:ascii="Arial" w:hAnsi="Arial" w:cs="Arial"/>
          <w:b/>
        </w:rPr>
      </w:pPr>
    </w:p>
    <w:p w14:paraId="53787ABA" w14:textId="55FA1CAA" w:rsidR="00AD5AEE" w:rsidRPr="00D76499" w:rsidRDefault="00DD3048" w:rsidP="00B85789">
      <w:pPr>
        <w:spacing w:after="0" w:line="240" w:lineRule="auto"/>
        <w:jc w:val="both"/>
        <w:rPr>
          <w:rFonts w:ascii="Arial" w:hAnsi="Arial" w:cs="Arial"/>
        </w:rPr>
      </w:pPr>
      <w:r w:rsidRPr="00D76499">
        <w:rPr>
          <w:rFonts w:ascii="Arial" w:eastAsia="Arial" w:hAnsi="Arial" w:cs="Arial"/>
          <w:color w:val="auto"/>
        </w:rPr>
        <w:t xml:space="preserve">   </w:t>
      </w:r>
      <w:r w:rsidR="00E020AC" w:rsidRPr="00D76499">
        <w:rPr>
          <w:rFonts w:ascii="Arial" w:hAnsi="Arial" w:cs="Arial"/>
          <w:b/>
        </w:rPr>
        <w:t>P</w:t>
      </w:r>
      <w:r w:rsidR="00151FDB" w:rsidRPr="00D76499">
        <w:rPr>
          <w:rFonts w:ascii="Arial" w:hAnsi="Arial" w:cs="Arial"/>
          <w:b/>
        </w:rPr>
        <w:t>ropósitos</w:t>
      </w:r>
      <w:r w:rsidR="00E020AC" w:rsidRPr="00D76499">
        <w:rPr>
          <w:rFonts w:ascii="Arial" w:hAnsi="Arial" w:cs="Arial"/>
          <w:b/>
        </w:rPr>
        <w:t>.</w:t>
      </w:r>
      <w:r w:rsidR="00AD5AEE" w:rsidRPr="00D76499">
        <w:rPr>
          <w:rFonts w:ascii="Arial" w:hAnsi="Arial" w:cs="Arial"/>
          <w:b/>
        </w:rPr>
        <w:t xml:space="preserve"> </w:t>
      </w:r>
    </w:p>
    <w:p w14:paraId="5009099C" w14:textId="77777777" w:rsidR="00AD5AEE" w:rsidRPr="00D76499" w:rsidRDefault="00AD5AEE" w:rsidP="00B85789">
      <w:pPr>
        <w:pStyle w:val="Encabezado"/>
        <w:jc w:val="both"/>
        <w:rPr>
          <w:rFonts w:ascii="Arial" w:hAnsi="Arial" w:cs="Arial"/>
          <w:szCs w:val="22"/>
        </w:rPr>
      </w:pPr>
    </w:p>
    <w:p w14:paraId="05C28FED" w14:textId="77777777" w:rsidR="00AD5AEE" w:rsidRPr="00D76499" w:rsidRDefault="00AD5AEE" w:rsidP="00DB44FE">
      <w:pPr>
        <w:pStyle w:val="Encabezado"/>
        <w:numPr>
          <w:ilvl w:val="0"/>
          <w:numId w:val="31"/>
        </w:numPr>
        <w:jc w:val="both"/>
        <w:rPr>
          <w:rFonts w:ascii="Arial" w:hAnsi="Arial" w:cs="Arial"/>
          <w:szCs w:val="22"/>
        </w:rPr>
      </w:pPr>
      <w:r w:rsidRPr="00D76499">
        <w:rPr>
          <w:rFonts w:ascii="Arial" w:hAnsi="Arial" w:cs="Arial"/>
          <w:szCs w:val="22"/>
        </w:rPr>
        <w:t>Profundizar en campos de conocimiento disciplinares o profesionales específicos</w:t>
      </w:r>
    </w:p>
    <w:p w14:paraId="141819F1" w14:textId="77777777" w:rsidR="00AD5AEE" w:rsidRPr="00D76499" w:rsidRDefault="00AD5AEE" w:rsidP="00DB44FE">
      <w:pPr>
        <w:pStyle w:val="Encabezado"/>
        <w:numPr>
          <w:ilvl w:val="0"/>
          <w:numId w:val="31"/>
        </w:numPr>
        <w:jc w:val="both"/>
        <w:rPr>
          <w:rFonts w:ascii="Arial" w:hAnsi="Arial" w:cs="Arial"/>
          <w:szCs w:val="22"/>
        </w:rPr>
      </w:pPr>
      <w:r w:rsidRPr="00D76499">
        <w:rPr>
          <w:rFonts w:ascii="Arial" w:hAnsi="Arial" w:cs="Arial"/>
          <w:szCs w:val="22"/>
        </w:rPr>
        <w:t xml:space="preserve">Desarrollar competencias específicas en campos disciplinares o profesionales. </w:t>
      </w:r>
      <w:r w:rsidRPr="00D76499">
        <w:rPr>
          <w:rFonts w:ascii="Arial" w:hAnsi="Arial" w:cs="Arial"/>
          <w:b/>
          <w:szCs w:val="22"/>
        </w:rPr>
        <w:t xml:space="preserve"> </w:t>
      </w:r>
    </w:p>
    <w:p w14:paraId="7BA7F7C8" w14:textId="77777777" w:rsidR="00AD5AEE" w:rsidRPr="00D76499" w:rsidRDefault="00AD5AEE" w:rsidP="00DB44FE">
      <w:pPr>
        <w:pStyle w:val="Encabezado"/>
        <w:numPr>
          <w:ilvl w:val="0"/>
          <w:numId w:val="31"/>
        </w:numPr>
        <w:jc w:val="both"/>
        <w:rPr>
          <w:rFonts w:ascii="Arial" w:hAnsi="Arial" w:cs="Arial"/>
          <w:szCs w:val="22"/>
        </w:rPr>
      </w:pPr>
      <w:r w:rsidRPr="00D76499">
        <w:rPr>
          <w:rFonts w:ascii="Arial" w:hAnsi="Arial" w:cs="Arial"/>
          <w:szCs w:val="22"/>
        </w:rPr>
        <w:t>Complementar conocimientos teóricos o procedimentales que conlleven a actuaciones de apropiación, aplicación, transferencia o identificación de intereses potenciales de investigación en el marco de campos disciplinares o profesionales específicos.</w:t>
      </w:r>
    </w:p>
    <w:p w14:paraId="3AE45B88" w14:textId="77777777" w:rsidR="00AD5AEE" w:rsidRPr="00D76499" w:rsidRDefault="00AD5AEE" w:rsidP="00B85789">
      <w:pPr>
        <w:pStyle w:val="Encabezado"/>
        <w:ind w:left="720"/>
        <w:jc w:val="both"/>
        <w:rPr>
          <w:rFonts w:ascii="Arial" w:hAnsi="Arial" w:cs="Arial"/>
          <w:szCs w:val="22"/>
        </w:rPr>
      </w:pPr>
    </w:p>
    <w:p w14:paraId="659851BC" w14:textId="59A45653" w:rsidR="00AD5AEE" w:rsidRPr="004C0A15" w:rsidRDefault="00151FDB" w:rsidP="00B85789">
      <w:pPr>
        <w:pStyle w:val="Encabezado"/>
        <w:jc w:val="both"/>
        <w:rPr>
          <w:rFonts w:ascii="Arial" w:hAnsi="Arial" w:cs="Arial"/>
          <w:szCs w:val="22"/>
        </w:rPr>
      </w:pPr>
      <w:r w:rsidRPr="00D76499">
        <w:rPr>
          <w:rFonts w:ascii="Arial" w:hAnsi="Arial" w:cs="Arial"/>
          <w:b/>
          <w:szCs w:val="22"/>
        </w:rPr>
        <w:t xml:space="preserve">Artículo </w:t>
      </w:r>
      <w:r w:rsidR="00B85789" w:rsidRPr="00D76499">
        <w:rPr>
          <w:rFonts w:ascii="Arial" w:hAnsi="Arial" w:cs="Arial"/>
          <w:b/>
          <w:szCs w:val="22"/>
        </w:rPr>
        <w:t>29</w:t>
      </w:r>
      <w:r w:rsidR="00AD5AEE" w:rsidRPr="00D76499">
        <w:rPr>
          <w:rFonts w:ascii="Arial" w:hAnsi="Arial" w:cs="Arial"/>
          <w:b/>
          <w:szCs w:val="22"/>
        </w:rPr>
        <w:t>.  De los requisitos</w:t>
      </w:r>
      <w:r w:rsidR="00707D8C" w:rsidRPr="00D76499">
        <w:rPr>
          <w:rFonts w:ascii="Arial" w:hAnsi="Arial" w:cs="Arial"/>
          <w:b/>
          <w:szCs w:val="22"/>
        </w:rPr>
        <w:t>.</w:t>
      </w:r>
      <w:r w:rsidR="00AD5AEE" w:rsidRPr="00D76499">
        <w:rPr>
          <w:rFonts w:ascii="Arial" w:hAnsi="Arial" w:cs="Arial"/>
          <w:b/>
          <w:szCs w:val="22"/>
        </w:rPr>
        <w:t xml:space="preserve"> </w:t>
      </w:r>
      <w:r w:rsidR="004C0A15" w:rsidRPr="004C0A15">
        <w:rPr>
          <w:rFonts w:ascii="Arial" w:hAnsi="Arial" w:cs="Arial"/>
          <w:szCs w:val="22"/>
        </w:rPr>
        <w:t>Los requisitos del Diplomado de profundización son:</w:t>
      </w:r>
    </w:p>
    <w:p w14:paraId="1F8497A1" w14:textId="77777777" w:rsidR="00AD5AEE" w:rsidRPr="00D76499" w:rsidRDefault="00AD5AEE" w:rsidP="00B85789">
      <w:pPr>
        <w:pStyle w:val="Encabezado"/>
        <w:jc w:val="both"/>
        <w:rPr>
          <w:rFonts w:ascii="Arial" w:hAnsi="Arial" w:cs="Arial"/>
          <w:b/>
          <w:szCs w:val="22"/>
        </w:rPr>
      </w:pPr>
    </w:p>
    <w:p w14:paraId="3CB9B868" w14:textId="77777777" w:rsidR="00AD5AEE" w:rsidRPr="00D76499" w:rsidRDefault="00AD5AEE" w:rsidP="00DB44FE">
      <w:pPr>
        <w:pStyle w:val="Encabezado"/>
        <w:numPr>
          <w:ilvl w:val="0"/>
          <w:numId w:val="30"/>
        </w:numPr>
        <w:jc w:val="both"/>
        <w:rPr>
          <w:rFonts w:ascii="Arial" w:hAnsi="Arial" w:cs="Arial"/>
          <w:szCs w:val="22"/>
        </w:rPr>
      </w:pPr>
      <w:r w:rsidRPr="00D76499">
        <w:rPr>
          <w:rFonts w:ascii="Arial" w:hAnsi="Arial" w:cs="Arial"/>
          <w:szCs w:val="22"/>
        </w:rPr>
        <w:t xml:space="preserve">Haber cursado y aprobado el 90% de los créditos del plan de estudio del programa  </w:t>
      </w:r>
    </w:p>
    <w:p w14:paraId="3BE43B1C" w14:textId="77777777" w:rsidR="00AD5AEE" w:rsidRPr="00D76499" w:rsidRDefault="00AD5AEE" w:rsidP="00DB44FE">
      <w:pPr>
        <w:pStyle w:val="Encabezado"/>
        <w:numPr>
          <w:ilvl w:val="0"/>
          <w:numId w:val="30"/>
        </w:numPr>
        <w:jc w:val="both"/>
        <w:rPr>
          <w:rFonts w:ascii="Arial" w:hAnsi="Arial" w:cs="Arial"/>
          <w:szCs w:val="22"/>
        </w:rPr>
      </w:pPr>
      <w:r w:rsidRPr="00D76499">
        <w:rPr>
          <w:rFonts w:ascii="Arial" w:hAnsi="Arial" w:cs="Arial"/>
          <w:szCs w:val="22"/>
        </w:rPr>
        <w:t>Pagar los derechos pecuniarios establecidos</w:t>
      </w:r>
    </w:p>
    <w:p w14:paraId="3DBC6608" w14:textId="6B1B7C58" w:rsidR="00AD5AEE" w:rsidRPr="00D76499" w:rsidRDefault="00707D8C" w:rsidP="00DB44FE">
      <w:pPr>
        <w:pStyle w:val="Encabezado"/>
        <w:numPr>
          <w:ilvl w:val="0"/>
          <w:numId w:val="30"/>
        </w:numPr>
        <w:jc w:val="both"/>
        <w:rPr>
          <w:rFonts w:ascii="Arial" w:hAnsi="Arial" w:cs="Arial"/>
          <w:szCs w:val="22"/>
        </w:rPr>
      </w:pPr>
      <w:r w:rsidRPr="00D76499">
        <w:rPr>
          <w:rFonts w:ascii="Arial" w:hAnsi="Arial" w:cs="Arial"/>
          <w:szCs w:val="22"/>
        </w:rPr>
        <w:t xml:space="preserve">Legalizar la matricula ante </w:t>
      </w:r>
      <w:r w:rsidR="00AD5AEE" w:rsidRPr="00D76499">
        <w:rPr>
          <w:rFonts w:ascii="Arial" w:hAnsi="Arial" w:cs="Arial"/>
          <w:szCs w:val="22"/>
        </w:rPr>
        <w:t>Registro y Control académico.</w:t>
      </w:r>
    </w:p>
    <w:p w14:paraId="7FA317F8" w14:textId="77777777" w:rsidR="00AD5AEE" w:rsidRPr="00D76499" w:rsidRDefault="00AD5AEE" w:rsidP="00B85789">
      <w:pPr>
        <w:pStyle w:val="Encabezado"/>
        <w:jc w:val="both"/>
        <w:rPr>
          <w:rFonts w:ascii="Arial" w:hAnsi="Arial" w:cs="Arial"/>
          <w:b/>
          <w:szCs w:val="22"/>
        </w:rPr>
      </w:pPr>
    </w:p>
    <w:p w14:paraId="36F741F6" w14:textId="18293695" w:rsidR="00AD5AEE" w:rsidRPr="00D76499" w:rsidRDefault="00151FDB" w:rsidP="00B85789">
      <w:pPr>
        <w:pStyle w:val="Encabezado"/>
        <w:jc w:val="both"/>
        <w:rPr>
          <w:rFonts w:ascii="Arial" w:hAnsi="Arial" w:cs="Arial"/>
          <w:b/>
          <w:szCs w:val="22"/>
        </w:rPr>
      </w:pPr>
      <w:r w:rsidRPr="00D76499">
        <w:rPr>
          <w:rFonts w:ascii="Arial" w:hAnsi="Arial" w:cs="Arial"/>
          <w:b/>
          <w:szCs w:val="22"/>
        </w:rPr>
        <w:t xml:space="preserve">Artículo </w:t>
      </w:r>
      <w:r w:rsidR="001E2B4D" w:rsidRPr="00D76499">
        <w:rPr>
          <w:rFonts w:ascii="Arial" w:hAnsi="Arial" w:cs="Arial"/>
          <w:b/>
          <w:szCs w:val="22"/>
        </w:rPr>
        <w:t>3</w:t>
      </w:r>
      <w:r w:rsidR="00B85789" w:rsidRPr="00D76499">
        <w:rPr>
          <w:rFonts w:ascii="Arial" w:hAnsi="Arial" w:cs="Arial"/>
          <w:b/>
          <w:szCs w:val="22"/>
        </w:rPr>
        <w:t>0</w:t>
      </w:r>
      <w:r w:rsidR="00AD5AEE" w:rsidRPr="00D76499">
        <w:rPr>
          <w:rFonts w:ascii="Arial" w:hAnsi="Arial" w:cs="Arial"/>
          <w:b/>
          <w:szCs w:val="22"/>
        </w:rPr>
        <w:t>. De las</w:t>
      </w:r>
      <w:r w:rsidR="0085301F" w:rsidRPr="00D76499">
        <w:rPr>
          <w:rFonts w:ascii="Arial" w:hAnsi="Arial" w:cs="Arial"/>
          <w:b/>
          <w:szCs w:val="22"/>
        </w:rPr>
        <w:t xml:space="preserve"> condiciones de apoyo académico.</w:t>
      </w:r>
    </w:p>
    <w:p w14:paraId="46AA41B3" w14:textId="77777777" w:rsidR="00AD5AEE" w:rsidRPr="00D76499" w:rsidRDefault="00AD5AEE" w:rsidP="00B85789">
      <w:pPr>
        <w:pStyle w:val="Encabezado"/>
        <w:jc w:val="both"/>
        <w:rPr>
          <w:rFonts w:ascii="Arial" w:hAnsi="Arial" w:cs="Arial"/>
          <w:b/>
          <w:szCs w:val="22"/>
        </w:rPr>
      </w:pPr>
    </w:p>
    <w:p w14:paraId="0CA746DF" w14:textId="5D872828" w:rsidR="00AD5AEE" w:rsidRPr="00D76499" w:rsidRDefault="00AD5AEE" w:rsidP="00DB44FE">
      <w:pPr>
        <w:pStyle w:val="Encabezado"/>
        <w:numPr>
          <w:ilvl w:val="0"/>
          <w:numId w:val="32"/>
        </w:numPr>
        <w:jc w:val="both"/>
        <w:rPr>
          <w:rFonts w:ascii="Arial" w:hAnsi="Arial" w:cs="Arial"/>
          <w:szCs w:val="22"/>
        </w:rPr>
      </w:pPr>
      <w:r w:rsidRPr="00D76499">
        <w:rPr>
          <w:rFonts w:ascii="Arial" w:hAnsi="Arial" w:cs="Arial"/>
          <w:szCs w:val="22"/>
        </w:rPr>
        <w:lastRenderedPageBreak/>
        <w:t>El estudiante contará acompañamiento tutorial a través de encuentros sincrónicos y asincrónicos.</w:t>
      </w:r>
    </w:p>
    <w:p w14:paraId="0856A07F" w14:textId="77777777" w:rsidR="00AD5AEE" w:rsidRPr="00D76499" w:rsidRDefault="00AD5AEE" w:rsidP="00DB44FE">
      <w:pPr>
        <w:pStyle w:val="Encabezado"/>
        <w:numPr>
          <w:ilvl w:val="0"/>
          <w:numId w:val="32"/>
        </w:numPr>
        <w:jc w:val="both"/>
        <w:rPr>
          <w:rFonts w:ascii="Arial" w:hAnsi="Arial" w:cs="Arial"/>
          <w:szCs w:val="22"/>
        </w:rPr>
      </w:pPr>
      <w:r w:rsidRPr="00D76499">
        <w:rPr>
          <w:rFonts w:ascii="Arial" w:hAnsi="Arial" w:cs="Arial"/>
          <w:color w:val="auto"/>
          <w:szCs w:val="22"/>
        </w:rPr>
        <w:t>Para la realización del producto final el estudiante contará con el acompañamiento del docente asignado en el diplomado.</w:t>
      </w:r>
    </w:p>
    <w:p w14:paraId="7E57E68C" w14:textId="77777777" w:rsidR="00AD5AEE" w:rsidRPr="00D76499" w:rsidRDefault="00AD5AEE" w:rsidP="00DB44FE">
      <w:pPr>
        <w:pStyle w:val="Encabezado"/>
        <w:numPr>
          <w:ilvl w:val="0"/>
          <w:numId w:val="32"/>
        </w:numPr>
        <w:jc w:val="both"/>
        <w:rPr>
          <w:rFonts w:ascii="Arial" w:hAnsi="Arial" w:cs="Arial"/>
          <w:szCs w:val="22"/>
        </w:rPr>
      </w:pPr>
      <w:r w:rsidRPr="00D76499">
        <w:rPr>
          <w:rFonts w:ascii="Arial" w:hAnsi="Arial" w:cs="Arial"/>
          <w:color w:val="auto"/>
          <w:szCs w:val="22"/>
        </w:rPr>
        <w:t>Para la sustentación del producto final se asignará a cada estudiante o grupo de estudiantes un jurado que emitirá la calificación final que corresponde al 25% de la calificación.</w:t>
      </w:r>
    </w:p>
    <w:p w14:paraId="0D3494D4" w14:textId="77777777" w:rsidR="00AD5AEE" w:rsidRPr="00D76499" w:rsidRDefault="00AD5AEE" w:rsidP="00B85789">
      <w:pPr>
        <w:pStyle w:val="Encabezado"/>
        <w:ind w:firstLine="60"/>
        <w:jc w:val="both"/>
        <w:rPr>
          <w:rFonts w:ascii="Arial" w:hAnsi="Arial" w:cs="Arial"/>
          <w:color w:val="auto"/>
          <w:szCs w:val="22"/>
        </w:rPr>
      </w:pPr>
    </w:p>
    <w:p w14:paraId="3163EB46" w14:textId="5B6882BA" w:rsidR="00AD5AEE" w:rsidRPr="00D76499" w:rsidRDefault="00151FDB" w:rsidP="00B85789">
      <w:pPr>
        <w:pStyle w:val="Encabezado"/>
        <w:jc w:val="both"/>
        <w:rPr>
          <w:rFonts w:ascii="Arial" w:hAnsi="Arial" w:cs="Arial"/>
          <w:b/>
          <w:szCs w:val="22"/>
        </w:rPr>
      </w:pPr>
      <w:r w:rsidRPr="00D76499">
        <w:rPr>
          <w:rFonts w:ascii="Arial" w:hAnsi="Arial" w:cs="Arial"/>
          <w:b/>
          <w:szCs w:val="22"/>
        </w:rPr>
        <w:t xml:space="preserve">Artículo </w:t>
      </w:r>
      <w:r w:rsidR="001E2B4D" w:rsidRPr="00D76499">
        <w:rPr>
          <w:rFonts w:ascii="Arial" w:hAnsi="Arial" w:cs="Arial"/>
          <w:b/>
          <w:szCs w:val="22"/>
        </w:rPr>
        <w:t>3</w:t>
      </w:r>
      <w:r w:rsidR="00B85789" w:rsidRPr="00D76499">
        <w:rPr>
          <w:rFonts w:ascii="Arial" w:hAnsi="Arial" w:cs="Arial"/>
          <w:b/>
          <w:szCs w:val="22"/>
        </w:rPr>
        <w:t>1</w:t>
      </w:r>
      <w:r w:rsidR="00AD5AEE" w:rsidRPr="00D76499">
        <w:rPr>
          <w:rFonts w:ascii="Arial" w:hAnsi="Arial" w:cs="Arial"/>
          <w:b/>
          <w:szCs w:val="22"/>
        </w:rPr>
        <w:t>. De las cond</w:t>
      </w:r>
      <w:r w:rsidR="00002ADE" w:rsidRPr="00D76499">
        <w:rPr>
          <w:rFonts w:ascii="Arial" w:hAnsi="Arial" w:cs="Arial"/>
          <w:b/>
          <w:szCs w:val="22"/>
        </w:rPr>
        <w:t>iciones de apoyo administrativo.</w:t>
      </w:r>
    </w:p>
    <w:p w14:paraId="614598BF" w14:textId="77777777" w:rsidR="00AD5AEE" w:rsidRPr="00D76499" w:rsidRDefault="00AD5AEE" w:rsidP="00B85789">
      <w:pPr>
        <w:pStyle w:val="Encabezado"/>
        <w:jc w:val="both"/>
        <w:rPr>
          <w:rFonts w:ascii="Arial" w:hAnsi="Arial" w:cs="Arial"/>
          <w:b/>
          <w:szCs w:val="22"/>
        </w:rPr>
      </w:pPr>
    </w:p>
    <w:p w14:paraId="4B3DA121" w14:textId="4F67D183" w:rsidR="00AD5AEE" w:rsidRPr="00D76499" w:rsidRDefault="00AD5AEE" w:rsidP="00DB44FE">
      <w:pPr>
        <w:pStyle w:val="Encabezado"/>
        <w:numPr>
          <w:ilvl w:val="0"/>
          <w:numId w:val="33"/>
        </w:numPr>
        <w:jc w:val="both"/>
        <w:rPr>
          <w:rFonts w:ascii="Arial" w:hAnsi="Arial" w:cs="Arial"/>
          <w:szCs w:val="22"/>
        </w:rPr>
      </w:pPr>
      <w:r w:rsidRPr="00D76499">
        <w:rPr>
          <w:rFonts w:ascii="Arial" w:hAnsi="Arial" w:cs="Arial"/>
          <w:szCs w:val="22"/>
        </w:rPr>
        <w:t>La oferta de los diplomados de profundización, se realiza en los</w:t>
      </w:r>
      <w:r w:rsidR="00151FDB" w:rsidRPr="00D76499">
        <w:rPr>
          <w:rFonts w:ascii="Arial" w:hAnsi="Arial" w:cs="Arial"/>
          <w:szCs w:val="22"/>
        </w:rPr>
        <w:t xml:space="preserve"> periodos académicos regulares.</w:t>
      </w:r>
    </w:p>
    <w:p w14:paraId="165B4310" w14:textId="77777777" w:rsidR="00AD5AEE" w:rsidRPr="00D76499" w:rsidRDefault="00AD5AEE" w:rsidP="00DB44FE">
      <w:pPr>
        <w:pStyle w:val="Encabezado"/>
        <w:numPr>
          <w:ilvl w:val="0"/>
          <w:numId w:val="33"/>
        </w:numPr>
        <w:jc w:val="both"/>
        <w:rPr>
          <w:rFonts w:ascii="Arial" w:hAnsi="Arial" w:cs="Arial"/>
          <w:szCs w:val="22"/>
        </w:rPr>
      </w:pPr>
      <w:r w:rsidRPr="00D76499">
        <w:rPr>
          <w:rFonts w:ascii="Arial" w:hAnsi="Arial" w:cs="Arial"/>
          <w:szCs w:val="22"/>
        </w:rPr>
        <w:t>Los diplomados de profundización se ofertan por lo menos una vez al año. Podrá hacerse dos veces al año, según demanda.</w:t>
      </w:r>
    </w:p>
    <w:p w14:paraId="0FA32822" w14:textId="366C0514" w:rsidR="00AD5AEE" w:rsidRPr="00D76499" w:rsidRDefault="00AD5AEE" w:rsidP="00DB44FE">
      <w:pPr>
        <w:pStyle w:val="Encabezado"/>
        <w:numPr>
          <w:ilvl w:val="0"/>
          <w:numId w:val="33"/>
        </w:numPr>
        <w:jc w:val="both"/>
        <w:rPr>
          <w:rFonts w:ascii="Arial" w:hAnsi="Arial" w:cs="Arial"/>
          <w:szCs w:val="22"/>
        </w:rPr>
      </w:pPr>
      <w:r w:rsidRPr="00D76499">
        <w:rPr>
          <w:rFonts w:ascii="Arial" w:hAnsi="Arial" w:cs="Arial"/>
          <w:szCs w:val="22"/>
        </w:rPr>
        <w:t>Las fechas de inicio y finalización de los diplomados de profundización serán definidas en el c</w:t>
      </w:r>
      <w:r w:rsidR="00151FDB" w:rsidRPr="00D76499">
        <w:rPr>
          <w:rFonts w:ascii="Arial" w:hAnsi="Arial" w:cs="Arial"/>
          <w:szCs w:val="22"/>
        </w:rPr>
        <w:t>ronograma académico anual.</w:t>
      </w:r>
    </w:p>
    <w:p w14:paraId="46CF990E" w14:textId="77777777" w:rsidR="00AD5AEE" w:rsidRPr="00D76499" w:rsidRDefault="00AD5AEE" w:rsidP="00B85789">
      <w:pPr>
        <w:pStyle w:val="Encabezado"/>
        <w:jc w:val="both"/>
        <w:rPr>
          <w:rFonts w:ascii="Arial" w:hAnsi="Arial" w:cs="Arial"/>
          <w:szCs w:val="22"/>
        </w:rPr>
      </w:pPr>
    </w:p>
    <w:p w14:paraId="25927241" w14:textId="05B56A6A" w:rsidR="0013618F" w:rsidRPr="00D76499" w:rsidRDefault="00B85789" w:rsidP="00B85789">
      <w:pPr>
        <w:pStyle w:val="Encabezado"/>
        <w:jc w:val="both"/>
        <w:rPr>
          <w:rFonts w:ascii="Arial" w:hAnsi="Arial" w:cs="Arial"/>
          <w:b/>
          <w:szCs w:val="22"/>
        </w:rPr>
      </w:pPr>
      <w:r w:rsidRPr="00D76499">
        <w:rPr>
          <w:rFonts w:ascii="Arial" w:hAnsi="Arial" w:cs="Arial"/>
          <w:b/>
          <w:szCs w:val="22"/>
        </w:rPr>
        <w:t>Artículo</w:t>
      </w:r>
      <w:r w:rsidR="001E2B4D" w:rsidRPr="00D76499">
        <w:rPr>
          <w:rFonts w:ascii="Arial" w:hAnsi="Arial" w:cs="Arial"/>
          <w:b/>
          <w:szCs w:val="22"/>
        </w:rPr>
        <w:t xml:space="preserve"> 3</w:t>
      </w:r>
      <w:r w:rsidRPr="00D76499">
        <w:rPr>
          <w:rFonts w:ascii="Arial" w:hAnsi="Arial" w:cs="Arial"/>
          <w:b/>
          <w:szCs w:val="22"/>
        </w:rPr>
        <w:t>2</w:t>
      </w:r>
      <w:r w:rsidR="00AD5AEE" w:rsidRPr="00D76499">
        <w:rPr>
          <w:rFonts w:ascii="Arial" w:hAnsi="Arial" w:cs="Arial"/>
          <w:b/>
          <w:szCs w:val="22"/>
        </w:rPr>
        <w:t xml:space="preserve">. Del </w:t>
      </w:r>
      <w:r w:rsidR="00151FDB" w:rsidRPr="00D76499">
        <w:rPr>
          <w:rFonts w:ascii="Arial" w:hAnsi="Arial" w:cs="Arial"/>
          <w:b/>
          <w:szCs w:val="22"/>
        </w:rPr>
        <w:t xml:space="preserve">seguimiento </w:t>
      </w:r>
      <w:r w:rsidR="00AD5AEE" w:rsidRPr="00D76499">
        <w:rPr>
          <w:rFonts w:ascii="Arial" w:hAnsi="Arial" w:cs="Arial"/>
          <w:b/>
          <w:szCs w:val="22"/>
        </w:rPr>
        <w:t xml:space="preserve">y evaluación </w:t>
      </w:r>
    </w:p>
    <w:p w14:paraId="7841A38E" w14:textId="77777777" w:rsidR="0013618F" w:rsidRPr="00D76499" w:rsidRDefault="0013618F" w:rsidP="00B85789">
      <w:pPr>
        <w:pStyle w:val="Encabezado"/>
        <w:jc w:val="both"/>
        <w:rPr>
          <w:rFonts w:ascii="Arial" w:hAnsi="Arial" w:cs="Arial"/>
          <w:b/>
          <w:szCs w:val="22"/>
        </w:rPr>
      </w:pPr>
    </w:p>
    <w:p w14:paraId="653BEFA4" w14:textId="7E35FD41" w:rsidR="00AD5AEE" w:rsidRDefault="00AD5AEE" w:rsidP="00B85789">
      <w:pPr>
        <w:pStyle w:val="Encabezado"/>
        <w:jc w:val="both"/>
        <w:rPr>
          <w:rFonts w:ascii="Arial" w:hAnsi="Arial" w:cs="Arial"/>
          <w:color w:val="auto"/>
          <w:szCs w:val="22"/>
        </w:rPr>
      </w:pPr>
      <w:r w:rsidRPr="00D76499">
        <w:rPr>
          <w:rFonts w:ascii="Arial" w:hAnsi="Arial" w:cs="Arial"/>
          <w:color w:val="auto"/>
          <w:szCs w:val="22"/>
        </w:rPr>
        <w:t xml:space="preserve">La ponderación de la evaluación del proceso de aprendizaje del diplomado estará acorde con lo establecido por  el Sistema Nacional de Evaluación </w:t>
      </w:r>
      <w:r w:rsidR="0012101A" w:rsidRPr="00D76499">
        <w:rPr>
          <w:rFonts w:ascii="Arial" w:hAnsi="Arial" w:cs="Arial"/>
          <w:color w:val="auto"/>
          <w:szCs w:val="22"/>
        </w:rPr>
        <w:t>setenta y cinco por ciento y veinticinco por ciento</w:t>
      </w:r>
      <w:r w:rsidRPr="00D76499">
        <w:rPr>
          <w:rFonts w:ascii="Arial" w:hAnsi="Arial" w:cs="Arial"/>
          <w:color w:val="auto"/>
          <w:szCs w:val="22"/>
        </w:rPr>
        <w:t xml:space="preserve"> e incluye tres momentos evaluativos (evaluación inicial, evaluación intermedia, evaluación final).</w:t>
      </w:r>
    </w:p>
    <w:p w14:paraId="4341E1EC" w14:textId="77777777" w:rsidR="004C0A15" w:rsidRPr="00D76499" w:rsidRDefault="004C0A15" w:rsidP="00B85789">
      <w:pPr>
        <w:pStyle w:val="Encabezado"/>
        <w:jc w:val="both"/>
        <w:rPr>
          <w:rFonts w:ascii="Arial" w:hAnsi="Arial" w:cs="Arial"/>
          <w:color w:val="auto"/>
          <w:szCs w:val="22"/>
        </w:rPr>
      </w:pPr>
    </w:p>
    <w:p w14:paraId="47655805" w14:textId="20D72655" w:rsidR="00AD5AEE" w:rsidRPr="00D76499" w:rsidRDefault="0012101A" w:rsidP="00DB44FE">
      <w:pPr>
        <w:pStyle w:val="Encabezado"/>
        <w:numPr>
          <w:ilvl w:val="0"/>
          <w:numId w:val="34"/>
        </w:numPr>
        <w:jc w:val="both"/>
        <w:rPr>
          <w:rFonts w:ascii="Arial" w:hAnsi="Arial" w:cs="Arial"/>
          <w:color w:val="auto"/>
          <w:szCs w:val="22"/>
        </w:rPr>
      </w:pPr>
      <w:r w:rsidRPr="00D76499">
        <w:rPr>
          <w:rFonts w:ascii="Arial" w:hAnsi="Arial" w:cs="Arial"/>
          <w:color w:val="auto"/>
          <w:szCs w:val="22"/>
        </w:rPr>
        <w:t>La</w:t>
      </w:r>
      <w:r w:rsidR="00AD5AEE" w:rsidRPr="00D76499">
        <w:rPr>
          <w:rFonts w:ascii="Arial" w:hAnsi="Arial" w:cs="Arial"/>
          <w:color w:val="auto"/>
          <w:szCs w:val="22"/>
        </w:rPr>
        <w:t xml:space="preserve"> nota mínima aprobatoria </w:t>
      </w:r>
      <w:r w:rsidRPr="00D76499">
        <w:rPr>
          <w:rFonts w:ascii="Arial" w:hAnsi="Arial" w:cs="Arial"/>
          <w:color w:val="auto"/>
          <w:szCs w:val="22"/>
        </w:rPr>
        <w:t>del diplomado de profundización es de tres punto cero.</w:t>
      </w:r>
    </w:p>
    <w:p w14:paraId="15EE91CF" w14:textId="55E55BD5" w:rsidR="00AD5AEE" w:rsidRPr="00D76499" w:rsidRDefault="0012101A" w:rsidP="00DB44FE">
      <w:pPr>
        <w:pStyle w:val="Encabezado"/>
        <w:numPr>
          <w:ilvl w:val="0"/>
          <w:numId w:val="34"/>
        </w:numPr>
        <w:jc w:val="both"/>
        <w:rPr>
          <w:rFonts w:ascii="Arial" w:hAnsi="Arial" w:cs="Arial"/>
          <w:color w:val="auto"/>
          <w:szCs w:val="22"/>
        </w:rPr>
      </w:pPr>
      <w:r w:rsidRPr="00D76499">
        <w:rPr>
          <w:rFonts w:ascii="Arial" w:hAnsi="Arial" w:cs="Arial"/>
          <w:color w:val="auto"/>
          <w:szCs w:val="22"/>
        </w:rPr>
        <w:t xml:space="preserve">No se puede habilitar el diplomado de </w:t>
      </w:r>
      <w:r w:rsidR="00F508AA" w:rsidRPr="00D76499">
        <w:rPr>
          <w:rFonts w:ascii="Arial" w:hAnsi="Arial" w:cs="Arial"/>
          <w:color w:val="auto"/>
          <w:szCs w:val="22"/>
        </w:rPr>
        <w:t>profundización</w:t>
      </w:r>
    </w:p>
    <w:p w14:paraId="7C5C6B71" w14:textId="0987EC14" w:rsidR="00AD5AEE" w:rsidRPr="00D76499" w:rsidRDefault="00AD5AEE" w:rsidP="00DB44FE">
      <w:pPr>
        <w:pStyle w:val="Encabezado"/>
        <w:numPr>
          <w:ilvl w:val="0"/>
          <w:numId w:val="34"/>
        </w:numPr>
        <w:jc w:val="both"/>
        <w:rPr>
          <w:rFonts w:ascii="Arial" w:hAnsi="Arial" w:cs="Arial"/>
          <w:color w:val="auto"/>
          <w:szCs w:val="22"/>
        </w:rPr>
      </w:pPr>
      <w:r w:rsidRPr="00D76499">
        <w:rPr>
          <w:rFonts w:ascii="Arial" w:hAnsi="Arial" w:cs="Arial"/>
          <w:szCs w:val="22"/>
        </w:rPr>
        <w:t>El seguimiento al desarrollo del diplomado de profundización estará a cargo en primera instancia de</w:t>
      </w:r>
      <w:r w:rsidR="002172C1" w:rsidRPr="00D76499">
        <w:rPr>
          <w:rFonts w:ascii="Arial" w:hAnsi="Arial" w:cs="Arial"/>
          <w:szCs w:val="22"/>
        </w:rPr>
        <w:t>l cuerpo docente</w:t>
      </w:r>
      <w:r w:rsidRPr="00D76499">
        <w:rPr>
          <w:rFonts w:ascii="Arial" w:hAnsi="Arial" w:cs="Arial"/>
          <w:szCs w:val="22"/>
        </w:rPr>
        <w:t xml:space="preserve"> y, en segunda instancia por el director del diplomado. El docente asignado realizará el seguimiento y acompañamiento correspondiente según la agenda de actividades académicas establecida. </w:t>
      </w:r>
    </w:p>
    <w:p w14:paraId="0092C591" w14:textId="77777777" w:rsidR="00AD5AEE" w:rsidRPr="00D76499" w:rsidRDefault="00AD5AEE" w:rsidP="00DB44FE">
      <w:pPr>
        <w:pStyle w:val="Encabezado"/>
        <w:numPr>
          <w:ilvl w:val="0"/>
          <w:numId w:val="34"/>
        </w:numPr>
        <w:jc w:val="both"/>
        <w:rPr>
          <w:rFonts w:ascii="Arial" w:hAnsi="Arial" w:cs="Arial"/>
          <w:color w:val="auto"/>
          <w:szCs w:val="22"/>
        </w:rPr>
      </w:pPr>
      <w:r w:rsidRPr="00D76499">
        <w:rPr>
          <w:rFonts w:ascii="Arial" w:hAnsi="Arial" w:cs="Arial"/>
          <w:szCs w:val="22"/>
        </w:rPr>
        <w:t xml:space="preserve">Cada director del diplomado de profundización realizará por cohorte un informe que refleje los alcances, limitaciones y potencialidades del mismo, con el fin de garantizar su mejora continua. </w:t>
      </w:r>
    </w:p>
    <w:p w14:paraId="19B1F45D" w14:textId="77777777" w:rsidR="00AD5AEE" w:rsidRPr="00D76499" w:rsidRDefault="00AD5AEE" w:rsidP="00B85789">
      <w:pPr>
        <w:pStyle w:val="Encabezado"/>
        <w:jc w:val="both"/>
        <w:rPr>
          <w:rFonts w:ascii="Arial" w:hAnsi="Arial" w:cs="Arial"/>
          <w:color w:val="auto"/>
          <w:szCs w:val="22"/>
        </w:rPr>
      </w:pPr>
    </w:p>
    <w:p w14:paraId="3D6F178E" w14:textId="28EC2A43" w:rsidR="00AD5AEE" w:rsidRPr="00D76499" w:rsidRDefault="00151FDB" w:rsidP="00B85789">
      <w:pPr>
        <w:pStyle w:val="Encabezado"/>
        <w:jc w:val="both"/>
        <w:rPr>
          <w:rFonts w:ascii="Arial" w:hAnsi="Arial" w:cs="Arial"/>
          <w:color w:val="auto"/>
          <w:szCs w:val="22"/>
        </w:rPr>
      </w:pPr>
      <w:r w:rsidRPr="00D76499">
        <w:rPr>
          <w:rFonts w:ascii="Arial" w:hAnsi="Arial" w:cs="Arial"/>
          <w:b/>
          <w:szCs w:val="22"/>
        </w:rPr>
        <w:t xml:space="preserve">Artículo </w:t>
      </w:r>
      <w:r w:rsidR="001E2B4D" w:rsidRPr="00D76499">
        <w:rPr>
          <w:rFonts w:ascii="Arial" w:hAnsi="Arial" w:cs="Arial"/>
          <w:b/>
          <w:szCs w:val="22"/>
        </w:rPr>
        <w:t>3</w:t>
      </w:r>
      <w:r w:rsidR="00B85789" w:rsidRPr="00D76499">
        <w:rPr>
          <w:rFonts w:ascii="Arial" w:hAnsi="Arial" w:cs="Arial"/>
          <w:b/>
          <w:szCs w:val="22"/>
        </w:rPr>
        <w:t>3</w:t>
      </w:r>
      <w:r w:rsidR="00AD5AEE" w:rsidRPr="00D76499">
        <w:rPr>
          <w:rFonts w:ascii="Arial" w:hAnsi="Arial" w:cs="Arial"/>
          <w:b/>
          <w:szCs w:val="22"/>
        </w:rPr>
        <w:t>.</w:t>
      </w:r>
      <w:r w:rsidR="009B03CE" w:rsidRPr="00D76499">
        <w:rPr>
          <w:rFonts w:ascii="Arial" w:hAnsi="Arial" w:cs="Arial"/>
          <w:b/>
          <w:color w:val="auto"/>
          <w:szCs w:val="22"/>
        </w:rPr>
        <w:t xml:space="preserve"> C</w:t>
      </w:r>
      <w:r w:rsidR="00AD5AEE" w:rsidRPr="00D76499">
        <w:rPr>
          <w:rFonts w:ascii="Arial" w:hAnsi="Arial" w:cs="Arial"/>
          <w:b/>
          <w:color w:val="auto"/>
          <w:szCs w:val="22"/>
        </w:rPr>
        <w:t>réditos de posgrado.</w:t>
      </w:r>
      <w:r w:rsidR="002172C1" w:rsidRPr="00D76499">
        <w:rPr>
          <w:rFonts w:ascii="Arial" w:hAnsi="Arial" w:cs="Arial"/>
          <w:b/>
          <w:color w:val="auto"/>
          <w:szCs w:val="22"/>
        </w:rPr>
        <w:t xml:space="preserve"> </w:t>
      </w:r>
      <w:r w:rsidR="009B03CE" w:rsidRPr="00D76499">
        <w:rPr>
          <w:rFonts w:ascii="Arial" w:hAnsi="Arial" w:cs="Arial"/>
          <w:b/>
          <w:color w:val="auto"/>
          <w:szCs w:val="22"/>
        </w:rPr>
        <w:t>Propósitos</w:t>
      </w:r>
      <w:r w:rsidR="002172C1" w:rsidRPr="00D76499">
        <w:rPr>
          <w:rFonts w:ascii="Arial" w:hAnsi="Arial" w:cs="Arial"/>
          <w:b/>
          <w:color w:val="auto"/>
          <w:szCs w:val="22"/>
        </w:rPr>
        <w:t>.</w:t>
      </w:r>
      <w:r w:rsidR="00AD5AEE" w:rsidRPr="00D76499">
        <w:rPr>
          <w:rFonts w:ascii="Arial" w:hAnsi="Arial" w:cs="Arial"/>
          <w:color w:val="auto"/>
          <w:szCs w:val="22"/>
        </w:rPr>
        <w:t xml:space="preserve"> </w:t>
      </w:r>
    </w:p>
    <w:p w14:paraId="595DB99D" w14:textId="77777777" w:rsidR="00151FDB" w:rsidRPr="00D76499" w:rsidRDefault="00151FDB" w:rsidP="00B85789">
      <w:pPr>
        <w:spacing w:after="0" w:line="240" w:lineRule="auto"/>
        <w:jc w:val="both"/>
        <w:rPr>
          <w:rFonts w:ascii="Arial" w:hAnsi="Arial" w:cs="Arial"/>
          <w:color w:val="auto"/>
        </w:rPr>
      </w:pPr>
    </w:p>
    <w:p w14:paraId="69E779A6" w14:textId="77777777" w:rsidR="00AD5AEE" w:rsidRPr="00D76499" w:rsidRDefault="00AD5AEE" w:rsidP="00DB44FE">
      <w:pPr>
        <w:pStyle w:val="Prrafodelista"/>
        <w:numPr>
          <w:ilvl w:val="0"/>
          <w:numId w:val="35"/>
        </w:numPr>
        <w:spacing w:after="0" w:line="240" w:lineRule="auto"/>
        <w:jc w:val="both"/>
        <w:rPr>
          <w:rFonts w:ascii="Arial" w:hAnsi="Arial" w:cs="Arial"/>
          <w:color w:val="auto"/>
        </w:rPr>
      </w:pPr>
      <w:r w:rsidRPr="00D76499">
        <w:rPr>
          <w:rFonts w:ascii="Arial" w:hAnsi="Arial" w:cs="Arial"/>
          <w:color w:val="auto"/>
        </w:rPr>
        <w:t xml:space="preserve">Favorecer la articulación  entre los programas de grado y postgrado de la UNAD, con el fin de posibilitar la educación permanente </w:t>
      </w:r>
    </w:p>
    <w:p w14:paraId="7032D80D" w14:textId="77777777" w:rsidR="00AD5AEE" w:rsidRPr="00D76499" w:rsidRDefault="00AD5AEE" w:rsidP="00DB44FE">
      <w:pPr>
        <w:pStyle w:val="Prrafodelista"/>
        <w:numPr>
          <w:ilvl w:val="0"/>
          <w:numId w:val="35"/>
        </w:numPr>
        <w:spacing w:after="0" w:line="240" w:lineRule="auto"/>
        <w:jc w:val="both"/>
        <w:rPr>
          <w:rFonts w:ascii="Arial" w:hAnsi="Arial" w:cs="Arial"/>
          <w:color w:val="auto"/>
        </w:rPr>
      </w:pPr>
      <w:r w:rsidRPr="00D76499">
        <w:rPr>
          <w:rFonts w:ascii="Arial" w:hAnsi="Arial" w:cs="Arial"/>
          <w:color w:val="auto"/>
        </w:rPr>
        <w:t>Posibilitar la flexibilidad curricular para que el estudiante avance en su ruta de formación de acuerdo con sus intereses académicos y/o profesionales.</w:t>
      </w:r>
    </w:p>
    <w:p w14:paraId="69976980" w14:textId="77777777" w:rsidR="00AD5AEE" w:rsidRPr="00D76499" w:rsidRDefault="00AD5AEE" w:rsidP="00DB44FE">
      <w:pPr>
        <w:pStyle w:val="Prrafodelista"/>
        <w:numPr>
          <w:ilvl w:val="0"/>
          <w:numId w:val="35"/>
        </w:numPr>
        <w:spacing w:after="0" w:line="240" w:lineRule="auto"/>
        <w:jc w:val="both"/>
        <w:rPr>
          <w:rFonts w:ascii="Arial" w:hAnsi="Arial" w:cs="Arial"/>
          <w:b/>
          <w:color w:val="auto"/>
        </w:rPr>
      </w:pPr>
      <w:r w:rsidRPr="00D76499">
        <w:rPr>
          <w:rFonts w:ascii="Arial" w:hAnsi="Arial" w:cs="Arial"/>
          <w:color w:val="auto"/>
        </w:rPr>
        <w:t xml:space="preserve">Fortalecer el perfil profesional a través del desarrollo de competencias disciplinares y profesionales de la oferta de cursos posgraduales. </w:t>
      </w:r>
    </w:p>
    <w:p w14:paraId="70B73A39" w14:textId="77777777" w:rsidR="00AD5AEE" w:rsidRPr="00D76499" w:rsidRDefault="00AD5AEE" w:rsidP="00B85789">
      <w:pPr>
        <w:spacing w:after="0" w:line="240" w:lineRule="auto"/>
        <w:jc w:val="both"/>
        <w:rPr>
          <w:rFonts w:ascii="Arial" w:hAnsi="Arial" w:cs="Arial"/>
          <w:b/>
          <w:color w:val="auto"/>
        </w:rPr>
      </w:pPr>
    </w:p>
    <w:p w14:paraId="40419E09" w14:textId="2A4CA8A7" w:rsidR="00AD5AEE" w:rsidRPr="00D76499" w:rsidRDefault="00151FDB" w:rsidP="00B85789">
      <w:pPr>
        <w:spacing w:after="0" w:line="240" w:lineRule="auto"/>
        <w:jc w:val="both"/>
        <w:rPr>
          <w:rFonts w:ascii="Arial" w:hAnsi="Arial" w:cs="Arial"/>
          <w:color w:val="auto"/>
        </w:rPr>
      </w:pPr>
      <w:r w:rsidRPr="00D76499">
        <w:rPr>
          <w:rFonts w:ascii="Arial" w:hAnsi="Arial" w:cs="Arial"/>
          <w:b/>
        </w:rPr>
        <w:lastRenderedPageBreak/>
        <w:t xml:space="preserve">Artículo </w:t>
      </w:r>
      <w:r w:rsidR="00B85789" w:rsidRPr="00D76499">
        <w:rPr>
          <w:rFonts w:ascii="Arial" w:hAnsi="Arial" w:cs="Arial"/>
          <w:b/>
        </w:rPr>
        <w:t>34</w:t>
      </w:r>
      <w:r w:rsidR="00AD5AEE" w:rsidRPr="00D76499">
        <w:rPr>
          <w:rFonts w:ascii="Arial" w:hAnsi="Arial" w:cs="Arial"/>
          <w:b/>
        </w:rPr>
        <w:t xml:space="preserve">. De los </w:t>
      </w:r>
      <w:r w:rsidR="00AD5AEE" w:rsidRPr="00D76499">
        <w:rPr>
          <w:rFonts w:ascii="Arial" w:hAnsi="Arial" w:cs="Arial"/>
          <w:b/>
          <w:color w:val="auto"/>
        </w:rPr>
        <w:t xml:space="preserve">Requisitos. </w:t>
      </w:r>
      <w:r w:rsidR="00AD5AEE" w:rsidRPr="00D76499">
        <w:rPr>
          <w:rFonts w:ascii="Arial" w:hAnsi="Arial" w:cs="Arial"/>
          <w:color w:val="auto"/>
        </w:rPr>
        <w:t>Para la opción de grado créditos de posgrado el estudiante deberá cumplir con los siguientes requisitos:</w:t>
      </w:r>
    </w:p>
    <w:p w14:paraId="72D3EAF1" w14:textId="77777777" w:rsidR="00151FDB" w:rsidRPr="00D76499" w:rsidRDefault="00151FDB" w:rsidP="00B85789">
      <w:pPr>
        <w:spacing w:after="0" w:line="240" w:lineRule="auto"/>
        <w:jc w:val="both"/>
        <w:rPr>
          <w:rFonts w:ascii="Arial" w:hAnsi="Arial" w:cs="Arial"/>
          <w:color w:val="auto"/>
        </w:rPr>
      </w:pPr>
    </w:p>
    <w:p w14:paraId="30588687" w14:textId="1FB57AE1" w:rsidR="00AD5AEE" w:rsidRPr="004C0A15" w:rsidRDefault="0052267E" w:rsidP="00DB44FE">
      <w:pPr>
        <w:pStyle w:val="Prrafodelista"/>
        <w:numPr>
          <w:ilvl w:val="0"/>
          <w:numId w:val="36"/>
        </w:numPr>
        <w:spacing w:after="0" w:line="240" w:lineRule="auto"/>
        <w:jc w:val="both"/>
        <w:rPr>
          <w:rFonts w:ascii="Arial" w:hAnsi="Arial" w:cs="Arial"/>
          <w:color w:val="auto"/>
        </w:rPr>
      </w:pPr>
      <w:r w:rsidRPr="004C0A15">
        <w:rPr>
          <w:rFonts w:ascii="Arial" w:hAnsi="Arial" w:cs="Arial"/>
          <w:color w:val="auto"/>
        </w:rPr>
        <w:t>Haber cursado y ap</w:t>
      </w:r>
      <w:r w:rsidR="00AD5AEE" w:rsidRPr="004C0A15">
        <w:rPr>
          <w:rFonts w:ascii="Arial" w:hAnsi="Arial" w:cs="Arial"/>
          <w:color w:val="auto"/>
        </w:rPr>
        <w:t xml:space="preserve">robado el noventa por ciento (90 %) de los créditos académicos del programa respectivo. </w:t>
      </w:r>
    </w:p>
    <w:p w14:paraId="4F2DB8EA" w14:textId="046C702D" w:rsidR="00AD5AEE" w:rsidRPr="004C0A15" w:rsidRDefault="0052267E" w:rsidP="00BE28AD">
      <w:pPr>
        <w:pStyle w:val="Prrafodelista"/>
        <w:numPr>
          <w:ilvl w:val="0"/>
          <w:numId w:val="36"/>
        </w:numPr>
        <w:spacing w:after="0" w:line="240" w:lineRule="auto"/>
        <w:jc w:val="both"/>
        <w:rPr>
          <w:rFonts w:ascii="Arial" w:hAnsi="Arial" w:cs="Arial"/>
          <w:color w:val="auto"/>
        </w:rPr>
      </w:pPr>
      <w:r w:rsidRPr="004C0A15">
        <w:rPr>
          <w:rFonts w:ascii="Arial" w:hAnsi="Arial" w:cs="Arial"/>
          <w:color w:val="auto"/>
        </w:rPr>
        <w:t>Haber aprobado</w:t>
      </w:r>
      <w:r w:rsidR="00AD5AEE" w:rsidRPr="004C0A15">
        <w:rPr>
          <w:rFonts w:ascii="Arial" w:hAnsi="Arial" w:cs="Arial"/>
          <w:color w:val="auto"/>
        </w:rPr>
        <w:t xml:space="preserve"> los créditos académicos de opción de grado con una nota mínima de 3.5 (tres punto cinco) en coherencia con el Artículo 59 del reglamento estudiantil.</w:t>
      </w:r>
    </w:p>
    <w:p w14:paraId="281BDAFA" w14:textId="77777777" w:rsidR="00AD5AEE" w:rsidRPr="004C0A15" w:rsidRDefault="00AD5AEE" w:rsidP="00DB44FE">
      <w:pPr>
        <w:pStyle w:val="Prrafodelista"/>
        <w:numPr>
          <w:ilvl w:val="0"/>
          <w:numId w:val="36"/>
        </w:numPr>
        <w:spacing w:after="0" w:line="240" w:lineRule="auto"/>
        <w:jc w:val="both"/>
        <w:rPr>
          <w:rFonts w:ascii="Arial" w:hAnsi="Arial" w:cs="Arial"/>
          <w:color w:val="auto"/>
        </w:rPr>
      </w:pPr>
      <w:r w:rsidRPr="004C0A15">
        <w:rPr>
          <w:rFonts w:ascii="Arial" w:hAnsi="Arial" w:cs="Arial"/>
          <w:color w:val="auto"/>
        </w:rPr>
        <w:t xml:space="preserve">El valor pecuniario de esta opción de grado corresponderá al valor vigente para créditos de posgrado.  </w:t>
      </w:r>
    </w:p>
    <w:p w14:paraId="4FAC66DC" w14:textId="77777777" w:rsidR="00AD5AEE" w:rsidRPr="00D76499" w:rsidRDefault="00AD5AEE" w:rsidP="00B85789">
      <w:pPr>
        <w:spacing w:after="0" w:line="240" w:lineRule="auto"/>
        <w:jc w:val="both"/>
        <w:rPr>
          <w:rFonts w:ascii="Arial" w:hAnsi="Arial" w:cs="Arial"/>
          <w:color w:val="FF0000"/>
        </w:rPr>
      </w:pPr>
    </w:p>
    <w:p w14:paraId="005295AE" w14:textId="63523913" w:rsidR="00AD5AEE" w:rsidRPr="00D76499" w:rsidRDefault="00151FDB" w:rsidP="00B85789">
      <w:pPr>
        <w:spacing w:after="0" w:line="240" w:lineRule="auto"/>
        <w:jc w:val="both"/>
        <w:rPr>
          <w:rFonts w:ascii="Arial" w:hAnsi="Arial" w:cs="Arial"/>
          <w:color w:val="auto"/>
        </w:rPr>
      </w:pPr>
      <w:r w:rsidRPr="00D76499">
        <w:rPr>
          <w:rFonts w:ascii="Arial" w:hAnsi="Arial" w:cs="Arial"/>
          <w:b/>
          <w:color w:val="auto"/>
        </w:rPr>
        <w:t xml:space="preserve">Artículo </w:t>
      </w:r>
      <w:r w:rsidR="00B85789" w:rsidRPr="00D76499">
        <w:rPr>
          <w:rFonts w:ascii="Arial" w:hAnsi="Arial" w:cs="Arial"/>
          <w:b/>
          <w:color w:val="auto"/>
        </w:rPr>
        <w:t>35</w:t>
      </w:r>
      <w:r w:rsidR="00AD5AEE" w:rsidRPr="00D76499">
        <w:rPr>
          <w:rFonts w:ascii="Arial" w:hAnsi="Arial" w:cs="Arial"/>
          <w:b/>
          <w:color w:val="auto"/>
        </w:rPr>
        <w:t xml:space="preserve">. De las </w:t>
      </w:r>
      <w:r w:rsidRPr="00D76499">
        <w:rPr>
          <w:rFonts w:ascii="Arial" w:hAnsi="Arial" w:cs="Arial"/>
          <w:b/>
          <w:color w:val="auto"/>
        </w:rPr>
        <w:t>condiciones de apoyo académico</w:t>
      </w:r>
      <w:r w:rsidR="00AD5AEE" w:rsidRPr="00D76499">
        <w:rPr>
          <w:rFonts w:ascii="Arial" w:hAnsi="Arial" w:cs="Arial"/>
          <w:b/>
          <w:color w:val="auto"/>
        </w:rPr>
        <w:t xml:space="preserve">.  </w:t>
      </w:r>
      <w:r w:rsidR="00AD5AEE" w:rsidRPr="00D76499">
        <w:rPr>
          <w:rFonts w:ascii="Arial" w:hAnsi="Arial" w:cs="Arial"/>
          <w:color w:val="auto"/>
        </w:rPr>
        <w:t xml:space="preserve">Para la opción de grado créditos de posgrado el estudiante contará con las siguientes condiciones de apoyo académico: </w:t>
      </w:r>
    </w:p>
    <w:p w14:paraId="7B44DBC5" w14:textId="77777777" w:rsidR="00AD5AEE" w:rsidRPr="00D76499" w:rsidRDefault="00AD5AEE" w:rsidP="00B85789">
      <w:pPr>
        <w:pStyle w:val="Prrafodelista"/>
        <w:spacing w:after="0" w:line="240" w:lineRule="auto"/>
        <w:jc w:val="both"/>
        <w:rPr>
          <w:rFonts w:ascii="Arial" w:hAnsi="Arial" w:cs="Arial"/>
          <w:color w:val="auto"/>
        </w:rPr>
      </w:pPr>
    </w:p>
    <w:p w14:paraId="1BB0112D" w14:textId="77777777" w:rsidR="00AD5AEE" w:rsidRPr="00D76499" w:rsidRDefault="00AD5AEE" w:rsidP="00DB44FE">
      <w:pPr>
        <w:pStyle w:val="Prrafodelista"/>
        <w:numPr>
          <w:ilvl w:val="0"/>
          <w:numId w:val="37"/>
        </w:numPr>
        <w:spacing w:after="0" w:line="240" w:lineRule="auto"/>
        <w:jc w:val="both"/>
        <w:rPr>
          <w:rFonts w:ascii="Arial" w:hAnsi="Arial" w:cs="Arial"/>
          <w:color w:val="auto"/>
        </w:rPr>
      </w:pPr>
      <w:r w:rsidRPr="00D76499">
        <w:rPr>
          <w:rFonts w:ascii="Arial" w:hAnsi="Arial" w:cs="Arial"/>
          <w:color w:val="auto"/>
        </w:rPr>
        <w:t xml:space="preserve">El estudiante contará con asesoría previa desde la consejería y la escuela respectiva para identificar los cursos a matricular en esta opción de grado. </w:t>
      </w:r>
    </w:p>
    <w:p w14:paraId="4C8FAFE8" w14:textId="61319562" w:rsidR="00AD5AEE" w:rsidRPr="00D76499" w:rsidRDefault="00AD5AEE" w:rsidP="00DB44FE">
      <w:pPr>
        <w:pStyle w:val="Prrafodelista"/>
        <w:numPr>
          <w:ilvl w:val="0"/>
          <w:numId w:val="37"/>
        </w:numPr>
        <w:spacing w:after="0" w:line="240" w:lineRule="auto"/>
        <w:jc w:val="both"/>
        <w:rPr>
          <w:rFonts w:ascii="Arial" w:hAnsi="Arial" w:cs="Arial"/>
          <w:color w:val="auto"/>
        </w:rPr>
      </w:pPr>
      <w:r w:rsidRPr="00D76499">
        <w:rPr>
          <w:rFonts w:ascii="Arial" w:hAnsi="Arial" w:cs="Arial"/>
        </w:rPr>
        <w:t>El estudiante contará con acompañamiento tutorial a través de encuentros sincrónicos y asincrónicos, de acuerdo con las condiciones académicas de los cursos.</w:t>
      </w:r>
    </w:p>
    <w:p w14:paraId="3F5C38D7" w14:textId="77777777" w:rsidR="00AD5AEE" w:rsidRPr="00D76499" w:rsidRDefault="00AD5AEE" w:rsidP="00DB44FE">
      <w:pPr>
        <w:pStyle w:val="Prrafodelista"/>
        <w:numPr>
          <w:ilvl w:val="0"/>
          <w:numId w:val="37"/>
        </w:numPr>
        <w:spacing w:after="0" w:line="240" w:lineRule="auto"/>
        <w:jc w:val="both"/>
        <w:rPr>
          <w:rFonts w:ascii="Arial" w:hAnsi="Arial" w:cs="Arial"/>
          <w:color w:val="auto"/>
        </w:rPr>
      </w:pPr>
      <w:r w:rsidRPr="00D76499">
        <w:rPr>
          <w:rFonts w:ascii="Arial" w:hAnsi="Arial" w:cs="Arial"/>
          <w:color w:val="auto"/>
        </w:rPr>
        <w:t>El proceso académico del estudiante se regirá por lo dispuesto para estudiantes de posgrado en el ambiente virtual de aprendizaje, en lo relativo a interacción, nivel de profundidad, evaluación, material didáctico.</w:t>
      </w:r>
    </w:p>
    <w:p w14:paraId="44F09BF4" w14:textId="77777777" w:rsidR="00AD5AEE" w:rsidRPr="00D76499" w:rsidRDefault="00AD5AEE" w:rsidP="00B85789">
      <w:pPr>
        <w:pStyle w:val="Prrafodelista"/>
        <w:spacing w:after="0" w:line="240" w:lineRule="auto"/>
        <w:jc w:val="both"/>
        <w:rPr>
          <w:rFonts w:ascii="Arial" w:hAnsi="Arial" w:cs="Arial"/>
          <w:color w:val="auto"/>
        </w:rPr>
      </w:pPr>
    </w:p>
    <w:p w14:paraId="5D9BAE17" w14:textId="7D035DA3" w:rsidR="00AD5AEE" w:rsidRPr="00D76499" w:rsidRDefault="00151FDB" w:rsidP="00B85789">
      <w:pPr>
        <w:spacing w:after="0" w:line="240" w:lineRule="auto"/>
        <w:jc w:val="both"/>
        <w:rPr>
          <w:rFonts w:ascii="Arial" w:hAnsi="Arial" w:cs="Arial"/>
          <w:color w:val="auto"/>
        </w:rPr>
      </w:pPr>
      <w:r w:rsidRPr="00D76499">
        <w:rPr>
          <w:rFonts w:ascii="Arial" w:hAnsi="Arial" w:cs="Arial"/>
          <w:b/>
          <w:color w:val="auto"/>
        </w:rPr>
        <w:t xml:space="preserve">Artículo </w:t>
      </w:r>
      <w:r w:rsidR="001E2B4D" w:rsidRPr="00D76499">
        <w:rPr>
          <w:rFonts w:ascii="Arial" w:hAnsi="Arial" w:cs="Arial"/>
          <w:b/>
          <w:color w:val="auto"/>
        </w:rPr>
        <w:t>3</w:t>
      </w:r>
      <w:r w:rsidR="00B85789" w:rsidRPr="00D76499">
        <w:rPr>
          <w:rFonts w:ascii="Arial" w:hAnsi="Arial" w:cs="Arial"/>
          <w:b/>
          <w:color w:val="auto"/>
        </w:rPr>
        <w:t>6</w:t>
      </w:r>
      <w:r w:rsidR="00AD5AEE" w:rsidRPr="00D76499">
        <w:rPr>
          <w:rFonts w:ascii="Arial" w:hAnsi="Arial" w:cs="Arial"/>
          <w:b/>
          <w:color w:val="auto"/>
        </w:rPr>
        <w:t>.</w:t>
      </w:r>
      <w:r w:rsidR="00AD5AEE" w:rsidRPr="00D76499">
        <w:rPr>
          <w:rFonts w:ascii="Arial" w:hAnsi="Arial" w:cs="Arial"/>
          <w:color w:val="auto"/>
        </w:rPr>
        <w:t xml:space="preserve"> </w:t>
      </w:r>
      <w:r w:rsidR="00AD5AEE" w:rsidRPr="00D76499">
        <w:rPr>
          <w:rFonts w:ascii="Arial" w:hAnsi="Arial" w:cs="Arial"/>
          <w:b/>
          <w:color w:val="auto"/>
        </w:rPr>
        <w:t>De las</w:t>
      </w:r>
      <w:r w:rsidR="00AD5AEE" w:rsidRPr="00D76499">
        <w:rPr>
          <w:rFonts w:ascii="Arial" w:hAnsi="Arial" w:cs="Arial"/>
          <w:color w:val="auto"/>
        </w:rPr>
        <w:t xml:space="preserve"> </w:t>
      </w:r>
      <w:r w:rsidRPr="00D76499">
        <w:rPr>
          <w:rFonts w:ascii="Arial" w:hAnsi="Arial" w:cs="Arial"/>
          <w:b/>
          <w:color w:val="auto"/>
        </w:rPr>
        <w:t>condiciones de apoyo administrativo</w:t>
      </w:r>
      <w:r w:rsidR="00C86666" w:rsidRPr="00D76499">
        <w:rPr>
          <w:rFonts w:ascii="Arial" w:hAnsi="Arial" w:cs="Arial"/>
          <w:b/>
          <w:color w:val="auto"/>
        </w:rPr>
        <w:t>.</w:t>
      </w:r>
      <w:r w:rsidR="00AD5AEE" w:rsidRPr="00D76499">
        <w:rPr>
          <w:rFonts w:ascii="Arial" w:hAnsi="Arial" w:cs="Arial"/>
          <w:b/>
          <w:color w:val="auto"/>
        </w:rPr>
        <w:t xml:space="preserve"> </w:t>
      </w:r>
    </w:p>
    <w:p w14:paraId="3050CC4D" w14:textId="77777777" w:rsidR="00BC3811" w:rsidRPr="00D76499" w:rsidRDefault="00BC3811" w:rsidP="00B85789">
      <w:pPr>
        <w:pStyle w:val="Encabezado"/>
        <w:tabs>
          <w:tab w:val="clear" w:pos="4153"/>
          <w:tab w:val="clear" w:pos="8306"/>
          <w:tab w:val="center" w:pos="4419"/>
          <w:tab w:val="right" w:pos="8838"/>
        </w:tabs>
        <w:ind w:left="643"/>
        <w:jc w:val="both"/>
        <w:rPr>
          <w:rFonts w:ascii="Arial" w:hAnsi="Arial" w:cs="Arial"/>
          <w:szCs w:val="22"/>
        </w:rPr>
      </w:pPr>
    </w:p>
    <w:p w14:paraId="517C803F" w14:textId="77777777" w:rsidR="00BC3811" w:rsidRPr="00D76499" w:rsidRDefault="00BC3811" w:rsidP="00BE28AD">
      <w:pPr>
        <w:pStyle w:val="Encabezado"/>
        <w:tabs>
          <w:tab w:val="clear" w:pos="4153"/>
          <w:tab w:val="clear" w:pos="8306"/>
          <w:tab w:val="center" w:pos="4419"/>
          <w:tab w:val="right" w:pos="8838"/>
        </w:tabs>
        <w:jc w:val="both"/>
        <w:rPr>
          <w:rFonts w:ascii="Arial" w:hAnsi="Arial" w:cs="Arial"/>
          <w:szCs w:val="22"/>
        </w:rPr>
      </w:pPr>
      <w:r w:rsidRPr="00D76499">
        <w:rPr>
          <w:rFonts w:ascii="Arial" w:hAnsi="Arial" w:cs="Arial"/>
          <w:szCs w:val="22"/>
        </w:rPr>
        <w:t>La oferta de los cursos de postgrado, se realiza en los periodos académicos regulares.</w:t>
      </w:r>
    </w:p>
    <w:p w14:paraId="38728904" w14:textId="77777777" w:rsidR="00AD5AEE" w:rsidRPr="00D76499" w:rsidRDefault="00AD5AEE" w:rsidP="00B85789">
      <w:pPr>
        <w:spacing w:after="0" w:line="240" w:lineRule="auto"/>
        <w:jc w:val="both"/>
        <w:rPr>
          <w:rFonts w:ascii="Arial" w:hAnsi="Arial" w:cs="Arial"/>
          <w:color w:val="auto"/>
        </w:rPr>
      </w:pPr>
    </w:p>
    <w:p w14:paraId="1CFF1E12" w14:textId="23E09DAE" w:rsidR="00AD5AEE" w:rsidRPr="00D76499" w:rsidRDefault="00F01ABA" w:rsidP="00B85789">
      <w:pPr>
        <w:spacing w:after="0" w:line="240" w:lineRule="auto"/>
        <w:jc w:val="both"/>
        <w:rPr>
          <w:rFonts w:ascii="Arial" w:hAnsi="Arial" w:cs="Arial"/>
          <w:color w:val="000000" w:themeColor="text1"/>
        </w:rPr>
      </w:pPr>
      <w:r w:rsidRPr="00D76499">
        <w:rPr>
          <w:rFonts w:ascii="Arial" w:hAnsi="Arial" w:cs="Arial"/>
          <w:b/>
          <w:color w:val="000000" w:themeColor="text1"/>
        </w:rPr>
        <w:t>Parágrafo</w:t>
      </w:r>
      <w:r w:rsidR="00C86666" w:rsidRPr="00D76499">
        <w:rPr>
          <w:rFonts w:ascii="Arial" w:hAnsi="Arial" w:cs="Arial"/>
          <w:color w:val="000000" w:themeColor="text1"/>
        </w:rPr>
        <w:t xml:space="preserve">. </w:t>
      </w:r>
      <w:r w:rsidR="00AD5AEE" w:rsidRPr="00D76499">
        <w:rPr>
          <w:rFonts w:ascii="Arial" w:hAnsi="Arial" w:cs="Arial"/>
          <w:color w:val="000000" w:themeColor="text1"/>
        </w:rPr>
        <w:t>El Consejo Superior establece el valor de los derechos pecuniarios por concepto de matrícula de la opción de grado.</w:t>
      </w:r>
    </w:p>
    <w:p w14:paraId="17869F2D" w14:textId="77777777" w:rsidR="00C86666" w:rsidRPr="00D76499" w:rsidRDefault="00C86666" w:rsidP="00B85789">
      <w:pPr>
        <w:pStyle w:val="Encabezado"/>
        <w:tabs>
          <w:tab w:val="clear" w:pos="4153"/>
          <w:tab w:val="clear" w:pos="8306"/>
          <w:tab w:val="center" w:pos="4419"/>
          <w:tab w:val="right" w:pos="8838"/>
        </w:tabs>
        <w:ind w:left="643"/>
        <w:jc w:val="both"/>
        <w:rPr>
          <w:rFonts w:ascii="Arial" w:hAnsi="Arial" w:cs="Arial"/>
          <w:szCs w:val="22"/>
        </w:rPr>
      </w:pPr>
    </w:p>
    <w:p w14:paraId="39775907" w14:textId="77777777" w:rsidR="00AD5AEE" w:rsidRPr="00D76499" w:rsidRDefault="00AD5AEE" w:rsidP="00B85789">
      <w:pPr>
        <w:spacing w:after="0" w:line="240" w:lineRule="auto"/>
        <w:jc w:val="both"/>
        <w:rPr>
          <w:rFonts w:ascii="Arial" w:hAnsi="Arial" w:cs="Arial"/>
          <w:b/>
          <w:color w:val="auto"/>
        </w:rPr>
      </w:pPr>
    </w:p>
    <w:p w14:paraId="25D4F6D0" w14:textId="73A9CD51" w:rsidR="003D1E90" w:rsidRPr="00D76499" w:rsidRDefault="0022182C" w:rsidP="00B85789">
      <w:pPr>
        <w:spacing w:after="0" w:line="240" w:lineRule="auto"/>
        <w:jc w:val="both"/>
        <w:rPr>
          <w:rFonts w:ascii="Arial" w:hAnsi="Arial" w:cs="Arial"/>
          <w:b/>
          <w:color w:val="auto"/>
        </w:rPr>
      </w:pPr>
      <w:r w:rsidRPr="00D76499">
        <w:rPr>
          <w:rFonts w:ascii="Arial" w:hAnsi="Arial" w:cs="Arial"/>
          <w:b/>
          <w:color w:val="auto"/>
        </w:rPr>
        <w:t xml:space="preserve">Artículo </w:t>
      </w:r>
      <w:r w:rsidR="00B85789" w:rsidRPr="00D76499">
        <w:rPr>
          <w:rFonts w:ascii="Arial" w:hAnsi="Arial" w:cs="Arial"/>
          <w:b/>
          <w:color w:val="auto"/>
        </w:rPr>
        <w:t>37</w:t>
      </w:r>
      <w:r w:rsidR="00AD5AEE" w:rsidRPr="00D76499">
        <w:rPr>
          <w:rFonts w:ascii="Arial" w:hAnsi="Arial" w:cs="Arial"/>
          <w:b/>
          <w:color w:val="auto"/>
        </w:rPr>
        <w:t>. Del Seguimiento y Evaluación</w:t>
      </w:r>
      <w:r w:rsidR="003D1E90" w:rsidRPr="00D76499">
        <w:rPr>
          <w:rFonts w:ascii="Arial" w:hAnsi="Arial" w:cs="Arial"/>
          <w:b/>
          <w:color w:val="auto"/>
        </w:rPr>
        <w:t>.</w:t>
      </w:r>
    </w:p>
    <w:p w14:paraId="759512AC" w14:textId="77777777" w:rsidR="003D1E90" w:rsidRPr="00D76499" w:rsidRDefault="003D1E90" w:rsidP="00B85789">
      <w:pPr>
        <w:spacing w:after="0" w:line="240" w:lineRule="auto"/>
        <w:jc w:val="both"/>
        <w:rPr>
          <w:rFonts w:ascii="Arial" w:hAnsi="Arial" w:cs="Arial"/>
          <w:b/>
          <w:color w:val="auto"/>
        </w:rPr>
      </w:pPr>
    </w:p>
    <w:p w14:paraId="235114C9" w14:textId="602BF0F1" w:rsidR="00AD5AEE" w:rsidRPr="00D76499" w:rsidRDefault="00AD5AEE" w:rsidP="00DB44FE">
      <w:pPr>
        <w:pStyle w:val="Prrafodelista"/>
        <w:numPr>
          <w:ilvl w:val="0"/>
          <w:numId w:val="38"/>
        </w:numPr>
        <w:spacing w:after="0" w:line="240" w:lineRule="auto"/>
        <w:jc w:val="both"/>
        <w:rPr>
          <w:rFonts w:ascii="Arial" w:hAnsi="Arial" w:cs="Arial"/>
          <w:color w:val="auto"/>
        </w:rPr>
      </w:pPr>
      <w:r w:rsidRPr="00D76499">
        <w:rPr>
          <w:rFonts w:ascii="Arial" w:hAnsi="Arial" w:cs="Arial"/>
          <w:color w:val="auto"/>
        </w:rPr>
        <w:t xml:space="preserve">El seguimiento académico del estudiante estará a cargo del director y </w:t>
      </w:r>
      <w:r w:rsidR="003D1E90" w:rsidRPr="00D76499">
        <w:rPr>
          <w:rFonts w:ascii="Arial" w:hAnsi="Arial" w:cs="Arial"/>
          <w:color w:val="auto"/>
        </w:rPr>
        <w:t>docente del</w:t>
      </w:r>
      <w:r w:rsidRPr="00D76499">
        <w:rPr>
          <w:rFonts w:ascii="Arial" w:hAnsi="Arial" w:cs="Arial"/>
          <w:color w:val="auto"/>
        </w:rPr>
        <w:t xml:space="preserve"> curso. </w:t>
      </w:r>
    </w:p>
    <w:p w14:paraId="7897257A" w14:textId="77777777" w:rsidR="00AD5AEE" w:rsidRPr="00D76499" w:rsidRDefault="00AD5AEE" w:rsidP="00DB44FE">
      <w:pPr>
        <w:pStyle w:val="Prrafodelista"/>
        <w:numPr>
          <w:ilvl w:val="0"/>
          <w:numId w:val="38"/>
        </w:numPr>
        <w:spacing w:after="0" w:line="240" w:lineRule="auto"/>
        <w:jc w:val="both"/>
        <w:rPr>
          <w:rFonts w:ascii="Arial" w:hAnsi="Arial" w:cs="Arial"/>
          <w:color w:val="auto"/>
        </w:rPr>
      </w:pPr>
      <w:r w:rsidRPr="00D76499">
        <w:rPr>
          <w:rFonts w:ascii="Arial" w:hAnsi="Arial" w:cs="Arial"/>
          <w:color w:val="auto"/>
        </w:rPr>
        <w:t>El seguimiento administrativo estará a cargo de la escuela que oferta el programa de grado en que el estudiante se encuentra matriculado.</w:t>
      </w:r>
    </w:p>
    <w:p w14:paraId="5985BDF1" w14:textId="77777777" w:rsidR="00AD5AEE" w:rsidRPr="00D76499" w:rsidRDefault="00AD5AEE" w:rsidP="00DB44FE">
      <w:pPr>
        <w:pStyle w:val="Prrafodelista"/>
        <w:numPr>
          <w:ilvl w:val="0"/>
          <w:numId w:val="38"/>
        </w:numPr>
        <w:spacing w:after="0" w:line="240" w:lineRule="auto"/>
        <w:jc w:val="both"/>
        <w:rPr>
          <w:rFonts w:ascii="Arial" w:hAnsi="Arial" w:cs="Arial"/>
          <w:color w:val="auto"/>
        </w:rPr>
      </w:pPr>
      <w:r w:rsidRPr="00D76499">
        <w:rPr>
          <w:rFonts w:ascii="Arial" w:hAnsi="Arial" w:cs="Arial"/>
          <w:color w:val="auto"/>
        </w:rPr>
        <w:t xml:space="preserve">El estudiante contará con el seguimiento de la consejería académica de su centro.  </w:t>
      </w:r>
    </w:p>
    <w:p w14:paraId="7AD4B3DE" w14:textId="1CD68A87" w:rsidR="00AD5AEE" w:rsidRPr="00D76499" w:rsidRDefault="00AD5AEE" w:rsidP="00DB44FE">
      <w:pPr>
        <w:pStyle w:val="Prrafodelista"/>
        <w:numPr>
          <w:ilvl w:val="0"/>
          <w:numId w:val="38"/>
        </w:numPr>
        <w:spacing w:after="0" w:line="240" w:lineRule="auto"/>
        <w:jc w:val="both"/>
        <w:rPr>
          <w:rFonts w:ascii="Arial" w:hAnsi="Arial" w:cs="Arial"/>
          <w:color w:val="auto"/>
        </w:rPr>
      </w:pPr>
      <w:r w:rsidRPr="00D76499">
        <w:rPr>
          <w:rFonts w:ascii="Arial" w:hAnsi="Arial" w:cs="Arial"/>
          <w:color w:val="auto"/>
        </w:rPr>
        <w:t>calificación mínima aprobatoria tres punto cinco</w:t>
      </w:r>
      <w:r w:rsidR="002F2633" w:rsidRPr="00D76499">
        <w:rPr>
          <w:rFonts w:ascii="Arial" w:hAnsi="Arial" w:cs="Arial"/>
          <w:color w:val="auto"/>
        </w:rPr>
        <w:t>.</w:t>
      </w:r>
      <w:r w:rsidRPr="00D76499">
        <w:rPr>
          <w:rFonts w:ascii="Arial" w:hAnsi="Arial" w:cs="Arial"/>
          <w:b/>
          <w:color w:val="auto"/>
        </w:rPr>
        <w:t xml:space="preserve"> </w:t>
      </w:r>
    </w:p>
    <w:p w14:paraId="4D054C60" w14:textId="77777777" w:rsidR="00AD5AEE" w:rsidRPr="00D76499" w:rsidRDefault="00AD5AEE" w:rsidP="00B85789">
      <w:pPr>
        <w:spacing w:after="0" w:line="240" w:lineRule="auto"/>
        <w:jc w:val="both"/>
        <w:rPr>
          <w:rFonts w:ascii="Arial" w:hAnsi="Arial" w:cs="Arial"/>
          <w:b/>
          <w:color w:val="auto"/>
        </w:rPr>
      </w:pPr>
    </w:p>
    <w:p w14:paraId="302EDFFA" w14:textId="4C0176CE" w:rsidR="0034628D" w:rsidRDefault="0022182C" w:rsidP="00B85789">
      <w:pPr>
        <w:spacing w:after="0" w:line="240" w:lineRule="auto"/>
        <w:jc w:val="both"/>
        <w:rPr>
          <w:rFonts w:ascii="Arial" w:hAnsi="Arial" w:cs="Arial"/>
          <w:b/>
        </w:rPr>
      </w:pPr>
      <w:r w:rsidRPr="00D76499">
        <w:rPr>
          <w:rFonts w:ascii="Arial" w:hAnsi="Arial" w:cs="Arial"/>
          <w:b/>
          <w:color w:val="auto"/>
        </w:rPr>
        <w:t xml:space="preserve">Artículo </w:t>
      </w:r>
      <w:r w:rsidR="00B85789" w:rsidRPr="00D76499">
        <w:rPr>
          <w:rFonts w:ascii="Arial" w:hAnsi="Arial" w:cs="Arial"/>
          <w:b/>
          <w:color w:val="auto"/>
        </w:rPr>
        <w:t>38</w:t>
      </w:r>
      <w:r w:rsidR="00AD5AEE" w:rsidRPr="00D76499">
        <w:rPr>
          <w:rFonts w:ascii="Arial" w:hAnsi="Arial" w:cs="Arial"/>
          <w:b/>
          <w:color w:val="auto"/>
        </w:rPr>
        <w:t xml:space="preserve">. </w:t>
      </w:r>
      <w:r w:rsidR="0046190A" w:rsidRPr="00D76499">
        <w:rPr>
          <w:rFonts w:ascii="Arial" w:hAnsi="Arial" w:cs="Arial"/>
          <w:b/>
          <w:color w:val="auto"/>
        </w:rPr>
        <w:t>P</w:t>
      </w:r>
      <w:r w:rsidR="0034628D" w:rsidRPr="00D76499">
        <w:rPr>
          <w:rFonts w:ascii="Arial" w:hAnsi="Arial" w:cs="Arial"/>
          <w:b/>
        </w:rPr>
        <w:t>asantía. Propósitos.</w:t>
      </w:r>
    </w:p>
    <w:p w14:paraId="359E8DC2" w14:textId="77777777" w:rsidR="00BE28AD" w:rsidRPr="00D76499" w:rsidRDefault="00BE28AD" w:rsidP="00B85789">
      <w:pPr>
        <w:spacing w:after="0" w:line="240" w:lineRule="auto"/>
        <w:jc w:val="both"/>
        <w:rPr>
          <w:rFonts w:ascii="Arial" w:hAnsi="Arial" w:cs="Arial"/>
          <w:b/>
        </w:rPr>
      </w:pPr>
    </w:p>
    <w:p w14:paraId="43DA21EA" w14:textId="77777777" w:rsidR="0034628D" w:rsidRPr="00D76499" w:rsidRDefault="0034628D" w:rsidP="00DB44FE">
      <w:pPr>
        <w:pStyle w:val="Prrafodelista"/>
        <w:numPr>
          <w:ilvl w:val="0"/>
          <w:numId w:val="39"/>
        </w:numPr>
        <w:spacing w:after="0" w:line="240" w:lineRule="auto"/>
        <w:jc w:val="both"/>
        <w:rPr>
          <w:rFonts w:ascii="Arial" w:hAnsi="Arial" w:cs="Arial"/>
        </w:rPr>
      </w:pPr>
      <w:r w:rsidRPr="00D76499">
        <w:rPr>
          <w:rFonts w:ascii="Arial" w:hAnsi="Arial" w:cs="Arial"/>
        </w:rPr>
        <w:t>Poner en práctica los conocimientos y habilidades adquiridas en el proceso de formación.</w:t>
      </w:r>
    </w:p>
    <w:p w14:paraId="2253E514" w14:textId="77777777" w:rsidR="0034628D" w:rsidRPr="00D76499" w:rsidRDefault="0034628D" w:rsidP="00BE28AD">
      <w:pPr>
        <w:pStyle w:val="Prrafodelista"/>
        <w:numPr>
          <w:ilvl w:val="0"/>
          <w:numId w:val="39"/>
        </w:numPr>
        <w:spacing w:after="0" w:line="240" w:lineRule="auto"/>
        <w:jc w:val="both"/>
        <w:rPr>
          <w:rFonts w:ascii="Arial" w:hAnsi="Arial" w:cs="Arial"/>
        </w:rPr>
      </w:pPr>
      <w:r w:rsidRPr="00D76499">
        <w:rPr>
          <w:rFonts w:ascii="Arial" w:hAnsi="Arial" w:cs="Arial"/>
        </w:rPr>
        <w:t>Actualizar conocimientos teóricos y prácticos en un escenario de trabajo en equipo y en ambientes laborales.</w:t>
      </w:r>
    </w:p>
    <w:p w14:paraId="0787E64B" w14:textId="77777777" w:rsidR="0034628D" w:rsidRPr="00D76499" w:rsidRDefault="0034628D" w:rsidP="00DB44FE">
      <w:pPr>
        <w:pStyle w:val="Prrafodelista"/>
        <w:numPr>
          <w:ilvl w:val="0"/>
          <w:numId w:val="39"/>
        </w:numPr>
        <w:spacing w:after="0" w:line="240" w:lineRule="auto"/>
        <w:jc w:val="both"/>
        <w:rPr>
          <w:rFonts w:ascii="Arial" w:hAnsi="Arial" w:cs="Arial"/>
        </w:rPr>
      </w:pPr>
      <w:r w:rsidRPr="00D76499">
        <w:rPr>
          <w:rFonts w:ascii="Arial" w:hAnsi="Arial" w:cs="Arial"/>
        </w:rPr>
        <w:t>Afianzar competencias para el ejercicio laboral específico y la interacción social.</w:t>
      </w:r>
    </w:p>
    <w:p w14:paraId="039A7D4D" w14:textId="77777777" w:rsidR="0034628D" w:rsidRPr="00D76499" w:rsidRDefault="0034628D" w:rsidP="00DB44FE">
      <w:pPr>
        <w:pStyle w:val="Prrafodelista"/>
        <w:numPr>
          <w:ilvl w:val="0"/>
          <w:numId w:val="39"/>
        </w:numPr>
        <w:spacing w:after="0" w:line="240" w:lineRule="auto"/>
        <w:jc w:val="both"/>
        <w:rPr>
          <w:rFonts w:ascii="Arial" w:hAnsi="Arial" w:cs="Arial"/>
        </w:rPr>
      </w:pPr>
      <w:r w:rsidRPr="00D76499">
        <w:rPr>
          <w:rFonts w:ascii="Arial" w:hAnsi="Arial" w:cs="Arial"/>
        </w:rPr>
        <w:lastRenderedPageBreak/>
        <w:t>Desarrollar actividades enmarcadas en planes de trabajo.</w:t>
      </w:r>
    </w:p>
    <w:p w14:paraId="58C5B356" w14:textId="77777777" w:rsidR="0034628D" w:rsidRPr="00D76499" w:rsidRDefault="0034628D" w:rsidP="00DB44FE">
      <w:pPr>
        <w:pStyle w:val="Prrafodelista"/>
        <w:numPr>
          <w:ilvl w:val="0"/>
          <w:numId w:val="39"/>
        </w:numPr>
        <w:spacing w:after="0" w:line="240" w:lineRule="auto"/>
        <w:jc w:val="both"/>
        <w:rPr>
          <w:rFonts w:ascii="Arial" w:hAnsi="Arial" w:cs="Arial"/>
        </w:rPr>
      </w:pPr>
      <w:r w:rsidRPr="00D76499">
        <w:rPr>
          <w:rFonts w:ascii="Arial" w:hAnsi="Arial" w:cs="Arial"/>
        </w:rPr>
        <w:t>Desarrollar un ejercicio laboral de acuerdo con normas y lineamientos organizacionales.</w:t>
      </w:r>
    </w:p>
    <w:p w14:paraId="337DC535" w14:textId="77777777" w:rsidR="0034628D" w:rsidRPr="00D76499" w:rsidRDefault="0034628D" w:rsidP="00DB44FE">
      <w:pPr>
        <w:pStyle w:val="Prrafodelista"/>
        <w:numPr>
          <w:ilvl w:val="0"/>
          <w:numId w:val="39"/>
        </w:numPr>
        <w:spacing w:after="0" w:line="240" w:lineRule="auto"/>
        <w:jc w:val="both"/>
        <w:rPr>
          <w:rFonts w:ascii="Arial" w:hAnsi="Arial" w:cs="Arial"/>
        </w:rPr>
      </w:pPr>
      <w:r w:rsidRPr="00D76499">
        <w:rPr>
          <w:rFonts w:ascii="Arial" w:hAnsi="Arial" w:cs="Arial"/>
        </w:rPr>
        <w:t>Coadyuvar al fortalecimiento de las relaciones interinstitucionales de la Universidad, con acciones efectivas.</w:t>
      </w:r>
    </w:p>
    <w:p w14:paraId="6F557A76" w14:textId="77777777" w:rsidR="0034628D" w:rsidRPr="00D76499" w:rsidRDefault="0034628D" w:rsidP="00B85789">
      <w:pPr>
        <w:spacing w:after="0" w:line="240" w:lineRule="auto"/>
        <w:jc w:val="both"/>
        <w:rPr>
          <w:rFonts w:ascii="Arial" w:hAnsi="Arial" w:cs="Arial"/>
          <w:b/>
        </w:rPr>
      </w:pPr>
    </w:p>
    <w:p w14:paraId="1595B204" w14:textId="297342F2" w:rsidR="00AD5AEE" w:rsidRPr="00D76499" w:rsidRDefault="0034628D" w:rsidP="00B85789">
      <w:pPr>
        <w:spacing w:after="0" w:line="240" w:lineRule="auto"/>
        <w:jc w:val="both"/>
        <w:rPr>
          <w:rFonts w:ascii="Arial" w:hAnsi="Arial" w:cs="Arial"/>
        </w:rPr>
      </w:pPr>
      <w:r w:rsidRPr="00D76499">
        <w:rPr>
          <w:rFonts w:ascii="Arial" w:hAnsi="Arial" w:cs="Arial"/>
          <w:b/>
        </w:rPr>
        <w:t xml:space="preserve">Parágrafo 1. </w:t>
      </w:r>
      <w:r w:rsidR="00AD5AEE" w:rsidRPr="00D76499">
        <w:rPr>
          <w:rFonts w:ascii="Arial" w:hAnsi="Arial" w:cs="Arial"/>
        </w:rPr>
        <w:t>Es optativa como opción de trabajo de grado. Se desarrolla en empresa, centro de investigación u otros escenarios de ejercicio profesional, nacionales o internacionales. Está regida por el Decreto 933 de 2003, Artículo 7º.</w:t>
      </w:r>
    </w:p>
    <w:p w14:paraId="2DD3909B" w14:textId="77777777" w:rsidR="0022182C" w:rsidRPr="00D76499" w:rsidRDefault="0022182C" w:rsidP="00B85789">
      <w:pPr>
        <w:spacing w:after="0" w:line="240" w:lineRule="auto"/>
        <w:jc w:val="both"/>
        <w:rPr>
          <w:rFonts w:ascii="Arial" w:hAnsi="Arial" w:cs="Arial"/>
          <w:b/>
        </w:rPr>
      </w:pPr>
    </w:p>
    <w:p w14:paraId="2ADB0C0F" w14:textId="3210F245" w:rsidR="00AD5AEE" w:rsidRPr="00D76499" w:rsidRDefault="00AD5AEE" w:rsidP="00B85789">
      <w:pPr>
        <w:spacing w:after="0" w:line="240" w:lineRule="auto"/>
        <w:jc w:val="both"/>
        <w:rPr>
          <w:rFonts w:ascii="Arial" w:hAnsi="Arial" w:cs="Arial"/>
        </w:rPr>
      </w:pPr>
      <w:r w:rsidRPr="00D76499">
        <w:rPr>
          <w:rFonts w:ascii="Arial" w:hAnsi="Arial" w:cs="Arial"/>
          <w:b/>
        </w:rPr>
        <w:t>Parágrafo 2.</w:t>
      </w:r>
      <w:r w:rsidRPr="00D76499">
        <w:rPr>
          <w:rFonts w:ascii="Arial" w:hAnsi="Arial" w:cs="Arial"/>
        </w:rPr>
        <w:t xml:space="preserve"> El ejercicio laboral no se puede homologar como Pasantía, como tampoco las prácticas profesionales incluidas en los planes de estudio no son equiparables con la Pasantía.</w:t>
      </w:r>
    </w:p>
    <w:p w14:paraId="306DB1D5" w14:textId="331FA1C1" w:rsidR="00AD5AEE" w:rsidRPr="00D76499" w:rsidRDefault="00AD5AEE" w:rsidP="00B85789">
      <w:pPr>
        <w:spacing w:after="0" w:line="240" w:lineRule="auto"/>
        <w:jc w:val="both"/>
        <w:rPr>
          <w:rFonts w:ascii="Arial" w:hAnsi="Arial" w:cs="Arial"/>
        </w:rPr>
      </w:pPr>
    </w:p>
    <w:p w14:paraId="2CE0087F" w14:textId="6E7B6D4E" w:rsidR="00AD5AEE" w:rsidRPr="00D76499" w:rsidRDefault="0022182C" w:rsidP="00B85789">
      <w:pPr>
        <w:spacing w:after="0" w:line="240" w:lineRule="auto"/>
        <w:jc w:val="both"/>
        <w:rPr>
          <w:rFonts w:ascii="Arial" w:hAnsi="Arial" w:cs="Arial"/>
        </w:rPr>
      </w:pPr>
      <w:r w:rsidRPr="00D76499">
        <w:rPr>
          <w:rFonts w:ascii="Arial" w:hAnsi="Arial" w:cs="Arial"/>
          <w:b/>
          <w:color w:val="auto"/>
        </w:rPr>
        <w:t xml:space="preserve">Artículo </w:t>
      </w:r>
      <w:r w:rsidR="00B85789" w:rsidRPr="00D76499">
        <w:rPr>
          <w:rFonts w:ascii="Arial" w:hAnsi="Arial" w:cs="Arial"/>
          <w:b/>
          <w:color w:val="auto"/>
        </w:rPr>
        <w:t>39</w:t>
      </w:r>
      <w:r w:rsidR="00AD5AEE" w:rsidRPr="00D76499">
        <w:rPr>
          <w:rFonts w:ascii="Arial" w:hAnsi="Arial" w:cs="Arial"/>
          <w:b/>
          <w:color w:val="auto"/>
        </w:rPr>
        <w:t>.</w:t>
      </w:r>
      <w:r w:rsidR="00AD5AEE" w:rsidRPr="00D76499">
        <w:rPr>
          <w:rFonts w:ascii="Arial" w:hAnsi="Arial" w:cs="Arial"/>
        </w:rPr>
        <w:t xml:space="preserve"> </w:t>
      </w:r>
      <w:r w:rsidR="00AD5AEE" w:rsidRPr="00D76499">
        <w:rPr>
          <w:rFonts w:ascii="Arial" w:hAnsi="Arial" w:cs="Arial"/>
          <w:b/>
        </w:rPr>
        <w:t>De los</w:t>
      </w:r>
      <w:r w:rsidR="00AD5AEE" w:rsidRPr="00D76499">
        <w:rPr>
          <w:rFonts w:ascii="Arial" w:hAnsi="Arial" w:cs="Arial"/>
        </w:rPr>
        <w:t xml:space="preserve"> </w:t>
      </w:r>
      <w:r w:rsidR="00AD5AEE" w:rsidRPr="00D76499">
        <w:rPr>
          <w:rFonts w:ascii="Arial" w:hAnsi="Arial" w:cs="Arial"/>
          <w:b/>
        </w:rPr>
        <w:t>Requisitos</w:t>
      </w:r>
      <w:r w:rsidR="0034628D" w:rsidRPr="00D76499">
        <w:rPr>
          <w:rFonts w:ascii="Arial" w:hAnsi="Arial" w:cs="Arial"/>
          <w:b/>
        </w:rPr>
        <w:t>.</w:t>
      </w:r>
    </w:p>
    <w:p w14:paraId="487A6F2C" w14:textId="77777777" w:rsidR="0022182C" w:rsidRPr="00D76499" w:rsidRDefault="0022182C" w:rsidP="00B85789">
      <w:pPr>
        <w:spacing w:after="0" w:line="240" w:lineRule="auto"/>
        <w:jc w:val="both"/>
        <w:rPr>
          <w:rFonts w:ascii="Arial" w:hAnsi="Arial" w:cs="Arial"/>
        </w:rPr>
      </w:pPr>
    </w:p>
    <w:p w14:paraId="29B2BB24" w14:textId="77777777" w:rsidR="00AD5AEE" w:rsidRPr="00D76499" w:rsidRDefault="00AD5AEE" w:rsidP="00DB44FE">
      <w:pPr>
        <w:pStyle w:val="Prrafodelista"/>
        <w:numPr>
          <w:ilvl w:val="0"/>
          <w:numId w:val="40"/>
        </w:numPr>
        <w:spacing w:after="0" w:line="240" w:lineRule="auto"/>
        <w:jc w:val="both"/>
        <w:rPr>
          <w:rFonts w:ascii="Arial" w:hAnsi="Arial" w:cs="Arial"/>
        </w:rPr>
      </w:pPr>
      <w:r w:rsidRPr="00D76499">
        <w:rPr>
          <w:rFonts w:ascii="Arial" w:hAnsi="Arial" w:cs="Arial"/>
        </w:rPr>
        <w:t xml:space="preserve">Haber cursado y aprobado el 90% de los créditos académicos del programa en el cual está matriculado. </w:t>
      </w:r>
    </w:p>
    <w:p w14:paraId="48C22719" w14:textId="77777777" w:rsidR="00AD5AEE" w:rsidRPr="00D76499" w:rsidRDefault="00AD5AEE" w:rsidP="00DB44FE">
      <w:pPr>
        <w:pStyle w:val="Prrafodelista"/>
        <w:numPr>
          <w:ilvl w:val="0"/>
          <w:numId w:val="40"/>
        </w:numPr>
        <w:spacing w:after="0" w:line="240" w:lineRule="auto"/>
        <w:jc w:val="both"/>
        <w:rPr>
          <w:rFonts w:ascii="Arial" w:hAnsi="Arial" w:cs="Arial"/>
        </w:rPr>
      </w:pPr>
      <w:r w:rsidRPr="00D76499">
        <w:rPr>
          <w:rFonts w:ascii="Arial" w:hAnsi="Arial" w:cs="Arial"/>
        </w:rPr>
        <w:t xml:space="preserve">Realizar la solicitud, por escrito, ante el </w:t>
      </w:r>
      <w:r w:rsidRPr="00D76499">
        <w:rPr>
          <w:rFonts w:ascii="Arial" w:hAnsi="Arial" w:cs="Arial"/>
          <w:color w:val="auto"/>
        </w:rPr>
        <w:t>Comité Curricular del programa en el cual está matriculado</w:t>
      </w:r>
      <w:r w:rsidRPr="00D76499">
        <w:rPr>
          <w:rFonts w:ascii="Arial" w:hAnsi="Arial" w:cs="Arial"/>
        </w:rPr>
        <w:t>, en el formato de plan de trabajo de pasantía que para el efecto establezca la UNAD.</w:t>
      </w:r>
    </w:p>
    <w:p w14:paraId="5B62CDCF" w14:textId="20B3F46E" w:rsidR="00AD5AEE" w:rsidRPr="00D76499" w:rsidRDefault="001C74FE" w:rsidP="00DB44FE">
      <w:pPr>
        <w:pStyle w:val="Prrafodelista"/>
        <w:numPr>
          <w:ilvl w:val="0"/>
          <w:numId w:val="40"/>
        </w:numPr>
        <w:spacing w:after="0" w:line="240" w:lineRule="auto"/>
        <w:jc w:val="both"/>
        <w:rPr>
          <w:rFonts w:ascii="Arial" w:hAnsi="Arial" w:cs="Arial"/>
        </w:rPr>
      </w:pPr>
      <w:r w:rsidRPr="00D76499">
        <w:rPr>
          <w:rFonts w:ascii="Arial" w:hAnsi="Arial" w:cs="Arial"/>
        </w:rPr>
        <w:t>Desarrollar e</w:t>
      </w:r>
      <w:r w:rsidR="00AD5AEE" w:rsidRPr="00D76499">
        <w:rPr>
          <w:rFonts w:ascii="Arial" w:hAnsi="Arial" w:cs="Arial"/>
        </w:rPr>
        <w:t xml:space="preserve">l Plan de trabajo </w:t>
      </w:r>
      <w:r w:rsidRPr="00D76499">
        <w:rPr>
          <w:rFonts w:ascii="Arial" w:hAnsi="Arial" w:cs="Arial"/>
        </w:rPr>
        <w:t>en</w:t>
      </w:r>
      <w:r w:rsidR="00AD5AEE" w:rsidRPr="00D76499">
        <w:rPr>
          <w:rFonts w:ascii="Arial" w:hAnsi="Arial" w:cs="Arial"/>
        </w:rPr>
        <w:t xml:space="preserve"> un periodo académico, máximo dos.</w:t>
      </w:r>
    </w:p>
    <w:p w14:paraId="787E7555" w14:textId="77777777" w:rsidR="00AD5AEE" w:rsidRPr="00D76499" w:rsidRDefault="00AD5AEE" w:rsidP="00DB44FE">
      <w:pPr>
        <w:pStyle w:val="Prrafodelista"/>
        <w:numPr>
          <w:ilvl w:val="0"/>
          <w:numId w:val="40"/>
        </w:numPr>
        <w:spacing w:after="0" w:line="240" w:lineRule="auto"/>
        <w:jc w:val="both"/>
        <w:rPr>
          <w:rFonts w:ascii="Arial" w:hAnsi="Arial" w:cs="Arial"/>
        </w:rPr>
      </w:pPr>
      <w:r w:rsidRPr="00D76499">
        <w:rPr>
          <w:rFonts w:ascii="Arial" w:hAnsi="Arial" w:cs="Arial"/>
        </w:rPr>
        <w:t xml:space="preserve">Presentar carta de intención de una organización, a nivel local, regional, nacional o internacional, institutos de investigación y/o universidades, en la cual se plantee que desea llevar a cabo el desarrollo de proyectos donde requieran la participación de estudiantes de la UNAD a través de la opción  de pasantía </w:t>
      </w:r>
    </w:p>
    <w:p w14:paraId="266836BD" w14:textId="77777777" w:rsidR="00AD5AEE" w:rsidRPr="00D76499" w:rsidRDefault="00AD5AEE" w:rsidP="00DB44FE">
      <w:pPr>
        <w:pStyle w:val="Prrafodelista"/>
        <w:numPr>
          <w:ilvl w:val="0"/>
          <w:numId w:val="40"/>
        </w:numPr>
        <w:spacing w:after="0" w:line="240" w:lineRule="auto"/>
        <w:jc w:val="both"/>
        <w:rPr>
          <w:rFonts w:ascii="Arial" w:hAnsi="Arial" w:cs="Arial"/>
        </w:rPr>
      </w:pPr>
      <w:r w:rsidRPr="00D76499">
        <w:rPr>
          <w:rFonts w:ascii="Arial" w:hAnsi="Arial" w:cs="Arial"/>
        </w:rPr>
        <w:t>El objeto de la pasantía debe tener relación directa con la disciplina del programa cursado.</w:t>
      </w:r>
    </w:p>
    <w:p w14:paraId="0708CA0E" w14:textId="481E402B" w:rsidR="00AD5AEE" w:rsidRPr="00D76499" w:rsidRDefault="00AD14C3" w:rsidP="00DB44FE">
      <w:pPr>
        <w:pStyle w:val="Prrafodelista"/>
        <w:numPr>
          <w:ilvl w:val="0"/>
          <w:numId w:val="40"/>
        </w:numPr>
        <w:spacing w:after="0" w:line="240" w:lineRule="auto"/>
        <w:jc w:val="both"/>
        <w:rPr>
          <w:rFonts w:ascii="Arial" w:hAnsi="Arial" w:cs="Arial"/>
        </w:rPr>
      </w:pPr>
      <w:r w:rsidRPr="00D76499">
        <w:rPr>
          <w:rFonts w:ascii="Arial" w:hAnsi="Arial" w:cs="Arial"/>
        </w:rPr>
        <w:t>M</w:t>
      </w:r>
      <w:r w:rsidR="00AD5AEE" w:rsidRPr="00D76499">
        <w:rPr>
          <w:rFonts w:ascii="Arial" w:hAnsi="Arial" w:cs="Arial"/>
        </w:rPr>
        <w:t>atricular por una sola vez. En caso de ser reprobada, el estudiante deberá optar por otra opción de trabajo de grado.</w:t>
      </w:r>
    </w:p>
    <w:p w14:paraId="773C22F2" w14:textId="77777777" w:rsidR="00AD5AEE" w:rsidRPr="00D76499" w:rsidRDefault="00AD5AEE" w:rsidP="00DB44FE">
      <w:pPr>
        <w:pStyle w:val="Prrafodelista"/>
        <w:numPr>
          <w:ilvl w:val="0"/>
          <w:numId w:val="40"/>
        </w:numPr>
        <w:spacing w:after="0" w:line="240" w:lineRule="auto"/>
        <w:jc w:val="both"/>
        <w:rPr>
          <w:rFonts w:ascii="Arial" w:hAnsi="Arial" w:cs="Arial"/>
        </w:rPr>
      </w:pPr>
      <w:r w:rsidRPr="00D76499">
        <w:rPr>
          <w:rFonts w:ascii="Arial" w:hAnsi="Arial" w:cs="Arial"/>
        </w:rPr>
        <w:t>Tener un promedio académico acumulado igual o superior a 4.0</w:t>
      </w:r>
    </w:p>
    <w:p w14:paraId="59159007" w14:textId="77777777" w:rsidR="00AD5AEE" w:rsidRPr="00D76499" w:rsidRDefault="00AD5AEE" w:rsidP="00B85789">
      <w:pPr>
        <w:spacing w:after="0" w:line="240" w:lineRule="auto"/>
        <w:jc w:val="both"/>
        <w:rPr>
          <w:rFonts w:ascii="Arial" w:hAnsi="Arial" w:cs="Arial"/>
        </w:rPr>
      </w:pPr>
    </w:p>
    <w:p w14:paraId="2B434EF6" w14:textId="7F052E51" w:rsidR="00AD5AEE" w:rsidRPr="00D76499" w:rsidRDefault="0022182C" w:rsidP="00B85789">
      <w:pPr>
        <w:spacing w:after="0" w:line="240" w:lineRule="auto"/>
        <w:jc w:val="both"/>
        <w:rPr>
          <w:rFonts w:ascii="Arial" w:hAnsi="Arial" w:cs="Arial"/>
        </w:rPr>
      </w:pPr>
      <w:r w:rsidRPr="00D76499">
        <w:rPr>
          <w:rFonts w:ascii="Arial" w:hAnsi="Arial" w:cs="Arial"/>
          <w:b/>
          <w:color w:val="auto"/>
        </w:rPr>
        <w:t xml:space="preserve">Artículo </w:t>
      </w:r>
      <w:r w:rsidR="00B85789" w:rsidRPr="00D76499">
        <w:rPr>
          <w:rFonts w:ascii="Arial" w:hAnsi="Arial" w:cs="Arial"/>
          <w:b/>
          <w:color w:val="auto"/>
        </w:rPr>
        <w:t>40</w:t>
      </w:r>
      <w:r w:rsidR="00AD5AEE" w:rsidRPr="00D76499">
        <w:rPr>
          <w:rFonts w:ascii="Arial" w:hAnsi="Arial" w:cs="Arial"/>
          <w:b/>
          <w:color w:val="auto"/>
        </w:rPr>
        <w:t xml:space="preserve">. De las </w:t>
      </w:r>
      <w:r w:rsidRPr="00D76499">
        <w:rPr>
          <w:rFonts w:ascii="Arial" w:hAnsi="Arial" w:cs="Arial"/>
          <w:b/>
        </w:rPr>
        <w:t xml:space="preserve">condiciones de apoyo académico </w:t>
      </w:r>
    </w:p>
    <w:p w14:paraId="6E261CC8" w14:textId="77777777" w:rsidR="0022182C" w:rsidRPr="00D76499" w:rsidRDefault="0022182C" w:rsidP="00B85789">
      <w:pPr>
        <w:spacing w:after="0" w:line="240" w:lineRule="auto"/>
        <w:jc w:val="both"/>
        <w:rPr>
          <w:rFonts w:ascii="Arial" w:hAnsi="Arial" w:cs="Arial"/>
        </w:rPr>
      </w:pPr>
    </w:p>
    <w:p w14:paraId="5038F4DB" w14:textId="77777777" w:rsidR="00AD5AEE" w:rsidRPr="00D76499" w:rsidRDefault="00AD5AEE" w:rsidP="00DB44FE">
      <w:pPr>
        <w:pStyle w:val="Prrafodelista"/>
        <w:numPr>
          <w:ilvl w:val="0"/>
          <w:numId w:val="41"/>
        </w:numPr>
        <w:spacing w:after="0" w:line="240" w:lineRule="auto"/>
        <w:jc w:val="both"/>
        <w:rPr>
          <w:rFonts w:ascii="Arial" w:hAnsi="Arial" w:cs="Arial"/>
        </w:rPr>
      </w:pPr>
      <w:r w:rsidRPr="00D76499">
        <w:rPr>
          <w:rFonts w:ascii="Arial" w:hAnsi="Arial" w:cs="Arial"/>
        </w:rPr>
        <w:t>Asesoría profesional de un docente designado por el programa, quien realizará el seguimiento y la retroalimentación permanente al plan de trabajo. El estudiante tendrá derecho a dieciséis (16) horas de asesoría temática por periodo académico.</w:t>
      </w:r>
    </w:p>
    <w:p w14:paraId="341645F5" w14:textId="77777777" w:rsidR="00AD5AEE" w:rsidRPr="00D76499" w:rsidRDefault="00AD5AEE" w:rsidP="00DB44FE">
      <w:pPr>
        <w:pStyle w:val="Prrafodelista"/>
        <w:numPr>
          <w:ilvl w:val="0"/>
          <w:numId w:val="41"/>
        </w:numPr>
        <w:spacing w:after="0" w:line="240" w:lineRule="auto"/>
        <w:jc w:val="both"/>
        <w:rPr>
          <w:rFonts w:ascii="Arial" w:hAnsi="Arial" w:cs="Arial"/>
        </w:rPr>
      </w:pPr>
      <w:r w:rsidRPr="00D76499">
        <w:rPr>
          <w:rFonts w:ascii="Arial" w:hAnsi="Arial" w:cs="Arial"/>
        </w:rPr>
        <w:t xml:space="preserve">Acompañamiento de al menos un funcionario de la organización en la cual el estudiante desarrolle su pasantía. </w:t>
      </w:r>
    </w:p>
    <w:p w14:paraId="55869E05" w14:textId="77777777" w:rsidR="00AD5AEE" w:rsidRPr="00D76499" w:rsidRDefault="00AD5AEE" w:rsidP="00DB44FE">
      <w:pPr>
        <w:pStyle w:val="Prrafodelista"/>
        <w:numPr>
          <w:ilvl w:val="0"/>
          <w:numId w:val="41"/>
        </w:numPr>
        <w:spacing w:after="0" w:line="240" w:lineRule="auto"/>
        <w:jc w:val="both"/>
        <w:rPr>
          <w:rFonts w:ascii="Arial" w:hAnsi="Arial" w:cs="Arial"/>
        </w:rPr>
      </w:pPr>
      <w:r w:rsidRPr="00D76499">
        <w:rPr>
          <w:rFonts w:ascii="Arial" w:hAnsi="Arial" w:cs="Arial"/>
        </w:rPr>
        <w:t>Acceso a recursos bibliográficos.</w:t>
      </w:r>
    </w:p>
    <w:p w14:paraId="286913BD" w14:textId="77777777" w:rsidR="00AD5AEE" w:rsidRPr="00D76499" w:rsidRDefault="00AD5AEE" w:rsidP="00DB44FE">
      <w:pPr>
        <w:pStyle w:val="Prrafodelista"/>
        <w:numPr>
          <w:ilvl w:val="0"/>
          <w:numId w:val="41"/>
        </w:numPr>
        <w:spacing w:after="0" w:line="240" w:lineRule="auto"/>
        <w:jc w:val="both"/>
        <w:rPr>
          <w:rFonts w:ascii="Arial" w:hAnsi="Arial" w:cs="Arial"/>
        </w:rPr>
      </w:pPr>
      <w:r w:rsidRPr="00D76499">
        <w:rPr>
          <w:rFonts w:ascii="Arial" w:hAnsi="Arial" w:cs="Arial"/>
        </w:rPr>
        <w:t>Acceso a laboratorios, según necesidades específicas del plan de trabajo y mediando aprobación de la programación de espacios y tiempos con al menos un mes de anticipación.</w:t>
      </w:r>
    </w:p>
    <w:p w14:paraId="6226FF0B" w14:textId="77777777" w:rsidR="00AD5AEE" w:rsidRPr="00D76499" w:rsidRDefault="00AD5AEE" w:rsidP="00B85789">
      <w:pPr>
        <w:spacing w:after="0" w:line="240" w:lineRule="auto"/>
        <w:jc w:val="both"/>
        <w:rPr>
          <w:rFonts w:ascii="Arial" w:hAnsi="Arial" w:cs="Arial"/>
        </w:rPr>
      </w:pPr>
    </w:p>
    <w:p w14:paraId="0D132A7B" w14:textId="10AD6E26" w:rsidR="00AD5AEE" w:rsidRPr="00D76499" w:rsidRDefault="0022182C" w:rsidP="00B85789">
      <w:pPr>
        <w:spacing w:after="0" w:line="240" w:lineRule="auto"/>
        <w:jc w:val="both"/>
        <w:rPr>
          <w:rFonts w:ascii="Arial" w:hAnsi="Arial" w:cs="Arial"/>
        </w:rPr>
      </w:pPr>
      <w:r w:rsidRPr="00D76499">
        <w:rPr>
          <w:rFonts w:ascii="Arial" w:hAnsi="Arial" w:cs="Arial"/>
          <w:b/>
          <w:color w:val="auto"/>
        </w:rPr>
        <w:lastRenderedPageBreak/>
        <w:t xml:space="preserve">Artículo </w:t>
      </w:r>
      <w:r w:rsidR="00B85789" w:rsidRPr="00D76499">
        <w:rPr>
          <w:rFonts w:ascii="Arial" w:hAnsi="Arial" w:cs="Arial"/>
          <w:b/>
          <w:color w:val="auto"/>
        </w:rPr>
        <w:t>41</w:t>
      </w:r>
      <w:r w:rsidR="00AD5AEE" w:rsidRPr="00D76499">
        <w:rPr>
          <w:rFonts w:ascii="Arial" w:hAnsi="Arial" w:cs="Arial"/>
          <w:b/>
          <w:color w:val="auto"/>
        </w:rPr>
        <w:t xml:space="preserve">. De las </w:t>
      </w:r>
      <w:r w:rsidR="00AD5AEE" w:rsidRPr="00D76499">
        <w:rPr>
          <w:rFonts w:ascii="Arial" w:hAnsi="Arial" w:cs="Arial"/>
          <w:b/>
        </w:rPr>
        <w:t>C</w:t>
      </w:r>
      <w:r w:rsidRPr="00D76499">
        <w:rPr>
          <w:rFonts w:ascii="Arial" w:hAnsi="Arial" w:cs="Arial"/>
          <w:b/>
        </w:rPr>
        <w:t>ondiciones de apoyo adm</w:t>
      </w:r>
      <w:r w:rsidR="00AD5AEE" w:rsidRPr="00D76499">
        <w:rPr>
          <w:rFonts w:ascii="Arial" w:hAnsi="Arial" w:cs="Arial"/>
          <w:b/>
        </w:rPr>
        <w:t>inistrativo</w:t>
      </w:r>
      <w:r w:rsidR="00AD5AEE" w:rsidRPr="00D76499">
        <w:rPr>
          <w:rFonts w:ascii="Arial" w:hAnsi="Arial" w:cs="Arial"/>
        </w:rPr>
        <w:t>: El estudiante contará con los siguientes apoyos académicos para el desarrollo de la Pasantía:</w:t>
      </w:r>
    </w:p>
    <w:p w14:paraId="33517039" w14:textId="77777777" w:rsidR="00AD5AEE" w:rsidRPr="00D76499" w:rsidRDefault="00AD5AEE" w:rsidP="00B85789">
      <w:pPr>
        <w:spacing w:after="0" w:line="240" w:lineRule="auto"/>
        <w:jc w:val="both"/>
        <w:rPr>
          <w:rFonts w:ascii="Arial" w:hAnsi="Arial" w:cs="Arial"/>
        </w:rPr>
      </w:pPr>
    </w:p>
    <w:p w14:paraId="564B15BE" w14:textId="77777777" w:rsidR="00AD5AEE" w:rsidRPr="00D76499" w:rsidRDefault="00AD5AEE" w:rsidP="00DB44FE">
      <w:pPr>
        <w:pStyle w:val="Prrafodelista"/>
        <w:numPr>
          <w:ilvl w:val="0"/>
          <w:numId w:val="42"/>
        </w:numPr>
        <w:spacing w:after="0" w:line="240" w:lineRule="auto"/>
        <w:jc w:val="both"/>
        <w:rPr>
          <w:rFonts w:ascii="Arial" w:hAnsi="Arial" w:cs="Arial"/>
        </w:rPr>
      </w:pPr>
      <w:r w:rsidRPr="00D76499">
        <w:rPr>
          <w:rFonts w:ascii="Arial" w:hAnsi="Arial" w:cs="Arial"/>
        </w:rPr>
        <w:t>La UNAD establecerá acuerdos con organizaciones o instituciones locales, regionales, nacionales o internacionales para que los estudiantes adquieran experiencia profesional y formación complementaria mediante pasantías.</w:t>
      </w:r>
    </w:p>
    <w:p w14:paraId="198E0E77" w14:textId="77777777" w:rsidR="00AD5AEE" w:rsidRPr="00D76499" w:rsidRDefault="00AD5AEE" w:rsidP="00DB44FE">
      <w:pPr>
        <w:pStyle w:val="Prrafodelista"/>
        <w:numPr>
          <w:ilvl w:val="0"/>
          <w:numId w:val="42"/>
        </w:numPr>
        <w:spacing w:after="0" w:line="240" w:lineRule="auto"/>
        <w:jc w:val="both"/>
        <w:rPr>
          <w:rFonts w:ascii="Arial" w:hAnsi="Arial" w:cs="Arial"/>
        </w:rPr>
      </w:pPr>
      <w:r w:rsidRPr="00D76499">
        <w:rPr>
          <w:rFonts w:ascii="Arial" w:hAnsi="Arial" w:cs="Arial"/>
        </w:rPr>
        <w:t>La UNAD emitirá cartas de presentación de sus estudiantes, previa verificación de sus antecedentes académicos, cuando el estudiante desee presentarse a organizaciones en las que deseen realizar su pasantía.</w:t>
      </w:r>
    </w:p>
    <w:p w14:paraId="79CDA90B" w14:textId="77777777" w:rsidR="00AD5AEE" w:rsidRPr="00D76499" w:rsidRDefault="00AD5AEE" w:rsidP="00DB44FE">
      <w:pPr>
        <w:pStyle w:val="Prrafodelista"/>
        <w:numPr>
          <w:ilvl w:val="0"/>
          <w:numId w:val="42"/>
        </w:numPr>
        <w:spacing w:after="0" w:line="240" w:lineRule="auto"/>
        <w:jc w:val="both"/>
        <w:rPr>
          <w:rFonts w:ascii="Arial" w:hAnsi="Arial" w:cs="Arial"/>
        </w:rPr>
      </w:pPr>
      <w:r w:rsidRPr="00D76499">
        <w:rPr>
          <w:rFonts w:ascii="Arial" w:hAnsi="Arial" w:cs="Arial"/>
        </w:rPr>
        <w:t>La organización que acoge la pasantía deberá comprometerse, en los acuerdos que para el efecto se suscriban, con: a) designar un funcionario que dirija internamente la pasantía, quien hará las veces de coordinador del plan de trabajo e interlocutor entre el estudiante y la empresa y entre la empresa y la UNAD, garantizando el logro de los objetivos propios de la pasantía; b) suministrar al estudiante el espacio y los elementos de trabajo necesarios para el desarrollo de la pasantía; c) hacerse responsable por la seguridad social y los riesgos profesionales del practicante.</w:t>
      </w:r>
    </w:p>
    <w:p w14:paraId="61DB0594" w14:textId="77777777" w:rsidR="00AD5AEE" w:rsidRPr="00D76499" w:rsidRDefault="00AD5AEE" w:rsidP="00DB44FE">
      <w:pPr>
        <w:pStyle w:val="Prrafodelista"/>
        <w:numPr>
          <w:ilvl w:val="0"/>
          <w:numId w:val="42"/>
        </w:numPr>
        <w:spacing w:after="0" w:line="240" w:lineRule="auto"/>
        <w:jc w:val="both"/>
        <w:rPr>
          <w:rFonts w:ascii="Arial" w:hAnsi="Arial" w:cs="Arial"/>
        </w:rPr>
      </w:pPr>
      <w:r w:rsidRPr="00D76499">
        <w:rPr>
          <w:rFonts w:ascii="Arial" w:hAnsi="Arial" w:cs="Arial"/>
        </w:rPr>
        <w:t>Para cada evento de pasantía, se suscribirán actas de inicio y terminación, firmadas por la organización, la UNAD y el pasante.</w:t>
      </w:r>
    </w:p>
    <w:p w14:paraId="2A71DEE6" w14:textId="77777777" w:rsidR="00AD5AEE" w:rsidRPr="00D76499" w:rsidRDefault="00AD5AEE" w:rsidP="00B85789">
      <w:pPr>
        <w:spacing w:after="0" w:line="240" w:lineRule="auto"/>
        <w:jc w:val="both"/>
        <w:rPr>
          <w:rFonts w:ascii="Arial" w:hAnsi="Arial" w:cs="Arial"/>
        </w:rPr>
      </w:pPr>
    </w:p>
    <w:p w14:paraId="6D80F91D" w14:textId="620B74F8" w:rsidR="00AD5AEE" w:rsidRPr="00D76499" w:rsidRDefault="0022182C" w:rsidP="00B85789">
      <w:pPr>
        <w:spacing w:after="0" w:line="240" w:lineRule="auto"/>
        <w:jc w:val="both"/>
        <w:rPr>
          <w:rFonts w:ascii="Arial" w:hAnsi="Arial" w:cs="Arial"/>
        </w:rPr>
      </w:pPr>
      <w:r w:rsidRPr="00D76499">
        <w:rPr>
          <w:rFonts w:ascii="Arial" w:hAnsi="Arial" w:cs="Arial"/>
          <w:b/>
        </w:rPr>
        <w:t xml:space="preserve">Artículo </w:t>
      </w:r>
      <w:r w:rsidR="00B85789" w:rsidRPr="00D76499">
        <w:rPr>
          <w:rFonts w:ascii="Arial" w:hAnsi="Arial" w:cs="Arial"/>
          <w:b/>
        </w:rPr>
        <w:t>42</w:t>
      </w:r>
      <w:r w:rsidR="00AD5AEE" w:rsidRPr="00D76499">
        <w:rPr>
          <w:rFonts w:ascii="Arial" w:hAnsi="Arial" w:cs="Arial"/>
        </w:rPr>
        <w:t xml:space="preserve">.  </w:t>
      </w:r>
      <w:r w:rsidR="00AD5AEE" w:rsidRPr="00D76499">
        <w:rPr>
          <w:rFonts w:ascii="Arial" w:hAnsi="Arial" w:cs="Arial"/>
          <w:b/>
        </w:rPr>
        <w:t>Del S</w:t>
      </w:r>
      <w:r w:rsidRPr="00D76499">
        <w:rPr>
          <w:rFonts w:ascii="Arial" w:hAnsi="Arial" w:cs="Arial"/>
          <w:b/>
        </w:rPr>
        <w:t>eguimiento y evaluación</w:t>
      </w:r>
      <w:r w:rsidR="0046190A" w:rsidRPr="00D76499">
        <w:rPr>
          <w:rFonts w:ascii="Arial" w:hAnsi="Arial" w:cs="Arial"/>
          <w:b/>
        </w:rPr>
        <w:t>.</w:t>
      </w:r>
      <w:r w:rsidR="00AD5AEE" w:rsidRPr="00D76499">
        <w:rPr>
          <w:rFonts w:ascii="Arial" w:hAnsi="Arial" w:cs="Arial"/>
        </w:rPr>
        <w:t xml:space="preserve"> El estudiante que opte por pasantía como opción de grado deberá:</w:t>
      </w:r>
    </w:p>
    <w:p w14:paraId="07E1CC64" w14:textId="77777777" w:rsidR="00AD5AEE" w:rsidRPr="00D76499" w:rsidRDefault="00AD5AEE" w:rsidP="00B85789">
      <w:pPr>
        <w:spacing w:after="0" w:line="240" w:lineRule="auto"/>
        <w:jc w:val="both"/>
        <w:rPr>
          <w:rFonts w:ascii="Arial" w:hAnsi="Arial" w:cs="Arial"/>
        </w:rPr>
      </w:pPr>
    </w:p>
    <w:p w14:paraId="7C6ADFBB" w14:textId="77777777" w:rsidR="00AD5AEE" w:rsidRPr="00D76499" w:rsidRDefault="00AD5AEE" w:rsidP="00DB44FE">
      <w:pPr>
        <w:pStyle w:val="Prrafodelista"/>
        <w:numPr>
          <w:ilvl w:val="0"/>
          <w:numId w:val="43"/>
        </w:numPr>
        <w:spacing w:after="0" w:line="240" w:lineRule="auto"/>
        <w:jc w:val="both"/>
        <w:rPr>
          <w:rFonts w:ascii="Arial" w:hAnsi="Arial" w:cs="Arial"/>
        </w:rPr>
      </w:pPr>
      <w:r w:rsidRPr="00D76499">
        <w:rPr>
          <w:rFonts w:ascii="Arial" w:hAnsi="Arial" w:cs="Arial"/>
        </w:rPr>
        <w:t xml:space="preserve">Cumplir con el plan de trabajo acordado y con los reglamentos de la organización que le acoge en la pasantía. En caso de abandonar la pasantía una vez firmada el acta de inicio, y sin que medie una razón de fuerza mayor debidamente sustentada, la evaluación será reprobatoria. </w:t>
      </w:r>
    </w:p>
    <w:p w14:paraId="2B160D1C" w14:textId="77777777" w:rsidR="00AD5AEE" w:rsidRPr="00D76499" w:rsidRDefault="00AD5AEE" w:rsidP="00DB44FE">
      <w:pPr>
        <w:pStyle w:val="Prrafodelista"/>
        <w:numPr>
          <w:ilvl w:val="0"/>
          <w:numId w:val="43"/>
        </w:numPr>
        <w:spacing w:after="0" w:line="240" w:lineRule="auto"/>
        <w:jc w:val="both"/>
        <w:rPr>
          <w:rFonts w:ascii="Arial" w:hAnsi="Arial" w:cs="Arial"/>
        </w:rPr>
      </w:pPr>
      <w:r w:rsidRPr="00D76499">
        <w:rPr>
          <w:rFonts w:ascii="Arial" w:hAnsi="Arial" w:cs="Arial"/>
        </w:rPr>
        <w:t>Presentar a su docente tres informes de las actividades realizadas, los cuales deben tener aval del funcionario responsable de orientar la pasantía en la organización. El primer informe es el plan de trabajo que acompaña al acta de inicio de pasantía; el segundo es el de avances parciales a mitad del periodo académico y el tercero es el informe final de actividades y logros.</w:t>
      </w:r>
    </w:p>
    <w:p w14:paraId="0801AE89" w14:textId="77777777" w:rsidR="00AD5AEE" w:rsidRPr="00D76499" w:rsidRDefault="00AD5AEE" w:rsidP="00DB44FE">
      <w:pPr>
        <w:pStyle w:val="Prrafodelista"/>
        <w:numPr>
          <w:ilvl w:val="0"/>
          <w:numId w:val="43"/>
        </w:numPr>
        <w:spacing w:after="0" w:line="240" w:lineRule="auto"/>
        <w:jc w:val="both"/>
        <w:rPr>
          <w:rFonts w:ascii="Arial" w:hAnsi="Arial" w:cs="Arial"/>
        </w:rPr>
      </w:pPr>
      <w:r w:rsidRPr="00D76499">
        <w:rPr>
          <w:rFonts w:ascii="Arial" w:hAnsi="Arial" w:cs="Arial"/>
        </w:rPr>
        <w:t xml:space="preserve">Cumplir los protocolos de escritura adoptados por su Escuela o Programa académico y según lo establecido en el Artículo 77, literal C, para la presentación del informe final. </w:t>
      </w:r>
    </w:p>
    <w:p w14:paraId="43917C8F" w14:textId="77777777" w:rsidR="00AD5AEE" w:rsidRPr="00D76499" w:rsidRDefault="00AD5AEE" w:rsidP="00DB44FE">
      <w:pPr>
        <w:pStyle w:val="Prrafodelista"/>
        <w:numPr>
          <w:ilvl w:val="0"/>
          <w:numId w:val="43"/>
        </w:numPr>
        <w:spacing w:after="0" w:line="240" w:lineRule="auto"/>
        <w:jc w:val="both"/>
        <w:rPr>
          <w:rFonts w:ascii="Arial" w:hAnsi="Arial" w:cs="Arial"/>
        </w:rPr>
      </w:pPr>
      <w:r w:rsidRPr="00D76499">
        <w:rPr>
          <w:rFonts w:ascii="Arial" w:hAnsi="Arial" w:cs="Arial"/>
        </w:rPr>
        <w:t>Realizar las correcciones y ajustes pertinentes a los informes, en forma rigurosa y oportuna, según lo determinen los evaluadores, esto es, el docente del programa y el funcionario asignado por la organización en la cual se desarrolle la pasantía.</w:t>
      </w:r>
    </w:p>
    <w:p w14:paraId="3F645C08" w14:textId="77777777" w:rsidR="00AD5AEE" w:rsidRPr="00D76499" w:rsidRDefault="00AD5AEE" w:rsidP="00DB44FE">
      <w:pPr>
        <w:pStyle w:val="Prrafodelista"/>
        <w:numPr>
          <w:ilvl w:val="0"/>
          <w:numId w:val="43"/>
        </w:numPr>
        <w:spacing w:after="0" w:line="240" w:lineRule="auto"/>
        <w:jc w:val="both"/>
        <w:rPr>
          <w:rFonts w:ascii="Arial" w:hAnsi="Arial" w:cs="Arial"/>
        </w:rPr>
      </w:pPr>
      <w:r w:rsidRPr="00D76499">
        <w:rPr>
          <w:rFonts w:ascii="Arial" w:hAnsi="Arial" w:cs="Arial"/>
        </w:rPr>
        <w:t>Realizar la sustentación de su informe final, según programación realizada por el docente.</w:t>
      </w:r>
    </w:p>
    <w:p w14:paraId="082B6FD5" w14:textId="77777777" w:rsidR="00AD5AEE" w:rsidRPr="00D76499" w:rsidRDefault="00AD5AEE" w:rsidP="00DB44FE">
      <w:pPr>
        <w:pStyle w:val="Prrafodelista"/>
        <w:numPr>
          <w:ilvl w:val="0"/>
          <w:numId w:val="43"/>
        </w:numPr>
        <w:spacing w:after="0" w:line="240" w:lineRule="auto"/>
        <w:jc w:val="both"/>
        <w:rPr>
          <w:rFonts w:ascii="Arial" w:hAnsi="Arial" w:cs="Arial"/>
        </w:rPr>
      </w:pPr>
      <w:r w:rsidRPr="00D76499">
        <w:rPr>
          <w:rFonts w:ascii="Arial" w:hAnsi="Arial" w:cs="Arial"/>
        </w:rPr>
        <w:t>Acogerse a la distribución de los porcentajes de evaluación:</w:t>
      </w:r>
    </w:p>
    <w:p w14:paraId="53FC9C93" w14:textId="77777777" w:rsidR="0022182C" w:rsidRPr="00D76499" w:rsidRDefault="0022182C" w:rsidP="00B85789">
      <w:pPr>
        <w:pStyle w:val="Prrafodelista"/>
        <w:spacing w:after="0" w:line="240" w:lineRule="auto"/>
        <w:ind w:left="643"/>
        <w:jc w:val="both"/>
        <w:rPr>
          <w:rFonts w:ascii="Arial" w:hAnsi="Arial" w:cs="Arial"/>
        </w:rPr>
      </w:pPr>
    </w:p>
    <w:p w14:paraId="056DF874" w14:textId="1AC0D205" w:rsidR="00AD5AEE" w:rsidRPr="00D76499" w:rsidRDefault="00AD5AEE" w:rsidP="00DB44FE">
      <w:pPr>
        <w:pStyle w:val="Prrafodelista"/>
        <w:numPr>
          <w:ilvl w:val="1"/>
          <w:numId w:val="44"/>
        </w:numPr>
        <w:spacing w:after="0" w:line="240" w:lineRule="auto"/>
        <w:jc w:val="both"/>
        <w:rPr>
          <w:rFonts w:ascii="Arial" w:hAnsi="Arial" w:cs="Arial"/>
        </w:rPr>
      </w:pPr>
      <w:r w:rsidRPr="00D76499">
        <w:rPr>
          <w:rFonts w:ascii="Arial" w:hAnsi="Arial" w:cs="Arial"/>
        </w:rPr>
        <w:t>Calificación de desempeño en la institución o empresa (</w:t>
      </w:r>
      <w:proofErr w:type="spellStart"/>
      <w:r w:rsidRPr="00D76499">
        <w:rPr>
          <w:rFonts w:ascii="Arial" w:hAnsi="Arial" w:cs="Arial"/>
        </w:rPr>
        <w:t>heteroevaluación</w:t>
      </w:r>
      <w:proofErr w:type="spellEnd"/>
      <w:r w:rsidRPr="00D76499">
        <w:rPr>
          <w:rFonts w:ascii="Arial" w:hAnsi="Arial" w:cs="Arial"/>
        </w:rPr>
        <w:t xml:space="preserve"> conjunta): </w:t>
      </w:r>
      <w:r w:rsidR="00023172" w:rsidRPr="00D76499">
        <w:rPr>
          <w:rFonts w:ascii="Arial" w:hAnsi="Arial" w:cs="Arial"/>
        </w:rPr>
        <w:t xml:space="preserve">( cincuenta por ciento) </w:t>
      </w:r>
      <w:r w:rsidRPr="00D76499">
        <w:rPr>
          <w:rFonts w:ascii="Arial" w:hAnsi="Arial" w:cs="Arial"/>
        </w:rPr>
        <w:t>50%</w:t>
      </w:r>
    </w:p>
    <w:p w14:paraId="66E124D9" w14:textId="703412DA" w:rsidR="00AD5AEE" w:rsidRPr="00D76499" w:rsidRDefault="00AD5AEE" w:rsidP="00DB44FE">
      <w:pPr>
        <w:pStyle w:val="Prrafodelista"/>
        <w:numPr>
          <w:ilvl w:val="1"/>
          <w:numId w:val="44"/>
        </w:numPr>
        <w:spacing w:after="0" w:line="240" w:lineRule="auto"/>
        <w:jc w:val="both"/>
        <w:rPr>
          <w:rFonts w:ascii="Arial" w:hAnsi="Arial" w:cs="Arial"/>
        </w:rPr>
      </w:pPr>
      <w:r w:rsidRPr="00D76499">
        <w:rPr>
          <w:rFonts w:ascii="Arial" w:hAnsi="Arial" w:cs="Arial"/>
        </w:rPr>
        <w:t xml:space="preserve">Calificación del informe final: </w:t>
      </w:r>
      <w:r w:rsidR="00023172" w:rsidRPr="00D76499">
        <w:rPr>
          <w:rFonts w:ascii="Arial" w:hAnsi="Arial" w:cs="Arial"/>
        </w:rPr>
        <w:t xml:space="preserve">( Veinticinco por ciento) </w:t>
      </w:r>
      <w:r w:rsidRPr="00D76499">
        <w:rPr>
          <w:rFonts w:ascii="Arial" w:hAnsi="Arial" w:cs="Arial"/>
        </w:rPr>
        <w:t>25%</w:t>
      </w:r>
    </w:p>
    <w:p w14:paraId="664F8733" w14:textId="261BF703" w:rsidR="00AD5AEE" w:rsidRPr="00D76499" w:rsidRDefault="00AD5AEE" w:rsidP="00DB44FE">
      <w:pPr>
        <w:pStyle w:val="Prrafodelista"/>
        <w:numPr>
          <w:ilvl w:val="1"/>
          <w:numId w:val="44"/>
        </w:numPr>
        <w:spacing w:after="0" w:line="240" w:lineRule="auto"/>
        <w:jc w:val="both"/>
        <w:rPr>
          <w:rFonts w:ascii="Arial" w:hAnsi="Arial" w:cs="Arial"/>
        </w:rPr>
      </w:pPr>
      <w:r w:rsidRPr="00D76499">
        <w:rPr>
          <w:rFonts w:ascii="Arial" w:hAnsi="Arial" w:cs="Arial"/>
        </w:rPr>
        <w:t>Sustentación del informe final:</w:t>
      </w:r>
      <w:r w:rsidR="00023172" w:rsidRPr="00D76499">
        <w:rPr>
          <w:rFonts w:ascii="Arial" w:hAnsi="Arial" w:cs="Arial"/>
        </w:rPr>
        <w:t xml:space="preserve"> (Veinticinco por ciento) </w:t>
      </w:r>
      <w:r w:rsidRPr="00D76499">
        <w:rPr>
          <w:rFonts w:ascii="Arial" w:hAnsi="Arial" w:cs="Arial"/>
        </w:rPr>
        <w:t xml:space="preserve"> 25%</w:t>
      </w:r>
    </w:p>
    <w:p w14:paraId="14029EB9" w14:textId="77777777" w:rsidR="00AD5AEE" w:rsidRPr="00D76499" w:rsidRDefault="00AD5AEE" w:rsidP="00B85789">
      <w:pPr>
        <w:spacing w:after="0" w:line="240" w:lineRule="auto"/>
        <w:jc w:val="both"/>
        <w:rPr>
          <w:rFonts w:ascii="Arial" w:hAnsi="Arial" w:cs="Arial"/>
        </w:rPr>
      </w:pPr>
    </w:p>
    <w:p w14:paraId="438FE7F6" w14:textId="693B3646" w:rsidR="00AD5AEE" w:rsidRPr="00D76499" w:rsidRDefault="0022182C" w:rsidP="00B85789">
      <w:pPr>
        <w:spacing w:after="0" w:line="240" w:lineRule="auto"/>
        <w:jc w:val="both"/>
        <w:rPr>
          <w:rFonts w:ascii="Arial" w:hAnsi="Arial" w:cs="Arial"/>
        </w:rPr>
      </w:pPr>
      <w:r w:rsidRPr="00D76499">
        <w:rPr>
          <w:rFonts w:ascii="Arial" w:hAnsi="Arial" w:cs="Arial"/>
          <w:b/>
        </w:rPr>
        <w:t xml:space="preserve">Artículo </w:t>
      </w:r>
      <w:r w:rsidR="00B85789" w:rsidRPr="00D76499">
        <w:rPr>
          <w:rFonts w:ascii="Arial" w:hAnsi="Arial" w:cs="Arial"/>
          <w:b/>
        </w:rPr>
        <w:t>43</w:t>
      </w:r>
      <w:r w:rsidR="00AD5AEE" w:rsidRPr="00D76499">
        <w:rPr>
          <w:rFonts w:ascii="Arial" w:hAnsi="Arial" w:cs="Arial"/>
        </w:rPr>
        <w:t xml:space="preserve">. </w:t>
      </w:r>
      <w:r w:rsidR="0046190A" w:rsidRPr="00D76499">
        <w:rPr>
          <w:rFonts w:ascii="Arial" w:hAnsi="Arial" w:cs="Arial"/>
          <w:b/>
        </w:rPr>
        <w:t>De l</w:t>
      </w:r>
      <w:r w:rsidR="00AD5AEE" w:rsidRPr="00D76499">
        <w:rPr>
          <w:rFonts w:ascii="Arial" w:hAnsi="Arial" w:cs="Arial"/>
          <w:b/>
        </w:rPr>
        <w:t>os acuerdos interinstitucionales</w:t>
      </w:r>
      <w:r w:rsidR="00AD5AEE" w:rsidRPr="00D76499">
        <w:rPr>
          <w:rFonts w:ascii="Arial" w:hAnsi="Arial" w:cs="Arial"/>
        </w:rPr>
        <w:t xml:space="preserve"> que se suscriban para el desarrollo de pasantías estudiantiles deben abordar los siguientes aspectos:</w:t>
      </w:r>
    </w:p>
    <w:p w14:paraId="29C08682" w14:textId="77777777" w:rsidR="0022182C" w:rsidRPr="00D76499" w:rsidRDefault="0022182C" w:rsidP="00B85789">
      <w:pPr>
        <w:spacing w:after="0" w:line="240" w:lineRule="auto"/>
        <w:jc w:val="both"/>
        <w:rPr>
          <w:rFonts w:ascii="Arial" w:hAnsi="Arial" w:cs="Arial"/>
        </w:rPr>
      </w:pPr>
    </w:p>
    <w:p w14:paraId="02C2B086" w14:textId="77777777" w:rsidR="00AD5AEE" w:rsidRPr="00D76499" w:rsidRDefault="00AD5AEE" w:rsidP="00DB44FE">
      <w:pPr>
        <w:pStyle w:val="Prrafodelista"/>
        <w:numPr>
          <w:ilvl w:val="0"/>
          <w:numId w:val="45"/>
        </w:numPr>
        <w:spacing w:after="0" w:line="240" w:lineRule="auto"/>
        <w:jc w:val="both"/>
        <w:rPr>
          <w:rFonts w:ascii="Arial" w:hAnsi="Arial" w:cs="Arial"/>
        </w:rPr>
      </w:pPr>
      <w:r w:rsidRPr="00D76499">
        <w:rPr>
          <w:rFonts w:ascii="Arial" w:hAnsi="Arial" w:cs="Arial"/>
        </w:rPr>
        <w:t>Denominación, domicilio y personería de las partes que lo suscriben.</w:t>
      </w:r>
    </w:p>
    <w:p w14:paraId="01FAA43B" w14:textId="77777777" w:rsidR="00AD5AEE" w:rsidRPr="00D76499" w:rsidRDefault="00AD5AEE" w:rsidP="00DB44FE">
      <w:pPr>
        <w:pStyle w:val="Prrafodelista"/>
        <w:numPr>
          <w:ilvl w:val="0"/>
          <w:numId w:val="45"/>
        </w:numPr>
        <w:spacing w:after="0" w:line="240" w:lineRule="auto"/>
        <w:jc w:val="both"/>
        <w:rPr>
          <w:rFonts w:ascii="Arial" w:hAnsi="Arial" w:cs="Arial"/>
        </w:rPr>
      </w:pPr>
      <w:r w:rsidRPr="00D76499">
        <w:rPr>
          <w:rFonts w:ascii="Arial" w:hAnsi="Arial" w:cs="Arial"/>
        </w:rPr>
        <w:t>Objetivos de las pasantías, su relación con los estudios de los estudiantes convocados y perfil de los pasantes.</w:t>
      </w:r>
    </w:p>
    <w:p w14:paraId="077B0A9C" w14:textId="77777777" w:rsidR="00AD5AEE" w:rsidRPr="00D76499" w:rsidRDefault="00AD5AEE" w:rsidP="00DB44FE">
      <w:pPr>
        <w:pStyle w:val="Prrafodelista"/>
        <w:numPr>
          <w:ilvl w:val="0"/>
          <w:numId w:val="45"/>
        </w:numPr>
        <w:spacing w:after="0" w:line="240" w:lineRule="auto"/>
        <w:jc w:val="both"/>
        <w:rPr>
          <w:rFonts w:ascii="Arial" w:hAnsi="Arial" w:cs="Arial"/>
        </w:rPr>
      </w:pPr>
      <w:r w:rsidRPr="00D76499">
        <w:rPr>
          <w:rFonts w:ascii="Arial" w:hAnsi="Arial" w:cs="Arial"/>
        </w:rPr>
        <w:t xml:space="preserve">Derechos y obligaciones de la organización, la UNAD y los pasantes. </w:t>
      </w:r>
    </w:p>
    <w:p w14:paraId="1652BC5D" w14:textId="77777777" w:rsidR="00AD5AEE" w:rsidRPr="00D76499" w:rsidRDefault="00AD5AEE" w:rsidP="00DB44FE">
      <w:pPr>
        <w:pStyle w:val="Prrafodelista"/>
        <w:numPr>
          <w:ilvl w:val="0"/>
          <w:numId w:val="45"/>
        </w:numPr>
        <w:spacing w:after="0" w:line="240" w:lineRule="auto"/>
        <w:jc w:val="both"/>
        <w:rPr>
          <w:rFonts w:ascii="Arial" w:hAnsi="Arial" w:cs="Arial"/>
        </w:rPr>
      </w:pPr>
      <w:r w:rsidRPr="00D76499">
        <w:rPr>
          <w:rFonts w:ascii="Arial" w:hAnsi="Arial" w:cs="Arial"/>
        </w:rPr>
        <w:t xml:space="preserve">Condiciones en que se desarrollarán las actividades de los pasantes. </w:t>
      </w:r>
    </w:p>
    <w:p w14:paraId="7F1108C0" w14:textId="77777777" w:rsidR="00AD5AEE" w:rsidRPr="00D76499" w:rsidRDefault="00AD5AEE" w:rsidP="00DB44FE">
      <w:pPr>
        <w:pStyle w:val="Prrafodelista"/>
        <w:numPr>
          <w:ilvl w:val="0"/>
          <w:numId w:val="45"/>
        </w:numPr>
        <w:spacing w:after="0" w:line="240" w:lineRule="auto"/>
        <w:jc w:val="both"/>
        <w:rPr>
          <w:rFonts w:ascii="Arial" w:hAnsi="Arial" w:cs="Arial"/>
        </w:rPr>
      </w:pPr>
      <w:r w:rsidRPr="00D76499">
        <w:rPr>
          <w:rFonts w:ascii="Arial" w:hAnsi="Arial" w:cs="Arial"/>
        </w:rPr>
        <w:t>Duración de las pasantías educativas propuestas.</w:t>
      </w:r>
    </w:p>
    <w:p w14:paraId="4B89BB02" w14:textId="77777777" w:rsidR="00AD5AEE" w:rsidRPr="00D76499" w:rsidRDefault="00AD5AEE" w:rsidP="00DB44FE">
      <w:pPr>
        <w:pStyle w:val="Prrafodelista"/>
        <w:numPr>
          <w:ilvl w:val="0"/>
          <w:numId w:val="45"/>
        </w:numPr>
        <w:spacing w:after="0" w:line="240" w:lineRule="auto"/>
        <w:jc w:val="both"/>
        <w:rPr>
          <w:rFonts w:ascii="Arial" w:hAnsi="Arial" w:cs="Arial"/>
        </w:rPr>
      </w:pPr>
      <w:r w:rsidRPr="00D76499">
        <w:rPr>
          <w:rFonts w:ascii="Arial" w:hAnsi="Arial" w:cs="Arial"/>
        </w:rPr>
        <w:t xml:space="preserve">Régimen de la propiedad intelectual de los productos e innovaciones que resulten de la actividad del pasante. </w:t>
      </w:r>
    </w:p>
    <w:p w14:paraId="7DD81CE8" w14:textId="77777777" w:rsidR="00AD5AEE" w:rsidRPr="00D76499" w:rsidRDefault="00AD5AEE" w:rsidP="00DB44FE">
      <w:pPr>
        <w:pStyle w:val="Prrafodelista"/>
        <w:numPr>
          <w:ilvl w:val="0"/>
          <w:numId w:val="45"/>
        </w:numPr>
        <w:spacing w:after="0" w:line="240" w:lineRule="auto"/>
        <w:jc w:val="both"/>
        <w:rPr>
          <w:rFonts w:ascii="Arial" w:hAnsi="Arial" w:cs="Arial"/>
        </w:rPr>
      </w:pPr>
      <w:r w:rsidRPr="00D76499">
        <w:rPr>
          <w:rFonts w:ascii="Arial" w:hAnsi="Arial" w:cs="Arial"/>
        </w:rPr>
        <w:t>Condiciones de apoyo económico al pasante.</w:t>
      </w:r>
    </w:p>
    <w:p w14:paraId="66D9E0AC" w14:textId="77777777" w:rsidR="00AD5AEE" w:rsidRPr="00D76499" w:rsidRDefault="00AD5AEE" w:rsidP="00DB44FE">
      <w:pPr>
        <w:pStyle w:val="Prrafodelista"/>
        <w:numPr>
          <w:ilvl w:val="0"/>
          <w:numId w:val="45"/>
        </w:numPr>
        <w:spacing w:after="0" w:line="240" w:lineRule="auto"/>
        <w:jc w:val="both"/>
        <w:rPr>
          <w:rFonts w:ascii="Arial" w:hAnsi="Arial" w:cs="Arial"/>
        </w:rPr>
      </w:pPr>
      <w:r w:rsidRPr="00D76499">
        <w:rPr>
          <w:rFonts w:ascii="Arial" w:hAnsi="Arial" w:cs="Arial"/>
        </w:rPr>
        <w:t xml:space="preserve">Régimen de la cobertura médica ante situaciones de enfermedad o accidente del pasante. </w:t>
      </w:r>
    </w:p>
    <w:p w14:paraId="4F8D1201" w14:textId="77777777" w:rsidR="00AD5AEE" w:rsidRPr="00D76499" w:rsidRDefault="00AD5AEE" w:rsidP="00DB44FE">
      <w:pPr>
        <w:pStyle w:val="Prrafodelista"/>
        <w:numPr>
          <w:ilvl w:val="0"/>
          <w:numId w:val="45"/>
        </w:numPr>
        <w:spacing w:after="0" w:line="240" w:lineRule="auto"/>
        <w:jc w:val="both"/>
        <w:rPr>
          <w:rFonts w:ascii="Arial" w:hAnsi="Arial" w:cs="Arial"/>
        </w:rPr>
      </w:pPr>
      <w:r w:rsidRPr="00D76499">
        <w:rPr>
          <w:rFonts w:ascii="Arial" w:hAnsi="Arial" w:cs="Arial"/>
        </w:rPr>
        <w:t>Programas de capacitación que se considere necesario desarrollar.</w:t>
      </w:r>
    </w:p>
    <w:p w14:paraId="71F8A34D" w14:textId="77777777" w:rsidR="00AD5AEE" w:rsidRPr="00D76499" w:rsidRDefault="00AD5AEE" w:rsidP="00DB44FE">
      <w:pPr>
        <w:pStyle w:val="Prrafodelista"/>
        <w:numPr>
          <w:ilvl w:val="0"/>
          <w:numId w:val="45"/>
        </w:numPr>
        <w:spacing w:after="0" w:line="240" w:lineRule="auto"/>
        <w:jc w:val="both"/>
        <w:rPr>
          <w:rFonts w:ascii="Arial" w:hAnsi="Arial" w:cs="Arial"/>
        </w:rPr>
      </w:pPr>
      <w:r w:rsidRPr="00D76499">
        <w:rPr>
          <w:rFonts w:ascii="Arial" w:hAnsi="Arial" w:cs="Arial"/>
        </w:rPr>
        <w:t>Plazo de vigencia del convenio y condiciones de caducidad o prórroga o modificación.</w:t>
      </w:r>
    </w:p>
    <w:p w14:paraId="6A9DB33C" w14:textId="77777777" w:rsidR="00AD5AEE" w:rsidRPr="00D76499" w:rsidRDefault="00AD5AEE" w:rsidP="00B85789">
      <w:pPr>
        <w:spacing w:after="0" w:line="240" w:lineRule="auto"/>
        <w:jc w:val="both"/>
        <w:rPr>
          <w:rFonts w:ascii="Arial" w:hAnsi="Arial" w:cs="Arial"/>
        </w:rPr>
      </w:pPr>
    </w:p>
    <w:p w14:paraId="3EF20526" w14:textId="0A8961B9" w:rsidR="00AD5AEE" w:rsidRPr="00D76499" w:rsidRDefault="0022182C" w:rsidP="00B85789">
      <w:pPr>
        <w:spacing w:after="0" w:line="240" w:lineRule="auto"/>
        <w:jc w:val="both"/>
        <w:rPr>
          <w:rFonts w:ascii="Arial" w:hAnsi="Arial" w:cs="Arial"/>
        </w:rPr>
      </w:pPr>
      <w:r w:rsidRPr="00D76499">
        <w:rPr>
          <w:rFonts w:ascii="Arial" w:hAnsi="Arial" w:cs="Arial"/>
          <w:b/>
        </w:rPr>
        <w:t xml:space="preserve">Artículo </w:t>
      </w:r>
      <w:r w:rsidR="00B85789" w:rsidRPr="00D76499">
        <w:rPr>
          <w:rFonts w:ascii="Arial" w:hAnsi="Arial" w:cs="Arial"/>
          <w:b/>
        </w:rPr>
        <w:t>44</w:t>
      </w:r>
      <w:r w:rsidR="00AD5AEE" w:rsidRPr="00D76499">
        <w:rPr>
          <w:rFonts w:ascii="Arial" w:hAnsi="Arial" w:cs="Arial"/>
          <w:b/>
        </w:rPr>
        <w:t xml:space="preserve">. Opción de </w:t>
      </w:r>
      <w:r w:rsidRPr="00D76499">
        <w:rPr>
          <w:rFonts w:ascii="Arial" w:hAnsi="Arial" w:cs="Arial"/>
          <w:b/>
        </w:rPr>
        <w:t>grado judicatura</w:t>
      </w:r>
      <w:r w:rsidR="00AD5AEE" w:rsidRPr="00D76499">
        <w:rPr>
          <w:rFonts w:ascii="Arial" w:hAnsi="Arial" w:cs="Arial"/>
          <w:b/>
        </w:rPr>
        <w:t xml:space="preserve">. </w:t>
      </w:r>
      <w:r w:rsidR="00AD5AEE" w:rsidRPr="00D76499">
        <w:rPr>
          <w:rFonts w:ascii="Arial" w:hAnsi="Arial" w:cs="Arial"/>
        </w:rPr>
        <w:t xml:space="preserve">La judicatura consiste en el desarrollo práctico de los conocimientos teóricos adquiridos en la UNAD y autorizadas por el Gobierno Nacional en lo que respecta al programa de derecho. Por lo tanto el desarrollo de la opción de Grado Judicatura será presentado al Consejo Académico para su reglamentación cuando el programa correspondiente sea creado por la máxima autoridad competente </w:t>
      </w:r>
    </w:p>
    <w:p w14:paraId="65BC6269" w14:textId="77777777" w:rsidR="00AD5AEE" w:rsidRPr="00D76499" w:rsidRDefault="00AD5AEE" w:rsidP="00B85789">
      <w:pPr>
        <w:spacing w:after="0" w:line="240" w:lineRule="auto"/>
        <w:jc w:val="both"/>
        <w:rPr>
          <w:rFonts w:ascii="Arial" w:hAnsi="Arial" w:cs="Arial"/>
        </w:rPr>
      </w:pPr>
    </w:p>
    <w:p w14:paraId="1099E42C" w14:textId="0C3B5A86" w:rsidR="0046190A" w:rsidRPr="00D76499" w:rsidRDefault="00082AB2" w:rsidP="00B85789">
      <w:pPr>
        <w:pStyle w:val="Encabezado"/>
        <w:jc w:val="both"/>
        <w:rPr>
          <w:rFonts w:ascii="Arial" w:hAnsi="Arial" w:cs="Arial"/>
          <w:szCs w:val="22"/>
        </w:rPr>
      </w:pPr>
      <w:r w:rsidRPr="00D76499">
        <w:rPr>
          <w:rFonts w:ascii="Arial" w:hAnsi="Arial" w:cs="Arial"/>
          <w:b/>
          <w:szCs w:val="22"/>
        </w:rPr>
        <w:t xml:space="preserve">Artículo </w:t>
      </w:r>
      <w:r w:rsidR="00B85789" w:rsidRPr="00D76499">
        <w:rPr>
          <w:rFonts w:ascii="Arial" w:hAnsi="Arial" w:cs="Arial"/>
          <w:b/>
          <w:szCs w:val="22"/>
        </w:rPr>
        <w:t>45</w:t>
      </w:r>
      <w:r w:rsidR="00AD5AEE" w:rsidRPr="00D76499">
        <w:rPr>
          <w:rFonts w:ascii="Arial" w:hAnsi="Arial" w:cs="Arial"/>
          <w:b/>
          <w:szCs w:val="22"/>
        </w:rPr>
        <w:t xml:space="preserve">. </w:t>
      </w:r>
      <w:r w:rsidR="0046190A" w:rsidRPr="00D76499">
        <w:rPr>
          <w:rFonts w:ascii="Arial" w:hAnsi="Arial" w:cs="Arial"/>
          <w:b/>
          <w:szCs w:val="22"/>
        </w:rPr>
        <w:t xml:space="preserve">Creación </w:t>
      </w:r>
      <w:r w:rsidRPr="00D76499">
        <w:rPr>
          <w:rFonts w:ascii="Arial" w:eastAsia="Arial" w:hAnsi="Arial" w:cs="Arial"/>
          <w:b/>
          <w:color w:val="auto"/>
          <w:szCs w:val="22"/>
        </w:rPr>
        <w:t>de obra artística</w:t>
      </w:r>
      <w:r w:rsidR="00AD5AEE" w:rsidRPr="00D76499">
        <w:rPr>
          <w:rFonts w:ascii="Arial" w:eastAsia="Arial" w:hAnsi="Arial" w:cs="Arial"/>
          <w:b/>
          <w:color w:val="auto"/>
          <w:szCs w:val="22"/>
        </w:rPr>
        <w:t>.</w:t>
      </w:r>
      <w:r w:rsidR="00AD5AEE" w:rsidRPr="00D76499">
        <w:rPr>
          <w:rFonts w:ascii="Arial" w:hAnsi="Arial" w:cs="Arial"/>
          <w:color w:val="auto"/>
          <w:szCs w:val="22"/>
          <w:lang w:eastAsia="en-US"/>
        </w:rPr>
        <w:t xml:space="preserve"> </w:t>
      </w:r>
      <w:r w:rsidR="00E3097B" w:rsidRPr="00D76499">
        <w:rPr>
          <w:rFonts w:ascii="Arial" w:hAnsi="Arial" w:cs="Arial"/>
          <w:b/>
          <w:szCs w:val="22"/>
        </w:rPr>
        <w:t>P</w:t>
      </w:r>
      <w:r w:rsidR="0046190A" w:rsidRPr="00D76499">
        <w:rPr>
          <w:rFonts w:ascii="Arial" w:hAnsi="Arial" w:cs="Arial"/>
          <w:b/>
          <w:szCs w:val="22"/>
        </w:rPr>
        <w:t xml:space="preserve">ropósitos. </w:t>
      </w:r>
      <w:r w:rsidR="0046190A" w:rsidRPr="00D76499">
        <w:rPr>
          <w:rFonts w:ascii="Arial" w:hAnsi="Arial" w:cs="Arial"/>
          <w:szCs w:val="22"/>
        </w:rPr>
        <w:t xml:space="preserve"> La creación de obra artística como opción de grado definen los siguientes propósitos:</w:t>
      </w:r>
    </w:p>
    <w:p w14:paraId="7AD32DFE" w14:textId="77777777" w:rsidR="0046190A" w:rsidRPr="00D76499" w:rsidRDefault="0046190A" w:rsidP="00B85789">
      <w:pPr>
        <w:pStyle w:val="Encabezado"/>
        <w:jc w:val="both"/>
        <w:rPr>
          <w:rFonts w:ascii="Arial" w:hAnsi="Arial" w:cs="Arial"/>
          <w:szCs w:val="22"/>
        </w:rPr>
      </w:pPr>
    </w:p>
    <w:p w14:paraId="12986A74" w14:textId="77777777" w:rsidR="0046190A" w:rsidRPr="00D76499" w:rsidRDefault="0046190A" w:rsidP="00DB44FE">
      <w:pPr>
        <w:pStyle w:val="Encabezado"/>
        <w:numPr>
          <w:ilvl w:val="0"/>
          <w:numId w:val="46"/>
        </w:numPr>
        <w:jc w:val="both"/>
        <w:rPr>
          <w:rFonts w:ascii="Arial" w:hAnsi="Arial" w:cs="Arial"/>
          <w:szCs w:val="22"/>
        </w:rPr>
      </w:pPr>
      <w:r w:rsidRPr="00D76499">
        <w:rPr>
          <w:rFonts w:ascii="Arial" w:hAnsi="Arial" w:cs="Arial"/>
          <w:szCs w:val="22"/>
        </w:rPr>
        <w:t xml:space="preserve">Producir una obra de arte como producto de un proceso de investigación- creación acerca de un tema elegido por el estudiante y desarrollado durante el taller integral. </w:t>
      </w:r>
    </w:p>
    <w:p w14:paraId="7C389D4F" w14:textId="77777777" w:rsidR="0046190A" w:rsidRPr="00D76499" w:rsidRDefault="0046190A" w:rsidP="00DB44FE">
      <w:pPr>
        <w:pStyle w:val="Encabezado"/>
        <w:numPr>
          <w:ilvl w:val="0"/>
          <w:numId w:val="46"/>
        </w:numPr>
        <w:jc w:val="both"/>
        <w:rPr>
          <w:rFonts w:ascii="Arial" w:hAnsi="Arial" w:cs="Arial"/>
          <w:b/>
          <w:szCs w:val="22"/>
        </w:rPr>
      </w:pPr>
      <w:r w:rsidRPr="00D76499">
        <w:rPr>
          <w:rFonts w:ascii="Arial" w:hAnsi="Arial" w:cs="Arial"/>
          <w:szCs w:val="22"/>
        </w:rPr>
        <w:t>Aplicar de manera autónoma y creativa el conocimiento y sensibilidad en la consolidación de una propuesta artística coherente y argumentada.</w:t>
      </w:r>
    </w:p>
    <w:p w14:paraId="22F7D03E" w14:textId="77777777" w:rsidR="0046190A" w:rsidRPr="00D76499" w:rsidRDefault="0046190A" w:rsidP="00DB44FE">
      <w:pPr>
        <w:pStyle w:val="Encabezado"/>
        <w:numPr>
          <w:ilvl w:val="0"/>
          <w:numId w:val="46"/>
        </w:numPr>
        <w:jc w:val="both"/>
        <w:rPr>
          <w:rFonts w:ascii="Arial" w:hAnsi="Arial" w:cs="Arial"/>
          <w:szCs w:val="22"/>
        </w:rPr>
      </w:pPr>
      <w:r w:rsidRPr="00D76499">
        <w:rPr>
          <w:rFonts w:ascii="Arial" w:hAnsi="Arial" w:cs="Arial"/>
          <w:szCs w:val="22"/>
        </w:rPr>
        <w:t>Promover la divulgación de la creación de obra artística en la comunidad universitaria.</w:t>
      </w:r>
    </w:p>
    <w:p w14:paraId="112F1270" w14:textId="3E0491D1" w:rsidR="00AD5AEE" w:rsidRPr="00D76499" w:rsidRDefault="00AD5AEE" w:rsidP="00B85789">
      <w:pPr>
        <w:spacing w:after="0" w:line="240" w:lineRule="auto"/>
        <w:jc w:val="both"/>
        <w:rPr>
          <w:rFonts w:ascii="Arial" w:hAnsi="Arial" w:cs="Arial"/>
          <w:b/>
        </w:rPr>
      </w:pPr>
    </w:p>
    <w:p w14:paraId="3A7E8069" w14:textId="5167958F" w:rsidR="00AD5AEE" w:rsidRPr="00D76499" w:rsidRDefault="00082AB2" w:rsidP="00B85789">
      <w:pPr>
        <w:pStyle w:val="Encabezado"/>
        <w:jc w:val="both"/>
        <w:rPr>
          <w:rFonts w:ascii="Arial" w:hAnsi="Arial" w:cs="Arial"/>
          <w:b/>
          <w:szCs w:val="22"/>
        </w:rPr>
      </w:pPr>
      <w:r w:rsidRPr="00D76499">
        <w:rPr>
          <w:rFonts w:ascii="Arial" w:hAnsi="Arial" w:cs="Arial"/>
          <w:b/>
          <w:szCs w:val="22"/>
        </w:rPr>
        <w:t xml:space="preserve">Artículo </w:t>
      </w:r>
      <w:r w:rsidR="00B85789" w:rsidRPr="00D76499">
        <w:rPr>
          <w:rFonts w:ascii="Arial" w:hAnsi="Arial" w:cs="Arial"/>
          <w:b/>
          <w:szCs w:val="22"/>
        </w:rPr>
        <w:t>46</w:t>
      </w:r>
      <w:r w:rsidR="00AD5AEE" w:rsidRPr="00D76499">
        <w:rPr>
          <w:rFonts w:ascii="Arial" w:hAnsi="Arial" w:cs="Arial"/>
          <w:b/>
          <w:szCs w:val="22"/>
        </w:rPr>
        <w:t xml:space="preserve">. </w:t>
      </w:r>
      <w:r w:rsidR="00B52B0C" w:rsidRPr="00D76499">
        <w:rPr>
          <w:rFonts w:ascii="Arial" w:hAnsi="Arial" w:cs="Arial"/>
          <w:b/>
          <w:szCs w:val="22"/>
        </w:rPr>
        <w:t>De los r</w:t>
      </w:r>
      <w:r w:rsidR="00AD5AEE" w:rsidRPr="00D76499">
        <w:rPr>
          <w:rFonts w:ascii="Arial" w:hAnsi="Arial" w:cs="Arial"/>
          <w:b/>
          <w:szCs w:val="22"/>
        </w:rPr>
        <w:t xml:space="preserve">equisitos </w:t>
      </w:r>
    </w:p>
    <w:p w14:paraId="22111C95" w14:textId="77777777" w:rsidR="00AD5AEE" w:rsidRPr="00D76499" w:rsidRDefault="00AD5AEE" w:rsidP="00B85789">
      <w:pPr>
        <w:pStyle w:val="Encabezado"/>
        <w:jc w:val="both"/>
        <w:rPr>
          <w:rFonts w:ascii="Arial" w:hAnsi="Arial" w:cs="Arial"/>
          <w:b/>
          <w:szCs w:val="22"/>
        </w:rPr>
      </w:pPr>
    </w:p>
    <w:p w14:paraId="0582393A" w14:textId="77777777" w:rsidR="00AD5AEE" w:rsidRPr="00D76499" w:rsidRDefault="00AD5AEE" w:rsidP="00DB44FE">
      <w:pPr>
        <w:pStyle w:val="Encabezado"/>
        <w:numPr>
          <w:ilvl w:val="0"/>
          <w:numId w:val="47"/>
        </w:numPr>
        <w:jc w:val="both"/>
        <w:rPr>
          <w:rFonts w:ascii="Arial" w:hAnsi="Arial" w:cs="Arial"/>
          <w:szCs w:val="22"/>
        </w:rPr>
      </w:pPr>
      <w:r w:rsidRPr="00D76499">
        <w:rPr>
          <w:rFonts w:ascii="Arial" w:hAnsi="Arial" w:cs="Arial"/>
          <w:szCs w:val="22"/>
        </w:rPr>
        <w:t xml:space="preserve">Haber cursado y aprobado el 90% de los créditos del plan de estudio del programa  </w:t>
      </w:r>
    </w:p>
    <w:p w14:paraId="6FDA2947" w14:textId="77777777" w:rsidR="00AD5AEE" w:rsidRPr="00D76499" w:rsidRDefault="00AD5AEE" w:rsidP="009446E2">
      <w:pPr>
        <w:pStyle w:val="Encabezado"/>
        <w:numPr>
          <w:ilvl w:val="0"/>
          <w:numId w:val="47"/>
        </w:numPr>
        <w:jc w:val="both"/>
        <w:rPr>
          <w:rFonts w:ascii="Arial" w:hAnsi="Arial" w:cs="Arial"/>
          <w:szCs w:val="22"/>
        </w:rPr>
      </w:pPr>
      <w:r w:rsidRPr="00D76499">
        <w:rPr>
          <w:rFonts w:ascii="Arial" w:hAnsi="Arial" w:cs="Arial"/>
          <w:szCs w:val="22"/>
        </w:rPr>
        <w:t xml:space="preserve">Matricular la opción de grado cuando cursa el Taller Integral I.  </w:t>
      </w:r>
    </w:p>
    <w:p w14:paraId="1F6E8660" w14:textId="77777777" w:rsidR="00AD5AEE" w:rsidRPr="00D76499" w:rsidRDefault="00AD5AEE" w:rsidP="00B85789">
      <w:pPr>
        <w:pStyle w:val="Encabezado"/>
        <w:jc w:val="both"/>
        <w:rPr>
          <w:rFonts w:ascii="Arial" w:hAnsi="Arial" w:cs="Arial"/>
          <w:b/>
          <w:szCs w:val="22"/>
        </w:rPr>
      </w:pPr>
      <w:r w:rsidRPr="00D76499">
        <w:rPr>
          <w:rFonts w:ascii="Arial" w:hAnsi="Arial" w:cs="Arial"/>
          <w:szCs w:val="22"/>
        </w:rPr>
        <w:t xml:space="preserve">           </w:t>
      </w:r>
    </w:p>
    <w:p w14:paraId="6E25D4D5" w14:textId="1DD0E449" w:rsidR="00AD5AEE" w:rsidRPr="00D76499" w:rsidRDefault="00082AB2" w:rsidP="00B85789">
      <w:pPr>
        <w:pStyle w:val="Encabezado"/>
        <w:jc w:val="both"/>
        <w:rPr>
          <w:rFonts w:ascii="Arial" w:hAnsi="Arial" w:cs="Arial"/>
          <w:b/>
          <w:szCs w:val="22"/>
        </w:rPr>
      </w:pPr>
      <w:r w:rsidRPr="00D76499">
        <w:rPr>
          <w:rFonts w:ascii="Arial" w:hAnsi="Arial" w:cs="Arial"/>
          <w:b/>
          <w:szCs w:val="22"/>
        </w:rPr>
        <w:t xml:space="preserve">Artículo </w:t>
      </w:r>
      <w:r w:rsidR="00B85789" w:rsidRPr="00D76499">
        <w:rPr>
          <w:rFonts w:ascii="Arial" w:hAnsi="Arial" w:cs="Arial"/>
          <w:b/>
          <w:szCs w:val="22"/>
        </w:rPr>
        <w:t>47</w:t>
      </w:r>
      <w:r w:rsidR="00AD5AEE" w:rsidRPr="00D76499">
        <w:rPr>
          <w:rFonts w:ascii="Arial" w:hAnsi="Arial" w:cs="Arial"/>
          <w:b/>
          <w:szCs w:val="22"/>
        </w:rPr>
        <w:t xml:space="preserve">. </w:t>
      </w:r>
      <w:r w:rsidR="00562A61" w:rsidRPr="00D76499">
        <w:rPr>
          <w:rFonts w:ascii="Arial" w:hAnsi="Arial" w:cs="Arial"/>
          <w:b/>
          <w:szCs w:val="22"/>
        </w:rPr>
        <w:t>De las c</w:t>
      </w:r>
      <w:r w:rsidR="00AD5AEE" w:rsidRPr="00D76499">
        <w:rPr>
          <w:rFonts w:ascii="Arial" w:hAnsi="Arial" w:cs="Arial"/>
          <w:b/>
          <w:szCs w:val="22"/>
        </w:rPr>
        <w:t xml:space="preserve">ondiciones de apoyo académico </w:t>
      </w:r>
    </w:p>
    <w:p w14:paraId="3C62E5EB" w14:textId="77777777" w:rsidR="00AD5AEE" w:rsidRPr="00D76499" w:rsidRDefault="00AD5AEE" w:rsidP="00B85789">
      <w:pPr>
        <w:pStyle w:val="Encabezado"/>
        <w:jc w:val="both"/>
        <w:rPr>
          <w:rFonts w:ascii="Arial" w:hAnsi="Arial" w:cs="Arial"/>
          <w:b/>
          <w:szCs w:val="22"/>
        </w:rPr>
      </w:pPr>
    </w:p>
    <w:p w14:paraId="391B29A2" w14:textId="77777777" w:rsidR="00AD5AEE" w:rsidRPr="00D76499" w:rsidRDefault="00AD5AEE" w:rsidP="00DB44FE">
      <w:pPr>
        <w:pStyle w:val="Encabezado"/>
        <w:numPr>
          <w:ilvl w:val="0"/>
          <w:numId w:val="48"/>
        </w:numPr>
        <w:jc w:val="both"/>
        <w:rPr>
          <w:rFonts w:ascii="Arial" w:hAnsi="Arial" w:cs="Arial"/>
          <w:b/>
          <w:szCs w:val="22"/>
        </w:rPr>
      </w:pPr>
      <w:r w:rsidRPr="00D76499">
        <w:rPr>
          <w:rFonts w:ascii="Arial" w:hAnsi="Arial" w:cs="Arial"/>
          <w:szCs w:val="22"/>
        </w:rPr>
        <w:t xml:space="preserve">El estudiante contará con  el acompañamiento del docente asignado en los cursos </w:t>
      </w:r>
      <w:r w:rsidRPr="00D76499">
        <w:rPr>
          <w:rFonts w:ascii="Arial" w:hAnsi="Arial" w:cs="Arial"/>
          <w:b/>
          <w:szCs w:val="22"/>
        </w:rPr>
        <w:t>Taller integral I y Taller Integral II, como asesor del proyecto de  creación de la  obra artística y resolverá</w:t>
      </w:r>
      <w:r w:rsidRPr="00D76499">
        <w:rPr>
          <w:rFonts w:ascii="Arial" w:hAnsi="Arial" w:cs="Arial"/>
          <w:szCs w:val="22"/>
        </w:rPr>
        <w:t xml:space="preserve"> aspectos relacionados con el proceso de creación de obra propiamente dicha, la construcción del documento-protocolo que  acompaña a la obra </w:t>
      </w:r>
      <w:r w:rsidRPr="00D76499">
        <w:rPr>
          <w:rFonts w:ascii="Arial" w:hAnsi="Arial" w:cs="Arial"/>
          <w:szCs w:val="22"/>
        </w:rPr>
        <w:lastRenderedPageBreak/>
        <w:t>en los aspectos teóricos y procedimentales; así como el perfeccionamiento técnico, plástico, de emplazamiento, exposición y divulgación del proceso de creación artística.</w:t>
      </w:r>
    </w:p>
    <w:p w14:paraId="62190DB5" w14:textId="77777777" w:rsidR="00AD5AEE" w:rsidRPr="00D76499" w:rsidRDefault="00AD5AEE" w:rsidP="00DB44FE">
      <w:pPr>
        <w:pStyle w:val="Encabezado"/>
        <w:numPr>
          <w:ilvl w:val="0"/>
          <w:numId w:val="48"/>
        </w:numPr>
        <w:jc w:val="both"/>
        <w:rPr>
          <w:rFonts w:ascii="Arial" w:hAnsi="Arial" w:cs="Arial"/>
          <w:szCs w:val="22"/>
        </w:rPr>
      </w:pPr>
      <w:r w:rsidRPr="00D76499">
        <w:rPr>
          <w:rFonts w:ascii="Arial" w:hAnsi="Arial" w:cs="Arial"/>
          <w:color w:val="auto"/>
          <w:szCs w:val="22"/>
        </w:rPr>
        <w:t xml:space="preserve">Para la sustentación de la obra artística se asignará a cada estudiante un jurado. </w:t>
      </w:r>
    </w:p>
    <w:p w14:paraId="202AF426" w14:textId="0372FB08" w:rsidR="00AD5AEE" w:rsidRPr="00D76499" w:rsidRDefault="00AD5AEE" w:rsidP="00B85789">
      <w:pPr>
        <w:pStyle w:val="Encabezado"/>
        <w:ind w:left="720"/>
        <w:jc w:val="both"/>
        <w:rPr>
          <w:rFonts w:ascii="Arial" w:hAnsi="Arial" w:cs="Arial"/>
          <w:color w:val="FF0000"/>
          <w:szCs w:val="22"/>
        </w:rPr>
      </w:pPr>
      <w:r w:rsidRPr="00D76499">
        <w:rPr>
          <w:rFonts w:ascii="Arial" w:hAnsi="Arial" w:cs="Arial"/>
          <w:color w:val="auto"/>
          <w:szCs w:val="22"/>
        </w:rPr>
        <w:t xml:space="preserve"> </w:t>
      </w:r>
    </w:p>
    <w:p w14:paraId="1262253F" w14:textId="36A4F185" w:rsidR="001009F4" w:rsidRPr="00D76499" w:rsidRDefault="00082AB2" w:rsidP="00B85789">
      <w:pPr>
        <w:pStyle w:val="Encabezado"/>
        <w:jc w:val="both"/>
        <w:rPr>
          <w:rFonts w:ascii="Arial" w:hAnsi="Arial" w:cs="Arial"/>
          <w:b/>
          <w:szCs w:val="22"/>
        </w:rPr>
      </w:pPr>
      <w:r w:rsidRPr="00D76499">
        <w:rPr>
          <w:rFonts w:ascii="Arial" w:hAnsi="Arial" w:cs="Arial"/>
          <w:b/>
          <w:szCs w:val="22"/>
        </w:rPr>
        <w:t xml:space="preserve">Artículo </w:t>
      </w:r>
      <w:r w:rsidR="00B85789" w:rsidRPr="00D76499">
        <w:rPr>
          <w:rFonts w:ascii="Arial" w:hAnsi="Arial" w:cs="Arial"/>
          <w:b/>
          <w:szCs w:val="22"/>
        </w:rPr>
        <w:t>48</w:t>
      </w:r>
      <w:r w:rsidR="00AD5AEE" w:rsidRPr="00D76499">
        <w:rPr>
          <w:rFonts w:ascii="Arial" w:hAnsi="Arial" w:cs="Arial"/>
          <w:b/>
          <w:szCs w:val="22"/>
        </w:rPr>
        <w:t xml:space="preserve">. </w:t>
      </w:r>
      <w:r w:rsidR="00F65FA7" w:rsidRPr="00D76499">
        <w:rPr>
          <w:rFonts w:ascii="Arial" w:hAnsi="Arial" w:cs="Arial"/>
          <w:b/>
          <w:szCs w:val="22"/>
        </w:rPr>
        <w:t>De las c</w:t>
      </w:r>
      <w:r w:rsidR="00AD5AEE" w:rsidRPr="00D76499">
        <w:rPr>
          <w:rFonts w:ascii="Arial" w:hAnsi="Arial" w:cs="Arial"/>
          <w:b/>
          <w:szCs w:val="22"/>
        </w:rPr>
        <w:t>ondiciones de apoyo administrativo</w:t>
      </w:r>
    </w:p>
    <w:p w14:paraId="20C02CDC" w14:textId="129F8C2E" w:rsidR="00AD5AEE" w:rsidRPr="00D76499" w:rsidRDefault="00AD5AEE" w:rsidP="00B85789">
      <w:pPr>
        <w:pStyle w:val="Encabezado"/>
        <w:jc w:val="both"/>
        <w:rPr>
          <w:rFonts w:ascii="Arial" w:hAnsi="Arial" w:cs="Arial"/>
          <w:szCs w:val="22"/>
        </w:rPr>
      </w:pPr>
      <w:r w:rsidRPr="00D76499">
        <w:rPr>
          <w:rFonts w:ascii="Arial" w:hAnsi="Arial" w:cs="Arial"/>
          <w:szCs w:val="22"/>
        </w:rPr>
        <w:t xml:space="preserve">La oferta de los cursos Taller Integral I y Taller Integral II, en los que los estudiantes realizan la opción de grado </w:t>
      </w:r>
      <w:r w:rsidRPr="00D76499">
        <w:rPr>
          <w:rFonts w:ascii="Arial" w:hAnsi="Arial" w:cs="Arial"/>
          <w:i/>
          <w:szCs w:val="22"/>
        </w:rPr>
        <w:t>Creación de obra artística</w:t>
      </w:r>
      <w:r w:rsidRPr="00D76499">
        <w:rPr>
          <w:rFonts w:ascii="Arial" w:hAnsi="Arial" w:cs="Arial"/>
          <w:szCs w:val="22"/>
        </w:rPr>
        <w:t>, se realiza en los periodos académicos regulares.</w:t>
      </w:r>
    </w:p>
    <w:p w14:paraId="0785B710" w14:textId="77777777" w:rsidR="00AD5AEE" w:rsidRPr="00D76499" w:rsidRDefault="00AD5AEE" w:rsidP="00B85789">
      <w:pPr>
        <w:pStyle w:val="Encabezado"/>
        <w:ind w:left="720"/>
        <w:jc w:val="both"/>
        <w:rPr>
          <w:rFonts w:ascii="Arial" w:hAnsi="Arial" w:cs="Arial"/>
          <w:szCs w:val="22"/>
        </w:rPr>
      </w:pPr>
    </w:p>
    <w:p w14:paraId="54F1BD1B" w14:textId="08FA2DFD" w:rsidR="00AD5AEE" w:rsidRPr="00D76499" w:rsidRDefault="00082AB2" w:rsidP="00B85789">
      <w:pPr>
        <w:pStyle w:val="Encabezado"/>
        <w:jc w:val="both"/>
        <w:rPr>
          <w:rFonts w:ascii="Arial" w:hAnsi="Arial" w:cs="Arial"/>
          <w:b/>
          <w:szCs w:val="22"/>
        </w:rPr>
      </w:pPr>
      <w:r w:rsidRPr="00D76499">
        <w:rPr>
          <w:rFonts w:ascii="Arial" w:hAnsi="Arial" w:cs="Arial"/>
          <w:b/>
          <w:szCs w:val="22"/>
        </w:rPr>
        <w:t xml:space="preserve">Artículo </w:t>
      </w:r>
      <w:r w:rsidR="00B85789" w:rsidRPr="00D76499">
        <w:rPr>
          <w:rFonts w:ascii="Arial" w:hAnsi="Arial" w:cs="Arial"/>
          <w:b/>
          <w:szCs w:val="22"/>
        </w:rPr>
        <w:t>49</w:t>
      </w:r>
      <w:r w:rsidR="00AD5AEE" w:rsidRPr="00D76499">
        <w:rPr>
          <w:rFonts w:ascii="Arial" w:hAnsi="Arial" w:cs="Arial"/>
          <w:b/>
          <w:szCs w:val="22"/>
        </w:rPr>
        <w:t xml:space="preserve">. </w:t>
      </w:r>
      <w:r w:rsidR="002F7491" w:rsidRPr="00D76499">
        <w:rPr>
          <w:rFonts w:ascii="Arial" w:hAnsi="Arial" w:cs="Arial"/>
          <w:b/>
          <w:szCs w:val="22"/>
        </w:rPr>
        <w:t>Del s</w:t>
      </w:r>
      <w:r w:rsidR="00AD5AEE" w:rsidRPr="00D76499">
        <w:rPr>
          <w:rFonts w:ascii="Arial" w:hAnsi="Arial" w:cs="Arial"/>
          <w:b/>
          <w:szCs w:val="22"/>
        </w:rPr>
        <w:t xml:space="preserve">eguimiento y evaluación </w:t>
      </w:r>
    </w:p>
    <w:p w14:paraId="58F0AAF8" w14:textId="77777777" w:rsidR="00AD5AEE" w:rsidRPr="00D76499" w:rsidRDefault="00AD5AEE" w:rsidP="00B85789">
      <w:pPr>
        <w:pStyle w:val="Encabezado"/>
        <w:jc w:val="both"/>
        <w:rPr>
          <w:rFonts w:ascii="Arial" w:hAnsi="Arial" w:cs="Arial"/>
          <w:b/>
          <w:szCs w:val="22"/>
        </w:rPr>
      </w:pPr>
    </w:p>
    <w:p w14:paraId="23DBD718" w14:textId="77777777" w:rsidR="00AD5AEE" w:rsidRPr="00D76499" w:rsidRDefault="00AD5AEE" w:rsidP="00DB44FE">
      <w:pPr>
        <w:pStyle w:val="Encabezado"/>
        <w:numPr>
          <w:ilvl w:val="0"/>
          <w:numId w:val="49"/>
        </w:numPr>
        <w:jc w:val="both"/>
        <w:rPr>
          <w:rFonts w:ascii="Arial" w:hAnsi="Arial" w:cs="Arial"/>
          <w:color w:val="auto"/>
          <w:szCs w:val="22"/>
        </w:rPr>
      </w:pPr>
      <w:r w:rsidRPr="00D76499">
        <w:rPr>
          <w:rFonts w:ascii="Arial" w:hAnsi="Arial" w:cs="Arial"/>
          <w:color w:val="auto"/>
          <w:szCs w:val="22"/>
        </w:rPr>
        <w:t xml:space="preserve">La ponderación de la evaluación del proceso de creación de la obra artística estará acorde con lo establecido por el Sistema Nacional de Evaluación. </w:t>
      </w:r>
    </w:p>
    <w:p w14:paraId="43D775E1" w14:textId="77777777" w:rsidR="00AD5AEE" w:rsidRPr="00D76499" w:rsidRDefault="00AD5AEE" w:rsidP="00DB44FE">
      <w:pPr>
        <w:pStyle w:val="Encabezado"/>
        <w:numPr>
          <w:ilvl w:val="0"/>
          <w:numId w:val="49"/>
        </w:numPr>
        <w:jc w:val="both"/>
        <w:rPr>
          <w:rFonts w:ascii="Arial" w:hAnsi="Arial" w:cs="Arial"/>
          <w:color w:val="auto"/>
          <w:szCs w:val="22"/>
        </w:rPr>
      </w:pPr>
      <w:r w:rsidRPr="00D76499">
        <w:rPr>
          <w:rFonts w:ascii="Arial" w:hAnsi="Arial" w:cs="Arial"/>
          <w:color w:val="auto"/>
          <w:szCs w:val="22"/>
        </w:rPr>
        <w:t>La evaluación que corresponde al proceso de creación de obra es emitida por el docente-asesor y la evaluación final que corresponde a la sustentación es emitida por el jurado asignado.</w:t>
      </w:r>
    </w:p>
    <w:p w14:paraId="3BD2217D" w14:textId="77777777" w:rsidR="00AD5AEE" w:rsidRPr="00D76499" w:rsidRDefault="00AD5AEE" w:rsidP="00DB44FE">
      <w:pPr>
        <w:pStyle w:val="Encabezado"/>
        <w:numPr>
          <w:ilvl w:val="0"/>
          <w:numId w:val="49"/>
        </w:numPr>
        <w:jc w:val="both"/>
        <w:rPr>
          <w:rFonts w:ascii="Arial" w:hAnsi="Arial" w:cs="Arial"/>
          <w:color w:val="auto"/>
          <w:szCs w:val="22"/>
        </w:rPr>
      </w:pPr>
      <w:r w:rsidRPr="00D76499">
        <w:rPr>
          <w:rFonts w:ascii="Arial" w:hAnsi="Arial" w:cs="Arial"/>
          <w:color w:val="auto"/>
          <w:szCs w:val="22"/>
        </w:rPr>
        <w:t xml:space="preserve">Se define como nota mínima aprobatoria de la opción de grado </w:t>
      </w:r>
      <w:r w:rsidRPr="00D76499">
        <w:rPr>
          <w:rFonts w:ascii="Arial" w:hAnsi="Arial" w:cs="Arial"/>
          <w:i/>
          <w:color w:val="auto"/>
          <w:szCs w:val="22"/>
        </w:rPr>
        <w:t>Creación de obra artística</w:t>
      </w:r>
      <w:r w:rsidRPr="00D76499">
        <w:rPr>
          <w:rFonts w:ascii="Arial" w:hAnsi="Arial" w:cs="Arial"/>
          <w:color w:val="auto"/>
          <w:szCs w:val="22"/>
        </w:rPr>
        <w:t xml:space="preserve">: tres punto cero (3.0). </w:t>
      </w:r>
    </w:p>
    <w:p w14:paraId="075B8FB5" w14:textId="77777777" w:rsidR="00AD5AEE" w:rsidRPr="00D76499" w:rsidRDefault="00AD5AEE" w:rsidP="00DB44FE">
      <w:pPr>
        <w:pStyle w:val="Encabezado"/>
        <w:numPr>
          <w:ilvl w:val="0"/>
          <w:numId w:val="49"/>
        </w:numPr>
        <w:jc w:val="both"/>
        <w:rPr>
          <w:rFonts w:ascii="Arial" w:hAnsi="Arial" w:cs="Arial"/>
          <w:color w:val="auto"/>
          <w:szCs w:val="22"/>
        </w:rPr>
      </w:pPr>
      <w:r w:rsidRPr="00D76499">
        <w:rPr>
          <w:rFonts w:ascii="Arial" w:hAnsi="Arial" w:cs="Arial"/>
          <w:color w:val="auto"/>
          <w:szCs w:val="22"/>
        </w:rPr>
        <w:t>La creación de obra en razón a sus propósitos no es habilitable. Lo que le implica al estudiante cursar nuevamente el correspondiente Taller Integral.</w:t>
      </w:r>
    </w:p>
    <w:p w14:paraId="5EA4B751" w14:textId="77777777" w:rsidR="00AD5AEE" w:rsidRPr="00D76499" w:rsidRDefault="00AD5AEE" w:rsidP="00DB44FE">
      <w:pPr>
        <w:pStyle w:val="Encabezado"/>
        <w:numPr>
          <w:ilvl w:val="0"/>
          <w:numId w:val="49"/>
        </w:numPr>
        <w:jc w:val="both"/>
        <w:rPr>
          <w:rFonts w:ascii="Arial" w:hAnsi="Arial" w:cs="Arial"/>
          <w:szCs w:val="22"/>
        </w:rPr>
      </w:pPr>
      <w:r w:rsidRPr="00D76499">
        <w:rPr>
          <w:rFonts w:ascii="Arial" w:hAnsi="Arial" w:cs="Arial"/>
          <w:szCs w:val="22"/>
        </w:rPr>
        <w:t xml:space="preserve">El seguimiento al desarrollo de la creación de obra estará a cargo del docente (asesor) asignado a los cursos Taller integral I y II.   El docente asignado realizará el seguimiento y acompañamiento correspondiente según la agenda de actividades académicas establecida. </w:t>
      </w:r>
    </w:p>
    <w:p w14:paraId="701990D7" w14:textId="77777777" w:rsidR="00AD5AEE" w:rsidRPr="00D76499" w:rsidRDefault="00AD5AEE" w:rsidP="00DB44FE">
      <w:pPr>
        <w:pStyle w:val="Encabezado"/>
        <w:numPr>
          <w:ilvl w:val="0"/>
          <w:numId w:val="49"/>
        </w:numPr>
        <w:jc w:val="both"/>
        <w:rPr>
          <w:rFonts w:ascii="Arial" w:hAnsi="Arial" w:cs="Arial"/>
          <w:szCs w:val="22"/>
        </w:rPr>
      </w:pPr>
      <w:r w:rsidRPr="00D76499">
        <w:rPr>
          <w:rFonts w:ascii="Arial" w:hAnsi="Arial" w:cs="Arial"/>
          <w:szCs w:val="22"/>
        </w:rPr>
        <w:t xml:space="preserve">El docente asesor de la creación de obra realizará por cohorte una exhibición de las obras creadas y un informe que refleje los alcances, limitaciones y potencialidades de este proceso. </w:t>
      </w:r>
    </w:p>
    <w:p w14:paraId="30FD41B8" w14:textId="77777777" w:rsidR="00AD5AEE" w:rsidRPr="00D76499" w:rsidRDefault="00AD5AEE" w:rsidP="00B85789">
      <w:pPr>
        <w:spacing w:after="0" w:line="240" w:lineRule="auto"/>
        <w:jc w:val="both"/>
        <w:rPr>
          <w:rFonts w:ascii="Arial" w:hAnsi="Arial" w:cs="Arial"/>
          <w:color w:val="auto"/>
          <w:lang w:eastAsia="es-ES_tradnl"/>
        </w:rPr>
      </w:pPr>
    </w:p>
    <w:p w14:paraId="1E417448" w14:textId="6CD8BDB9" w:rsidR="00B3020C" w:rsidRPr="00D76499" w:rsidRDefault="00082AB2" w:rsidP="00B85789">
      <w:pPr>
        <w:pStyle w:val="Encabezado"/>
        <w:rPr>
          <w:rFonts w:ascii="Arial" w:hAnsi="Arial" w:cs="Arial"/>
          <w:szCs w:val="22"/>
        </w:rPr>
      </w:pPr>
      <w:r w:rsidRPr="00D76499">
        <w:rPr>
          <w:rFonts w:ascii="Arial" w:hAnsi="Arial" w:cs="Arial"/>
          <w:b/>
          <w:szCs w:val="22"/>
        </w:rPr>
        <w:t xml:space="preserve">Artículo </w:t>
      </w:r>
      <w:r w:rsidR="00B85789" w:rsidRPr="00D76499">
        <w:rPr>
          <w:rFonts w:ascii="Arial" w:hAnsi="Arial" w:cs="Arial"/>
          <w:b/>
          <w:szCs w:val="22"/>
        </w:rPr>
        <w:t>50</w:t>
      </w:r>
      <w:r w:rsidR="00DE2D23" w:rsidRPr="00D76499">
        <w:rPr>
          <w:rFonts w:ascii="Arial" w:hAnsi="Arial" w:cs="Arial"/>
          <w:b/>
          <w:szCs w:val="22"/>
        </w:rPr>
        <w:t>. V</w:t>
      </w:r>
      <w:r w:rsidR="00B85789" w:rsidRPr="00D76499">
        <w:rPr>
          <w:rFonts w:ascii="Arial" w:hAnsi="Arial" w:cs="Arial"/>
          <w:b/>
          <w:szCs w:val="22"/>
        </w:rPr>
        <w:t>igencia</w:t>
      </w:r>
      <w:r w:rsidR="00DE2D23" w:rsidRPr="00D76499">
        <w:rPr>
          <w:rFonts w:ascii="Arial" w:hAnsi="Arial" w:cs="Arial"/>
          <w:b/>
          <w:szCs w:val="22"/>
        </w:rPr>
        <w:t>.</w:t>
      </w:r>
      <w:r w:rsidR="00B3020C" w:rsidRPr="00D76499">
        <w:rPr>
          <w:rFonts w:ascii="Arial" w:hAnsi="Arial" w:cs="Arial"/>
          <w:b/>
          <w:szCs w:val="22"/>
        </w:rPr>
        <w:t xml:space="preserve"> </w:t>
      </w:r>
      <w:r w:rsidR="00B3020C" w:rsidRPr="00D76499">
        <w:rPr>
          <w:rFonts w:ascii="Arial" w:hAnsi="Arial" w:cs="Arial"/>
          <w:szCs w:val="22"/>
        </w:rPr>
        <w:t>El presente reglamento entrará en vigencia a partir de la aprobación.</w:t>
      </w:r>
    </w:p>
    <w:p w14:paraId="5016A30E" w14:textId="77777777" w:rsidR="00B3020C" w:rsidRPr="00D76499" w:rsidRDefault="00B3020C" w:rsidP="00B85789">
      <w:pPr>
        <w:pStyle w:val="Encabezado"/>
        <w:rPr>
          <w:rFonts w:ascii="Arial" w:hAnsi="Arial" w:cs="Arial"/>
          <w:szCs w:val="22"/>
        </w:rPr>
      </w:pPr>
    </w:p>
    <w:p w14:paraId="7B267699" w14:textId="77777777" w:rsidR="00B3020C" w:rsidRPr="00D76499" w:rsidRDefault="00B3020C" w:rsidP="00B85789">
      <w:pPr>
        <w:pStyle w:val="Default"/>
        <w:jc w:val="both"/>
        <w:rPr>
          <w:b/>
          <w:sz w:val="22"/>
          <w:szCs w:val="22"/>
        </w:rPr>
      </w:pPr>
    </w:p>
    <w:p w14:paraId="0DA0CDE3" w14:textId="77777777" w:rsidR="00B3020C" w:rsidRPr="00D76499" w:rsidRDefault="00B3020C" w:rsidP="00B85789">
      <w:pPr>
        <w:pStyle w:val="Default"/>
        <w:jc w:val="both"/>
        <w:rPr>
          <w:b/>
          <w:sz w:val="22"/>
          <w:szCs w:val="22"/>
        </w:rPr>
      </w:pPr>
    </w:p>
    <w:p w14:paraId="56691875" w14:textId="58122152" w:rsidR="003E160D" w:rsidRPr="00D76499" w:rsidRDefault="003E160D" w:rsidP="00B85789">
      <w:pPr>
        <w:widowControl w:val="0"/>
        <w:autoSpaceDE w:val="0"/>
        <w:autoSpaceDN w:val="0"/>
        <w:adjustRightInd w:val="0"/>
        <w:spacing w:after="0" w:line="240" w:lineRule="auto"/>
        <w:ind w:right="24"/>
        <w:jc w:val="center"/>
        <w:rPr>
          <w:rFonts w:ascii="Arial" w:hAnsi="Arial" w:cs="Arial"/>
          <w:color w:val="auto"/>
          <w:lang w:val="es-ES"/>
        </w:rPr>
      </w:pPr>
      <w:r w:rsidRPr="00D76499">
        <w:rPr>
          <w:rFonts w:ascii="Arial" w:hAnsi="Arial" w:cs="Arial"/>
          <w:color w:val="auto"/>
          <w:lang w:val="es-ES"/>
        </w:rPr>
        <w:t>COMUNÍQUESE Y CÚMPLASE,</w:t>
      </w:r>
    </w:p>
    <w:p w14:paraId="18DC1F84" w14:textId="77777777" w:rsidR="003E160D" w:rsidRPr="00D76499" w:rsidRDefault="003E160D" w:rsidP="00B85789">
      <w:pPr>
        <w:spacing w:after="0" w:line="240" w:lineRule="auto"/>
        <w:jc w:val="both"/>
        <w:rPr>
          <w:rFonts w:ascii="Arial" w:hAnsi="Arial" w:cs="Arial"/>
          <w:color w:val="auto"/>
        </w:rPr>
      </w:pPr>
    </w:p>
    <w:p w14:paraId="4FB1CAB7" w14:textId="77777777" w:rsidR="003E160D" w:rsidRPr="00D76499" w:rsidRDefault="003E160D" w:rsidP="00B85789">
      <w:pPr>
        <w:spacing w:after="0" w:line="240" w:lineRule="auto"/>
        <w:jc w:val="both"/>
        <w:rPr>
          <w:rFonts w:ascii="Arial" w:hAnsi="Arial" w:cs="Arial"/>
          <w:color w:val="auto"/>
        </w:rPr>
      </w:pPr>
      <w:r w:rsidRPr="00D76499">
        <w:rPr>
          <w:rFonts w:ascii="Arial" w:hAnsi="Arial" w:cs="Arial"/>
          <w:color w:val="auto"/>
        </w:rPr>
        <w:t>Dado en Bogotá, D. C, a los xxxx (xx) días del mes de xxxxxxx de 2014</w:t>
      </w:r>
    </w:p>
    <w:p w14:paraId="72BABE6C" w14:textId="77777777" w:rsidR="003E160D" w:rsidRPr="00D76499" w:rsidRDefault="003E160D" w:rsidP="00B85789">
      <w:pPr>
        <w:spacing w:after="0" w:line="240" w:lineRule="auto"/>
        <w:jc w:val="both"/>
        <w:rPr>
          <w:rFonts w:ascii="Arial" w:hAnsi="Arial" w:cs="Arial"/>
          <w:color w:val="auto"/>
        </w:rPr>
      </w:pPr>
    </w:p>
    <w:p w14:paraId="01281D50" w14:textId="77777777" w:rsidR="003E160D" w:rsidRPr="00D76499" w:rsidRDefault="003E160D" w:rsidP="00B85789">
      <w:pPr>
        <w:spacing w:after="0" w:line="240" w:lineRule="auto"/>
        <w:jc w:val="both"/>
        <w:rPr>
          <w:rFonts w:ascii="Arial" w:hAnsi="Arial" w:cs="Arial"/>
          <w:color w:val="auto"/>
        </w:rPr>
      </w:pPr>
    </w:p>
    <w:p w14:paraId="7AF94513" w14:textId="2FEA7363" w:rsidR="003E160D" w:rsidRPr="00D76499" w:rsidRDefault="00DB0143" w:rsidP="00B85789">
      <w:pPr>
        <w:spacing w:after="0" w:line="240" w:lineRule="auto"/>
        <w:jc w:val="both"/>
        <w:rPr>
          <w:rFonts w:ascii="Arial" w:hAnsi="Arial" w:cs="Arial"/>
          <w:b/>
          <w:color w:val="auto"/>
        </w:rPr>
      </w:pPr>
      <w:r w:rsidRPr="00D76499">
        <w:rPr>
          <w:rFonts w:ascii="Arial" w:hAnsi="Arial" w:cs="Arial"/>
          <w:b/>
          <w:color w:val="auto"/>
        </w:rPr>
        <w:t>JAIME ALBERTO LEAL AFANADOR</w:t>
      </w:r>
      <w:r w:rsidRPr="00D76499">
        <w:rPr>
          <w:rFonts w:ascii="Arial" w:hAnsi="Arial" w:cs="Arial"/>
          <w:b/>
          <w:color w:val="auto"/>
        </w:rPr>
        <w:tab/>
      </w:r>
      <w:r w:rsidRPr="00D76499">
        <w:rPr>
          <w:rFonts w:ascii="Arial" w:hAnsi="Arial" w:cs="Arial"/>
          <w:b/>
          <w:color w:val="auto"/>
        </w:rPr>
        <w:tab/>
        <w:t>L</w:t>
      </w:r>
      <w:r w:rsidR="003E160D" w:rsidRPr="00D76499">
        <w:rPr>
          <w:rFonts w:ascii="Arial" w:hAnsi="Arial" w:cs="Arial"/>
          <w:b/>
          <w:color w:val="auto"/>
        </w:rPr>
        <w:t>EONARDO SANCHEZ TORRES</w:t>
      </w:r>
    </w:p>
    <w:p w14:paraId="47DBE0E4" w14:textId="50595E87" w:rsidR="003E160D" w:rsidRPr="00D76499" w:rsidRDefault="00DB0143" w:rsidP="00B85789">
      <w:pPr>
        <w:spacing w:after="0" w:line="240" w:lineRule="auto"/>
        <w:jc w:val="both"/>
        <w:rPr>
          <w:rFonts w:ascii="Arial" w:hAnsi="Arial" w:cs="Arial"/>
          <w:color w:val="auto"/>
        </w:rPr>
      </w:pPr>
      <w:r w:rsidRPr="00D76499">
        <w:rPr>
          <w:rFonts w:ascii="Arial" w:hAnsi="Arial" w:cs="Arial"/>
          <w:color w:val="auto"/>
        </w:rPr>
        <w:t xml:space="preserve">Presidente </w:t>
      </w:r>
      <w:r w:rsidRPr="00D76499">
        <w:rPr>
          <w:rFonts w:ascii="Arial" w:hAnsi="Arial" w:cs="Arial"/>
          <w:color w:val="auto"/>
        </w:rPr>
        <w:tab/>
      </w:r>
      <w:r w:rsidRPr="00D76499">
        <w:rPr>
          <w:rFonts w:ascii="Arial" w:hAnsi="Arial" w:cs="Arial"/>
          <w:color w:val="auto"/>
        </w:rPr>
        <w:tab/>
      </w:r>
      <w:r w:rsidRPr="00D76499">
        <w:rPr>
          <w:rFonts w:ascii="Arial" w:hAnsi="Arial" w:cs="Arial"/>
          <w:color w:val="auto"/>
        </w:rPr>
        <w:tab/>
      </w:r>
      <w:r w:rsidRPr="00D76499">
        <w:rPr>
          <w:rFonts w:ascii="Arial" w:hAnsi="Arial" w:cs="Arial"/>
          <w:color w:val="auto"/>
        </w:rPr>
        <w:tab/>
      </w:r>
      <w:r w:rsidRPr="00D76499">
        <w:rPr>
          <w:rFonts w:ascii="Arial" w:hAnsi="Arial" w:cs="Arial"/>
          <w:color w:val="auto"/>
        </w:rPr>
        <w:tab/>
      </w:r>
      <w:r w:rsidRPr="00D76499">
        <w:rPr>
          <w:rFonts w:ascii="Arial" w:hAnsi="Arial" w:cs="Arial"/>
          <w:color w:val="auto"/>
        </w:rPr>
        <w:tab/>
      </w:r>
      <w:r w:rsidR="003E160D" w:rsidRPr="00D76499">
        <w:rPr>
          <w:rFonts w:ascii="Arial" w:hAnsi="Arial" w:cs="Arial"/>
          <w:color w:val="auto"/>
        </w:rPr>
        <w:t>Secretaria General</w:t>
      </w:r>
    </w:p>
    <w:p w14:paraId="4D47F644" w14:textId="56615276" w:rsidR="00DA719E" w:rsidRPr="00D76499" w:rsidRDefault="00DA719E" w:rsidP="00B85789">
      <w:pPr>
        <w:spacing w:after="0" w:line="240" w:lineRule="auto"/>
        <w:jc w:val="both"/>
        <w:rPr>
          <w:rFonts w:ascii="Arial" w:hAnsi="Arial" w:cs="Arial"/>
        </w:rPr>
      </w:pPr>
      <w:bookmarkStart w:id="0" w:name="_GoBack"/>
      <w:bookmarkEnd w:id="0"/>
    </w:p>
    <w:sectPr w:rsidR="00DA719E" w:rsidRPr="00D76499" w:rsidSect="009A0FBB">
      <w:headerReference w:type="default" r:id="rId12"/>
      <w:footerReference w:type="default" r:id="rId13"/>
      <w:pgSz w:w="12242" w:h="18722" w:code="120"/>
      <w:pgMar w:top="1440" w:right="1440" w:bottom="1440" w:left="197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00A17" w14:textId="77777777" w:rsidR="00B83ADC" w:rsidRDefault="00B83ADC">
      <w:pPr>
        <w:spacing w:after="0" w:line="240" w:lineRule="auto"/>
      </w:pPr>
      <w:r>
        <w:separator/>
      </w:r>
    </w:p>
  </w:endnote>
  <w:endnote w:type="continuationSeparator" w:id="0">
    <w:p w14:paraId="59786547" w14:textId="77777777" w:rsidR="00B83ADC" w:rsidRDefault="00B83ADC">
      <w:pPr>
        <w:spacing w:after="0" w:line="240" w:lineRule="auto"/>
      </w:pPr>
      <w:r>
        <w:continuationSeparator/>
      </w:r>
    </w:p>
  </w:endnote>
  <w:endnote w:type="continuationNotice" w:id="1">
    <w:p w14:paraId="6DDABCEF" w14:textId="77777777" w:rsidR="00B83ADC" w:rsidRDefault="00B83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9CC7E" w14:textId="77777777" w:rsidR="00D40E0F" w:rsidRDefault="00D40E0F" w:rsidP="009A0FBB">
    <w:pPr>
      <w:pStyle w:val="Piedepgina"/>
    </w:pPr>
  </w:p>
  <w:p w14:paraId="2E06DF42" w14:textId="77777777" w:rsidR="00D40E0F" w:rsidRDefault="00D40E0F" w:rsidP="009A0FBB">
    <w:pPr>
      <w:pStyle w:val="Piedepgina"/>
      <w:pBdr>
        <w:top w:val="single" w:sz="12" w:space="1" w:color="auto"/>
        <w:bottom w:val="single" w:sz="12" w:space="1" w:color="auto"/>
      </w:pBdr>
      <w:jc w:val="center"/>
      <w:rPr>
        <w:rFonts w:ascii="Palatino Linotype" w:hAnsi="Palatino Linotype"/>
        <w:i/>
        <w:sz w:val="20"/>
      </w:rPr>
    </w:pPr>
    <w:r>
      <w:rPr>
        <w:rFonts w:ascii="Palatino Linotype" w:hAnsi="Palatino Linotype"/>
        <w:i/>
        <w:sz w:val="20"/>
      </w:rPr>
      <w:t>“Educación Para Todos con Calidad Global”</w:t>
    </w:r>
  </w:p>
  <w:p w14:paraId="58AFA684" w14:textId="77777777" w:rsidR="00D40E0F" w:rsidRDefault="00D40E0F" w:rsidP="009A0FBB">
    <w:pPr>
      <w:pStyle w:val="Piedepgina"/>
      <w:jc w:val="center"/>
      <w:rPr>
        <w:rFonts w:ascii="Palatino Linotype" w:hAnsi="Palatino Linotype"/>
        <w:i/>
        <w:sz w:val="20"/>
      </w:rPr>
    </w:pPr>
    <w:r>
      <w:rPr>
        <w:rFonts w:ascii="Palatino Linotype" w:hAnsi="Palatino Linotype"/>
        <w:i/>
        <w:sz w:val="20"/>
      </w:rPr>
      <w:t>Sede Nacional “José Celestino Mutis“</w:t>
    </w:r>
  </w:p>
  <w:p w14:paraId="6593F0FD" w14:textId="77777777" w:rsidR="00D40E0F" w:rsidRDefault="00D40E0F" w:rsidP="009A0FBB">
    <w:pPr>
      <w:pStyle w:val="Piedepgina"/>
      <w:jc w:val="center"/>
      <w:rPr>
        <w:rFonts w:ascii="Palatino Linotype" w:hAnsi="Palatino Linotype"/>
        <w:i/>
        <w:sz w:val="20"/>
      </w:rPr>
    </w:pPr>
    <w:r>
      <w:rPr>
        <w:rFonts w:ascii="Palatino Linotype" w:hAnsi="Palatino Linotype"/>
        <w:i/>
        <w:sz w:val="20"/>
      </w:rPr>
      <w:t xml:space="preserve">Calle 14 Sur No. 14 – 23 pbx 344 3700    e-mail: </w:t>
    </w:r>
    <w:hyperlink r:id="rId1" w:history="1">
      <w:r w:rsidRPr="00120F8F">
        <w:rPr>
          <w:rStyle w:val="Hipervnculo"/>
          <w:rFonts w:ascii="Palatino Linotype" w:hAnsi="Palatino Linotype"/>
          <w:i/>
          <w:sz w:val="20"/>
        </w:rPr>
        <w:t>consejosuperior@unad.edu.co</w:t>
      </w:r>
    </w:hyperlink>
    <w:r>
      <w:rPr>
        <w:rFonts w:ascii="Palatino Linotype" w:hAnsi="Palatino Linotype"/>
        <w:i/>
        <w:sz w:val="20"/>
      </w:rPr>
      <w:t xml:space="preserve">     </w:t>
    </w:r>
    <w:hyperlink r:id="rId2" w:history="1">
      <w:r w:rsidRPr="00120F8F">
        <w:rPr>
          <w:rStyle w:val="Hipervnculo"/>
          <w:rFonts w:ascii="Palatino Linotype" w:hAnsi="Palatino Linotype"/>
          <w:i/>
          <w:sz w:val="20"/>
        </w:rPr>
        <w:t>www.unad.edu.co</w:t>
      </w:r>
    </w:hyperlink>
  </w:p>
  <w:p w14:paraId="77910E58" w14:textId="77777777" w:rsidR="00D40E0F" w:rsidRDefault="00D40E0F" w:rsidP="009A0FBB">
    <w:pPr>
      <w:pStyle w:val="Piedepgina"/>
      <w:jc w:val="center"/>
    </w:pPr>
    <w:r>
      <w:rPr>
        <w:rFonts w:ascii="Palatino Linotype" w:hAnsi="Palatino Linotype"/>
        <w:i/>
        <w:sz w:val="20"/>
      </w:rPr>
      <w:t>Bogotá, D.C.,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E618A" w14:textId="77777777" w:rsidR="00B83ADC" w:rsidRDefault="00B83ADC">
      <w:pPr>
        <w:spacing w:after="0" w:line="240" w:lineRule="auto"/>
      </w:pPr>
      <w:r>
        <w:separator/>
      </w:r>
    </w:p>
  </w:footnote>
  <w:footnote w:type="continuationSeparator" w:id="0">
    <w:p w14:paraId="0E4D6CF3" w14:textId="77777777" w:rsidR="00B83ADC" w:rsidRDefault="00B83ADC">
      <w:pPr>
        <w:spacing w:after="0" w:line="240" w:lineRule="auto"/>
      </w:pPr>
      <w:r>
        <w:continuationSeparator/>
      </w:r>
    </w:p>
  </w:footnote>
  <w:footnote w:type="continuationNotice" w:id="1">
    <w:p w14:paraId="3FEBBABB" w14:textId="77777777" w:rsidR="00B83ADC" w:rsidRDefault="00B83AD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C5B9C" w14:textId="2126FA3D" w:rsidR="00D40E0F" w:rsidRDefault="00D40E0F">
    <w:pPr>
      <w:pStyle w:val="Encabezado"/>
      <w:jc w:val="right"/>
    </w:pPr>
  </w:p>
  <w:p w14:paraId="79CD375F" w14:textId="6F5AB3F9" w:rsidR="00D40E0F" w:rsidRDefault="00D40E0F">
    <w:pPr>
      <w:pStyle w:val="Encabezado"/>
      <w:jc w:val="right"/>
    </w:pPr>
    <w:r>
      <w:rPr>
        <w:noProof/>
      </w:rPr>
      <w:drawing>
        <wp:anchor distT="0" distB="0" distL="114300" distR="114300" simplePos="0" relativeHeight="251657728" behindDoc="0" locked="0" layoutInCell="1" allowOverlap="1" wp14:anchorId="2CC5FCA7" wp14:editId="4DEFDC09">
          <wp:simplePos x="0" y="0"/>
          <wp:positionH relativeFrom="column">
            <wp:posOffset>4257675</wp:posOffset>
          </wp:positionH>
          <wp:positionV relativeFrom="paragraph">
            <wp:posOffset>284480</wp:posOffset>
          </wp:positionV>
          <wp:extent cx="1152525" cy="685800"/>
          <wp:effectExtent l="0" t="0" r="9525" b="0"/>
          <wp:wrapTopAndBottom/>
          <wp:docPr id="5" name="Imagen 1" descr="Descripción: 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85800"/>
                  </a:xfrm>
                  <a:prstGeom prst="rect">
                    <a:avLst/>
                  </a:prstGeom>
                  <a:noFill/>
                </pic:spPr>
              </pic:pic>
            </a:graphicData>
          </a:graphic>
          <wp14:sizeRelH relativeFrom="page">
            <wp14:pctWidth>0</wp14:pctWidth>
          </wp14:sizeRelH>
          <wp14:sizeRelV relativeFrom="page">
            <wp14:pctHeight>0</wp14:pctHeight>
          </wp14:sizeRelV>
        </wp:anchor>
      </w:drawing>
    </w:r>
  </w:p>
  <w:p w14:paraId="50D22116" w14:textId="77777777" w:rsidR="00D40E0F" w:rsidRPr="00E31DAD" w:rsidRDefault="00D40E0F" w:rsidP="00D542FE">
    <w:pPr>
      <w:spacing w:after="0"/>
      <w:rPr>
        <w:rFonts w:ascii="Palatino Linotype" w:hAnsi="Palatino Linotype"/>
        <w:b/>
        <w:i/>
      </w:rPr>
    </w:pPr>
    <w:r w:rsidRPr="00E31DAD">
      <w:rPr>
        <w:rFonts w:ascii="Palatino Linotype" w:hAnsi="Palatino Linotype"/>
        <w:b/>
        <w:i/>
      </w:rPr>
      <w:t>Universidad Nacional Abierta y a Distancia</w:t>
    </w:r>
    <w:r w:rsidRPr="00E31DAD">
      <w:rPr>
        <w:rFonts w:ascii="Palatino Linotype" w:hAnsi="Palatino Linotype"/>
        <w:b/>
        <w:i/>
      </w:rPr>
      <w:tab/>
    </w:r>
    <w:r w:rsidRPr="00E31DAD">
      <w:rPr>
        <w:rFonts w:ascii="Palatino Linotype" w:hAnsi="Palatino Linotype"/>
        <w:b/>
        <w:i/>
      </w:rPr>
      <w:tab/>
    </w:r>
    <w:r w:rsidRPr="00E31DAD">
      <w:rPr>
        <w:rFonts w:ascii="Palatino Linotype" w:hAnsi="Palatino Linotype"/>
        <w:b/>
        <w:i/>
      </w:rPr>
      <w:tab/>
    </w:r>
    <w:r w:rsidRPr="00E31DAD">
      <w:rPr>
        <w:rFonts w:ascii="Palatino Linotype" w:hAnsi="Palatino Linotype"/>
        <w:b/>
        <w:i/>
      </w:rPr>
      <w:tab/>
    </w:r>
    <w:r w:rsidRPr="00E31DAD">
      <w:rPr>
        <w:rFonts w:ascii="Palatino Linotype" w:hAnsi="Palatino Linotype"/>
        <w:b/>
        <w:i/>
      </w:rPr>
      <w:tab/>
    </w:r>
  </w:p>
  <w:p w14:paraId="284C2049" w14:textId="1C0A79CC" w:rsidR="00D40E0F" w:rsidRDefault="00D40E0F" w:rsidP="00D542FE">
    <w:pPr>
      <w:spacing w:after="0"/>
      <w:rPr>
        <w:noProof/>
      </w:rPr>
    </w:pPr>
    <w:r w:rsidRPr="00E31DAD">
      <w:rPr>
        <w:rFonts w:ascii="Palatino Linotype" w:hAnsi="Palatino Linotype"/>
        <w:b/>
        <w:i/>
      </w:rPr>
      <w:t xml:space="preserve">Consejo </w:t>
    </w:r>
    <w:r>
      <w:rPr>
        <w:rFonts w:ascii="Palatino Linotype" w:hAnsi="Palatino Linotype"/>
        <w:b/>
        <w:i/>
      </w:rPr>
      <w:t>Académico</w:t>
    </w:r>
    <w:r w:rsidRPr="00E31DAD">
      <w:rPr>
        <w:rFonts w:ascii="Palatino Linotype" w:hAnsi="Palatino Linotype"/>
        <w:b/>
        <w:i/>
      </w:rPr>
      <w:t xml:space="preserve"> - Secretaría General</w:t>
    </w:r>
    <w:r w:rsidRPr="00D514B1">
      <w:rPr>
        <w:noProof/>
      </w:rPr>
      <w:tab/>
    </w:r>
    <w:r>
      <w:rPr>
        <w:noProof/>
      </w:rPr>
      <w:t xml:space="preserve">        </w:t>
    </w:r>
  </w:p>
  <w:p w14:paraId="05D92AE0" w14:textId="09A3D4C2" w:rsidR="00D40E0F" w:rsidRPr="00D514B1" w:rsidRDefault="00D40E0F" w:rsidP="00B85789">
    <w:pPr>
      <w:jc w:val="right"/>
      <w:rPr>
        <w:noProof/>
        <w:sz w:val="16"/>
      </w:rPr>
    </w:pPr>
    <w:r>
      <w:rPr>
        <w:noProof/>
        <w:snapToGrid w:val="0"/>
        <w:sz w:val="16"/>
        <w:lang w:eastAsia="es-ES"/>
      </w:rPr>
      <w:t>P</w:t>
    </w:r>
    <w:r w:rsidRPr="00D514B1">
      <w:rPr>
        <w:noProof/>
        <w:snapToGrid w:val="0"/>
        <w:sz w:val="16"/>
        <w:lang w:eastAsia="es-ES"/>
      </w:rPr>
      <w:t xml:space="preserve">ágina </w:t>
    </w:r>
    <w:r w:rsidRPr="00D514B1">
      <w:rPr>
        <w:noProof/>
        <w:snapToGrid w:val="0"/>
        <w:sz w:val="16"/>
        <w:lang w:eastAsia="es-ES"/>
      </w:rPr>
      <w:fldChar w:fldCharType="begin"/>
    </w:r>
    <w:r w:rsidRPr="00D514B1">
      <w:rPr>
        <w:noProof/>
        <w:snapToGrid w:val="0"/>
        <w:sz w:val="16"/>
        <w:lang w:eastAsia="es-ES"/>
      </w:rPr>
      <w:instrText xml:space="preserve"> PAGE </w:instrText>
    </w:r>
    <w:r w:rsidRPr="00D514B1">
      <w:rPr>
        <w:noProof/>
        <w:snapToGrid w:val="0"/>
        <w:sz w:val="16"/>
        <w:lang w:eastAsia="es-ES"/>
      </w:rPr>
      <w:fldChar w:fldCharType="separate"/>
    </w:r>
    <w:r w:rsidR="009446E2">
      <w:rPr>
        <w:noProof/>
        <w:snapToGrid w:val="0"/>
        <w:sz w:val="16"/>
        <w:lang w:eastAsia="es-ES"/>
      </w:rPr>
      <w:t>18</w:t>
    </w:r>
    <w:r w:rsidRPr="00D514B1">
      <w:rPr>
        <w:noProof/>
        <w:snapToGrid w:val="0"/>
        <w:sz w:val="16"/>
        <w:lang w:eastAsia="es-ES"/>
      </w:rPr>
      <w:fldChar w:fldCharType="end"/>
    </w:r>
    <w:r w:rsidRPr="00D514B1">
      <w:rPr>
        <w:noProof/>
        <w:snapToGrid w:val="0"/>
        <w:sz w:val="16"/>
        <w:lang w:eastAsia="es-ES"/>
      </w:rPr>
      <w:t xml:space="preserve"> de </w:t>
    </w:r>
    <w:r w:rsidRPr="00D514B1">
      <w:rPr>
        <w:noProof/>
        <w:snapToGrid w:val="0"/>
        <w:sz w:val="16"/>
        <w:lang w:eastAsia="es-ES"/>
      </w:rPr>
      <w:fldChar w:fldCharType="begin"/>
    </w:r>
    <w:r w:rsidRPr="00D514B1">
      <w:rPr>
        <w:noProof/>
        <w:snapToGrid w:val="0"/>
        <w:sz w:val="16"/>
        <w:lang w:eastAsia="es-ES"/>
      </w:rPr>
      <w:instrText xml:space="preserve"> NUMPAGES </w:instrText>
    </w:r>
    <w:r w:rsidRPr="00D514B1">
      <w:rPr>
        <w:noProof/>
        <w:snapToGrid w:val="0"/>
        <w:sz w:val="16"/>
        <w:lang w:eastAsia="es-ES"/>
      </w:rPr>
      <w:fldChar w:fldCharType="separate"/>
    </w:r>
    <w:r w:rsidR="009446E2">
      <w:rPr>
        <w:noProof/>
        <w:snapToGrid w:val="0"/>
        <w:sz w:val="16"/>
        <w:lang w:eastAsia="es-ES"/>
      </w:rPr>
      <w:t>18</w:t>
    </w:r>
    <w:r w:rsidRPr="00D514B1">
      <w:rPr>
        <w:noProof/>
        <w:snapToGrid w:val="0"/>
        <w:sz w:val="16"/>
        <w:lang w:eastAsia="es-ES"/>
      </w:rPr>
      <w:fldChar w:fldCharType="end"/>
    </w:r>
  </w:p>
  <w:p w14:paraId="43DF67FC" w14:textId="77777777" w:rsidR="00D40E0F" w:rsidRDefault="00D40E0F" w:rsidP="00B85789">
    <w:pPr>
      <w:jc w:val="center"/>
      <w:rPr>
        <w:rFonts w:ascii="Times New Roman" w:hAnsi="Times New Roman"/>
        <w:b/>
        <w:noProof/>
      </w:rPr>
    </w:pPr>
  </w:p>
  <w:p w14:paraId="2FE416D5" w14:textId="0D51DAF4" w:rsidR="00D40E0F" w:rsidRPr="00B85789" w:rsidRDefault="00D40E0F" w:rsidP="00B85789">
    <w:pPr>
      <w:jc w:val="center"/>
      <w:rPr>
        <w:rFonts w:ascii="Times New Roman" w:hAnsi="Times New Roman"/>
        <w:b/>
        <w:noProof/>
      </w:rPr>
    </w:pPr>
    <w:r w:rsidRPr="00D514B1">
      <w:rPr>
        <w:rFonts w:ascii="Times New Roman" w:hAnsi="Times New Roman"/>
        <w:b/>
        <w:noProof/>
      </w:rPr>
      <w:t xml:space="preserve">ACUERDO No. </w:t>
    </w:r>
    <w:r>
      <w:rPr>
        <w:rFonts w:ascii="Times New Roman" w:hAnsi="Times New Roman"/>
        <w:b/>
        <w:noProof/>
      </w:rPr>
      <w:t xml:space="preserve">000 </w:t>
    </w:r>
    <w:r w:rsidRPr="00D514B1">
      <w:rPr>
        <w:rFonts w:ascii="Times New Roman" w:hAnsi="Times New Roman"/>
        <w:b/>
        <w:noProof/>
      </w:rPr>
      <w:t xml:space="preserve">DE </w:t>
    </w:r>
    <w:r>
      <w:rPr>
        <w:rFonts w:ascii="Times New Roman" w:hAnsi="Times New Roman"/>
        <w:b/>
        <w:noProof/>
      </w:rPr>
      <w:t>XXXXX 00 DE 2014</w:t>
    </w:r>
    <w:r>
      <w:t xml:space="preserve">                   </w:t>
    </w:r>
  </w:p>
  <w:p w14:paraId="399DBD61" w14:textId="29003FFF" w:rsidR="00D40E0F" w:rsidRPr="00B85789" w:rsidRDefault="00D40E0F" w:rsidP="00AD5AEE">
    <w:pPr>
      <w:pStyle w:val="Encabezado"/>
      <w:jc w:val="center"/>
      <w:rPr>
        <w:rFonts w:ascii="Times New Roman" w:eastAsia="Times New Roman" w:hAnsi="Times New Roman" w:cs="Palatino Linotype"/>
        <w:color w:val="auto"/>
        <w:sz w:val="20"/>
        <w:lang w:val="es-ES" w:eastAsia="en-US"/>
      </w:rPr>
    </w:pPr>
    <w:r>
      <w:rPr>
        <w:rFonts w:ascii="Times New Roman" w:eastAsia="Times New Roman" w:hAnsi="Times New Roman" w:cs="Palatino Linotype"/>
        <w:color w:val="auto"/>
        <w:sz w:val="20"/>
        <w:lang w:val="es-ES" w:eastAsia="en-US"/>
      </w:rPr>
      <w:t>Por el cual se reglamentan el C</w:t>
    </w:r>
    <w:r w:rsidRPr="00B85789">
      <w:rPr>
        <w:rFonts w:ascii="Times New Roman" w:eastAsia="Times New Roman" w:hAnsi="Times New Roman" w:cs="Palatino Linotype"/>
        <w:color w:val="auto"/>
        <w:sz w:val="20"/>
        <w:lang w:val="es-ES" w:eastAsia="en-US"/>
      </w:rPr>
      <w:t xml:space="preserve">apítulo 5 </w:t>
    </w:r>
    <w:r>
      <w:rPr>
        <w:rFonts w:ascii="Times New Roman" w:eastAsia="Times New Roman" w:hAnsi="Times New Roman" w:cs="Palatino Linotype"/>
        <w:color w:val="auto"/>
        <w:sz w:val="20"/>
        <w:lang w:val="es-ES" w:eastAsia="en-US"/>
      </w:rPr>
      <w:t>(situaciones administrativas), C</w:t>
    </w:r>
    <w:r w:rsidRPr="00B85789">
      <w:rPr>
        <w:rFonts w:ascii="Times New Roman" w:eastAsia="Times New Roman" w:hAnsi="Times New Roman" w:cs="Palatino Linotype"/>
        <w:color w:val="auto"/>
        <w:sz w:val="20"/>
        <w:lang w:val="es-ES" w:eastAsia="en-US"/>
      </w:rPr>
      <w:t>apítulo 6</w:t>
    </w:r>
    <w:r>
      <w:rPr>
        <w:rFonts w:ascii="Times New Roman" w:eastAsia="Times New Roman" w:hAnsi="Times New Roman" w:cs="Palatino Linotype"/>
        <w:color w:val="auto"/>
        <w:sz w:val="20"/>
        <w:lang w:val="es-ES" w:eastAsia="en-US"/>
      </w:rPr>
      <w:t xml:space="preserve"> (situaciones académicas) y el C</w:t>
    </w:r>
    <w:r w:rsidRPr="00B85789">
      <w:rPr>
        <w:rFonts w:ascii="Times New Roman" w:eastAsia="Times New Roman" w:hAnsi="Times New Roman" w:cs="Palatino Linotype"/>
        <w:color w:val="auto"/>
        <w:sz w:val="20"/>
        <w:lang w:val="es-ES" w:eastAsia="en-US"/>
      </w:rPr>
      <w:t>apítulo 8 (opciones de grado) del Acuerdo 029 del 2013, que expidió el Reglamento Estudiantil de la Universidad Nacional Abierta y a Distancia (unad) y se dictan otras disposiciones.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28B0"/>
    <w:multiLevelType w:val="hybridMultilevel"/>
    <w:tmpl w:val="579E99CC"/>
    <w:lvl w:ilvl="0" w:tplc="6A6292EA">
      <w:start w:val="1"/>
      <w:numFmt w:val="lowerLetter"/>
      <w:lvlText w:val="%1."/>
      <w:lvlJc w:val="left"/>
      <w:pPr>
        <w:ind w:left="360" w:hanging="360"/>
      </w:pPr>
      <w:rPr>
        <w:rFonts w:ascii="Arial" w:eastAsia="Arial"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2A46B6B"/>
    <w:multiLevelType w:val="hybridMultilevel"/>
    <w:tmpl w:val="179AC942"/>
    <w:lvl w:ilvl="0" w:tplc="747AE1F8">
      <w:start w:val="1"/>
      <w:numFmt w:val="lowerLetter"/>
      <w:lvlText w:val="%1."/>
      <w:lvlJc w:val="left"/>
      <w:pPr>
        <w:ind w:left="360" w:hanging="360"/>
      </w:pPr>
      <w:rPr>
        <w:rFonts w:ascii="Arial" w:eastAsia="Calibri" w:hAnsi="Arial" w:cs="Arial"/>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35512C4"/>
    <w:multiLevelType w:val="hybridMultilevel"/>
    <w:tmpl w:val="4BF6ADB6"/>
    <w:lvl w:ilvl="0" w:tplc="6A6292EA">
      <w:start w:val="1"/>
      <w:numFmt w:val="lowerLetter"/>
      <w:lvlText w:val="%1."/>
      <w:lvlJc w:val="left"/>
      <w:pPr>
        <w:ind w:left="360" w:hanging="360"/>
      </w:pPr>
      <w:rPr>
        <w:rFonts w:ascii="Arial" w:eastAsia="Arial" w:hAnsi="Arial" w:cs="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05234BA0"/>
    <w:multiLevelType w:val="hybridMultilevel"/>
    <w:tmpl w:val="DFBCB582"/>
    <w:lvl w:ilvl="0" w:tplc="6A6292EA">
      <w:start w:val="1"/>
      <w:numFmt w:val="lowerLetter"/>
      <w:lvlText w:val="%1."/>
      <w:lvlJc w:val="left"/>
      <w:pPr>
        <w:ind w:left="360" w:hanging="360"/>
      </w:pPr>
      <w:rPr>
        <w:rFonts w:ascii="Arial" w:eastAsia="Arial" w:hAnsi="Arial" w:cs="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067567C2"/>
    <w:multiLevelType w:val="hybridMultilevel"/>
    <w:tmpl w:val="DF5C4DB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09436F18"/>
    <w:multiLevelType w:val="hybridMultilevel"/>
    <w:tmpl w:val="1602A3B8"/>
    <w:lvl w:ilvl="0" w:tplc="37485728">
      <w:start w:val="1"/>
      <w:numFmt w:val="lowerLetter"/>
      <w:lvlText w:val="%1."/>
      <w:lvlJc w:val="left"/>
      <w:pPr>
        <w:ind w:left="360" w:hanging="360"/>
      </w:pPr>
      <w:rPr>
        <w:rFonts w:ascii="Arial" w:eastAsia="Calibri"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0A6A273F"/>
    <w:multiLevelType w:val="hybridMultilevel"/>
    <w:tmpl w:val="943A0442"/>
    <w:lvl w:ilvl="0" w:tplc="6A6292EA">
      <w:start w:val="1"/>
      <w:numFmt w:val="lowerLetter"/>
      <w:lvlText w:val="%1."/>
      <w:lvlJc w:val="left"/>
      <w:pPr>
        <w:ind w:left="360" w:hanging="360"/>
      </w:pPr>
      <w:rPr>
        <w:rFonts w:ascii="Arial" w:eastAsia="Arial" w:hAnsi="Arial" w:cs="Arial"/>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0AA34435"/>
    <w:multiLevelType w:val="hybridMultilevel"/>
    <w:tmpl w:val="B33C9BDE"/>
    <w:lvl w:ilvl="0" w:tplc="6A6292EA">
      <w:start w:val="1"/>
      <w:numFmt w:val="lowerLetter"/>
      <w:lvlText w:val="%1."/>
      <w:lvlJc w:val="left"/>
      <w:pPr>
        <w:ind w:left="360" w:hanging="360"/>
      </w:pPr>
      <w:rPr>
        <w:rFonts w:ascii="Arial" w:eastAsia="Arial"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0B137FDB"/>
    <w:multiLevelType w:val="hybridMultilevel"/>
    <w:tmpl w:val="43DE31F0"/>
    <w:lvl w:ilvl="0" w:tplc="4A20FF88">
      <w:start w:val="1"/>
      <w:numFmt w:val="lowerLetter"/>
      <w:lvlText w:val="%1."/>
      <w:lvlJc w:val="left"/>
      <w:pPr>
        <w:ind w:left="360" w:hanging="360"/>
      </w:pPr>
      <w:rPr>
        <w:rFonts w:ascii="Arial" w:eastAsia="Calibri"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0EAA4BE1"/>
    <w:multiLevelType w:val="hybridMultilevel"/>
    <w:tmpl w:val="16868FEA"/>
    <w:lvl w:ilvl="0" w:tplc="7300250C">
      <w:start w:val="1"/>
      <w:numFmt w:val="lowerLetter"/>
      <w:lvlText w:val="%1."/>
      <w:lvlJc w:val="left"/>
      <w:pPr>
        <w:ind w:left="360" w:hanging="360"/>
      </w:pPr>
      <w:rPr>
        <w:rFonts w:ascii="Arial" w:eastAsia="Calibri"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13235926"/>
    <w:multiLevelType w:val="hybridMultilevel"/>
    <w:tmpl w:val="7D56C4FA"/>
    <w:lvl w:ilvl="0" w:tplc="6A6292EA">
      <w:start w:val="1"/>
      <w:numFmt w:val="lowerLetter"/>
      <w:lvlText w:val="%1."/>
      <w:lvlJc w:val="left"/>
      <w:pPr>
        <w:ind w:left="360" w:hanging="360"/>
      </w:pPr>
      <w:rPr>
        <w:rFonts w:ascii="Arial" w:eastAsia="Arial" w:hAnsi="Arial" w:cs="Arial"/>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17D63230"/>
    <w:multiLevelType w:val="hybridMultilevel"/>
    <w:tmpl w:val="3D148B26"/>
    <w:lvl w:ilvl="0" w:tplc="6A6292EA">
      <w:start w:val="1"/>
      <w:numFmt w:val="lowerLetter"/>
      <w:lvlText w:val="%1."/>
      <w:lvlJc w:val="left"/>
      <w:pPr>
        <w:ind w:left="360" w:hanging="360"/>
      </w:pPr>
      <w:rPr>
        <w:rFonts w:ascii="Arial" w:eastAsia="Arial" w:hAnsi="Arial" w:cs="Arial" w:hint="default"/>
      </w:rPr>
    </w:lvl>
    <w:lvl w:ilvl="1" w:tplc="4D144EC0">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18F938B7"/>
    <w:multiLevelType w:val="hybridMultilevel"/>
    <w:tmpl w:val="02086096"/>
    <w:lvl w:ilvl="0" w:tplc="240A001B">
      <w:start w:val="1"/>
      <w:numFmt w:val="lowerRoman"/>
      <w:lvlText w:val="%1."/>
      <w:lvlJc w:val="right"/>
      <w:pPr>
        <w:ind w:left="1068" w:hanging="360"/>
      </w:pPr>
      <w:rPr>
        <w:rFonts w:hint="default"/>
      </w:rPr>
    </w:lvl>
    <w:lvl w:ilvl="1" w:tplc="5AC240BA">
      <w:start w:val="1"/>
      <w:numFmt w:val="lowerLetter"/>
      <w:lvlText w:val="%2)"/>
      <w:lvlJc w:val="left"/>
      <w:pPr>
        <w:ind w:left="1788" w:hanging="360"/>
      </w:pPr>
      <w:rPr>
        <w:rFonts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nsid w:val="1D0C104E"/>
    <w:multiLevelType w:val="hybridMultilevel"/>
    <w:tmpl w:val="4BB825DC"/>
    <w:lvl w:ilvl="0" w:tplc="6A6292EA">
      <w:start w:val="1"/>
      <w:numFmt w:val="lowerLetter"/>
      <w:lvlText w:val="%1."/>
      <w:lvlJc w:val="left"/>
      <w:pPr>
        <w:ind w:left="360" w:hanging="360"/>
      </w:pPr>
      <w:rPr>
        <w:rFonts w:ascii="Arial" w:eastAsia="Arial" w:hAnsi="Arial" w:cs="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20A8119F"/>
    <w:multiLevelType w:val="hybridMultilevel"/>
    <w:tmpl w:val="5586585A"/>
    <w:lvl w:ilvl="0" w:tplc="6A6292EA">
      <w:start w:val="1"/>
      <w:numFmt w:val="lowerLetter"/>
      <w:lvlText w:val="%1."/>
      <w:lvlJc w:val="left"/>
      <w:pPr>
        <w:ind w:left="360" w:hanging="360"/>
      </w:pPr>
      <w:rPr>
        <w:rFonts w:ascii="Arial" w:eastAsia="Arial"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237F7835"/>
    <w:multiLevelType w:val="hybridMultilevel"/>
    <w:tmpl w:val="AF340970"/>
    <w:lvl w:ilvl="0" w:tplc="6A6292EA">
      <w:start w:val="1"/>
      <w:numFmt w:val="lowerLetter"/>
      <w:lvlText w:val="%1."/>
      <w:lvlJc w:val="left"/>
      <w:pPr>
        <w:ind w:left="360" w:hanging="360"/>
      </w:pPr>
      <w:rPr>
        <w:rFonts w:ascii="Arial" w:eastAsia="Arial"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29F02534"/>
    <w:multiLevelType w:val="hybridMultilevel"/>
    <w:tmpl w:val="D6DC5E2C"/>
    <w:lvl w:ilvl="0" w:tplc="2D7C31E2">
      <w:start w:val="1"/>
      <w:numFmt w:val="lowerLetter"/>
      <w:lvlText w:val="%1."/>
      <w:lvlJc w:val="left"/>
      <w:pPr>
        <w:ind w:left="-489" w:hanging="360"/>
      </w:pPr>
      <w:rPr>
        <w:rFonts w:ascii="Arial" w:eastAsia="Arial" w:hAnsi="Arial" w:cs="Arial" w:hint="default"/>
      </w:rPr>
    </w:lvl>
    <w:lvl w:ilvl="1" w:tplc="240A0019" w:tentative="1">
      <w:start w:val="1"/>
      <w:numFmt w:val="lowerLetter"/>
      <w:lvlText w:val="%2."/>
      <w:lvlJc w:val="left"/>
      <w:pPr>
        <w:ind w:left="231" w:hanging="360"/>
      </w:pPr>
    </w:lvl>
    <w:lvl w:ilvl="2" w:tplc="240A001B" w:tentative="1">
      <w:start w:val="1"/>
      <w:numFmt w:val="lowerRoman"/>
      <w:lvlText w:val="%3."/>
      <w:lvlJc w:val="right"/>
      <w:pPr>
        <w:ind w:left="951" w:hanging="180"/>
      </w:pPr>
    </w:lvl>
    <w:lvl w:ilvl="3" w:tplc="240A000F" w:tentative="1">
      <w:start w:val="1"/>
      <w:numFmt w:val="decimal"/>
      <w:lvlText w:val="%4."/>
      <w:lvlJc w:val="left"/>
      <w:pPr>
        <w:ind w:left="1671" w:hanging="360"/>
      </w:pPr>
    </w:lvl>
    <w:lvl w:ilvl="4" w:tplc="240A0019" w:tentative="1">
      <w:start w:val="1"/>
      <w:numFmt w:val="lowerLetter"/>
      <w:lvlText w:val="%5."/>
      <w:lvlJc w:val="left"/>
      <w:pPr>
        <w:ind w:left="2391" w:hanging="360"/>
      </w:pPr>
    </w:lvl>
    <w:lvl w:ilvl="5" w:tplc="240A001B" w:tentative="1">
      <w:start w:val="1"/>
      <w:numFmt w:val="lowerRoman"/>
      <w:lvlText w:val="%6."/>
      <w:lvlJc w:val="right"/>
      <w:pPr>
        <w:ind w:left="3111" w:hanging="180"/>
      </w:pPr>
    </w:lvl>
    <w:lvl w:ilvl="6" w:tplc="240A000F" w:tentative="1">
      <w:start w:val="1"/>
      <w:numFmt w:val="decimal"/>
      <w:lvlText w:val="%7."/>
      <w:lvlJc w:val="left"/>
      <w:pPr>
        <w:ind w:left="3831" w:hanging="360"/>
      </w:pPr>
    </w:lvl>
    <w:lvl w:ilvl="7" w:tplc="240A0019" w:tentative="1">
      <w:start w:val="1"/>
      <w:numFmt w:val="lowerLetter"/>
      <w:lvlText w:val="%8."/>
      <w:lvlJc w:val="left"/>
      <w:pPr>
        <w:ind w:left="4551" w:hanging="360"/>
      </w:pPr>
    </w:lvl>
    <w:lvl w:ilvl="8" w:tplc="240A001B" w:tentative="1">
      <w:start w:val="1"/>
      <w:numFmt w:val="lowerRoman"/>
      <w:lvlText w:val="%9."/>
      <w:lvlJc w:val="right"/>
      <w:pPr>
        <w:ind w:left="5271" w:hanging="180"/>
      </w:pPr>
    </w:lvl>
  </w:abstractNum>
  <w:abstractNum w:abstractNumId="17">
    <w:nsid w:val="3D1E6E6F"/>
    <w:multiLevelType w:val="hybridMultilevel"/>
    <w:tmpl w:val="CE947F36"/>
    <w:lvl w:ilvl="0" w:tplc="84E48E62">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4088690A"/>
    <w:multiLevelType w:val="hybridMultilevel"/>
    <w:tmpl w:val="D29A03BC"/>
    <w:lvl w:ilvl="0" w:tplc="6A6292EA">
      <w:start w:val="1"/>
      <w:numFmt w:val="lowerLetter"/>
      <w:lvlText w:val="%1."/>
      <w:lvlJc w:val="left"/>
      <w:pPr>
        <w:ind w:left="360" w:hanging="360"/>
      </w:pPr>
      <w:rPr>
        <w:rFonts w:ascii="Arial" w:eastAsia="Arial"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411878EF"/>
    <w:multiLevelType w:val="hybridMultilevel"/>
    <w:tmpl w:val="D45A0E28"/>
    <w:lvl w:ilvl="0" w:tplc="94ECC9E8">
      <w:start w:val="1"/>
      <w:numFmt w:val="lowerLetter"/>
      <w:lvlText w:val="%1."/>
      <w:lvlJc w:val="left"/>
      <w:pPr>
        <w:ind w:left="360" w:hanging="360"/>
      </w:pPr>
      <w:rPr>
        <w:rFonts w:ascii="Arial" w:eastAsia="Calibr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414028D"/>
    <w:multiLevelType w:val="hybridMultilevel"/>
    <w:tmpl w:val="6AE076DE"/>
    <w:lvl w:ilvl="0" w:tplc="BFB8967A">
      <w:start w:val="1"/>
      <w:numFmt w:val="lowerRoman"/>
      <w:lvlText w:val="%1."/>
      <w:lvlJc w:val="right"/>
      <w:pPr>
        <w:ind w:left="1800" w:hanging="360"/>
      </w:pPr>
      <w:rPr>
        <w:rFonts w:ascii="Arial" w:eastAsia="Arial" w:hAnsi="Arial" w:cs="Arial"/>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1">
    <w:nsid w:val="452F6118"/>
    <w:multiLevelType w:val="hybridMultilevel"/>
    <w:tmpl w:val="7F5C66EC"/>
    <w:lvl w:ilvl="0" w:tplc="04744070">
      <w:start w:val="1"/>
      <w:numFmt w:val="lowerLetter"/>
      <w:lvlText w:val="%1."/>
      <w:lvlJc w:val="left"/>
      <w:pPr>
        <w:ind w:left="360" w:hanging="360"/>
      </w:pPr>
      <w:rPr>
        <w:rFonts w:ascii="Arial" w:eastAsia="Calibri" w:hAnsi="Arial" w:cs="Arial"/>
      </w:rPr>
    </w:lvl>
    <w:lvl w:ilvl="1" w:tplc="5AC240BA">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473D2DD5"/>
    <w:multiLevelType w:val="hybridMultilevel"/>
    <w:tmpl w:val="2A4CF250"/>
    <w:lvl w:ilvl="0" w:tplc="723E38D6">
      <w:start w:val="1"/>
      <w:numFmt w:val="lowerLetter"/>
      <w:lvlText w:val="%1."/>
      <w:lvlJc w:val="left"/>
      <w:pPr>
        <w:ind w:left="360" w:hanging="360"/>
      </w:pPr>
      <w:rPr>
        <w:rFonts w:ascii="Arial" w:eastAsia="Arial" w:hAnsi="Arial" w:cs="Arial"/>
      </w:rPr>
    </w:lvl>
    <w:lvl w:ilvl="1" w:tplc="4D144EC0">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4A072F13"/>
    <w:multiLevelType w:val="hybridMultilevel"/>
    <w:tmpl w:val="238C3B68"/>
    <w:lvl w:ilvl="0" w:tplc="040A0017">
      <w:start w:val="1"/>
      <w:numFmt w:val="lowerLetter"/>
      <w:lvlText w:val="%1)"/>
      <w:lvlJc w:val="left"/>
      <w:pPr>
        <w:ind w:left="360" w:hanging="360"/>
      </w:pPr>
    </w:lvl>
    <w:lvl w:ilvl="1" w:tplc="6A6292EA">
      <w:start w:val="1"/>
      <w:numFmt w:val="lowerLetter"/>
      <w:lvlText w:val="%2."/>
      <w:lvlJc w:val="left"/>
      <w:pPr>
        <w:ind w:left="1080" w:hanging="360"/>
      </w:pPr>
      <w:rPr>
        <w:rFonts w:ascii="Arial" w:eastAsia="Arial" w:hAnsi="Arial" w:cs="Arial"/>
      </w:r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nsid w:val="4C964A99"/>
    <w:multiLevelType w:val="hybridMultilevel"/>
    <w:tmpl w:val="05FE4F96"/>
    <w:lvl w:ilvl="0" w:tplc="6A6292EA">
      <w:start w:val="1"/>
      <w:numFmt w:val="lowerLetter"/>
      <w:lvlText w:val="%1."/>
      <w:lvlJc w:val="left"/>
      <w:pPr>
        <w:ind w:left="360" w:hanging="360"/>
      </w:pPr>
      <w:rPr>
        <w:rFonts w:ascii="Arial" w:eastAsia="Arial"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51B84789"/>
    <w:multiLevelType w:val="hybridMultilevel"/>
    <w:tmpl w:val="28443DDE"/>
    <w:lvl w:ilvl="0" w:tplc="240A0017">
      <w:start w:val="1"/>
      <w:numFmt w:val="lowerLetter"/>
      <w:lvlText w:val="%1)"/>
      <w:lvlJc w:val="left"/>
      <w:pPr>
        <w:ind w:left="-978" w:hanging="360"/>
      </w:pPr>
      <w:rPr>
        <w:rFonts w:hint="default"/>
        <w:b w:val="0"/>
      </w:rPr>
    </w:lvl>
    <w:lvl w:ilvl="1" w:tplc="240A0019" w:tentative="1">
      <w:start w:val="1"/>
      <w:numFmt w:val="lowerLetter"/>
      <w:lvlText w:val="%2."/>
      <w:lvlJc w:val="left"/>
      <w:pPr>
        <w:ind w:left="-258" w:hanging="360"/>
      </w:pPr>
    </w:lvl>
    <w:lvl w:ilvl="2" w:tplc="240A001B" w:tentative="1">
      <w:start w:val="1"/>
      <w:numFmt w:val="lowerRoman"/>
      <w:lvlText w:val="%3."/>
      <w:lvlJc w:val="right"/>
      <w:pPr>
        <w:ind w:left="462" w:hanging="180"/>
      </w:pPr>
    </w:lvl>
    <w:lvl w:ilvl="3" w:tplc="240A000F" w:tentative="1">
      <w:start w:val="1"/>
      <w:numFmt w:val="decimal"/>
      <w:lvlText w:val="%4."/>
      <w:lvlJc w:val="left"/>
      <w:pPr>
        <w:ind w:left="1182" w:hanging="360"/>
      </w:pPr>
    </w:lvl>
    <w:lvl w:ilvl="4" w:tplc="240A0019" w:tentative="1">
      <w:start w:val="1"/>
      <w:numFmt w:val="lowerLetter"/>
      <w:lvlText w:val="%5."/>
      <w:lvlJc w:val="left"/>
      <w:pPr>
        <w:ind w:left="1902" w:hanging="360"/>
      </w:pPr>
    </w:lvl>
    <w:lvl w:ilvl="5" w:tplc="240A001B" w:tentative="1">
      <w:start w:val="1"/>
      <w:numFmt w:val="lowerRoman"/>
      <w:lvlText w:val="%6."/>
      <w:lvlJc w:val="right"/>
      <w:pPr>
        <w:ind w:left="2622" w:hanging="180"/>
      </w:pPr>
    </w:lvl>
    <w:lvl w:ilvl="6" w:tplc="240A000F" w:tentative="1">
      <w:start w:val="1"/>
      <w:numFmt w:val="decimal"/>
      <w:lvlText w:val="%7."/>
      <w:lvlJc w:val="left"/>
      <w:pPr>
        <w:ind w:left="3342" w:hanging="360"/>
      </w:pPr>
    </w:lvl>
    <w:lvl w:ilvl="7" w:tplc="240A0019" w:tentative="1">
      <w:start w:val="1"/>
      <w:numFmt w:val="lowerLetter"/>
      <w:lvlText w:val="%8."/>
      <w:lvlJc w:val="left"/>
      <w:pPr>
        <w:ind w:left="4062" w:hanging="360"/>
      </w:pPr>
    </w:lvl>
    <w:lvl w:ilvl="8" w:tplc="240A001B" w:tentative="1">
      <w:start w:val="1"/>
      <w:numFmt w:val="lowerRoman"/>
      <w:lvlText w:val="%9."/>
      <w:lvlJc w:val="right"/>
      <w:pPr>
        <w:ind w:left="4782" w:hanging="180"/>
      </w:pPr>
    </w:lvl>
  </w:abstractNum>
  <w:abstractNum w:abstractNumId="26">
    <w:nsid w:val="56E008DD"/>
    <w:multiLevelType w:val="hybridMultilevel"/>
    <w:tmpl w:val="4A9CBA44"/>
    <w:lvl w:ilvl="0" w:tplc="240A0017">
      <w:start w:val="1"/>
      <w:numFmt w:val="lowerLetter"/>
      <w:lvlText w:val="%1)"/>
      <w:lvlJc w:val="left"/>
      <w:pPr>
        <w:ind w:left="720" w:hanging="360"/>
      </w:pPr>
      <w:rPr>
        <w:rFonts w:hint="default"/>
      </w:rPr>
    </w:lvl>
    <w:lvl w:ilvl="1" w:tplc="240A001B">
      <w:start w:val="1"/>
      <w:numFmt w:val="lowerRoman"/>
      <w:lvlText w:val="%2."/>
      <w:lvlJc w:val="righ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95D0C4A"/>
    <w:multiLevelType w:val="hybridMultilevel"/>
    <w:tmpl w:val="2F9E2D7E"/>
    <w:lvl w:ilvl="0" w:tplc="6A6292EA">
      <w:start w:val="1"/>
      <w:numFmt w:val="lowerLetter"/>
      <w:lvlText w:val="%1."/>
      <w:lvlJc w:val="left"/>
      <w:pPr>
        <w:ind w:left="360" w:hanging="360"/>
      </w:pPr>
      <w:rPr>
        <w:rFonts w:ascii="Arial" w:eastAsia="Arial" w:hAnsi="Arial" w:cs="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5A4D784E"/>
    <w:multiLevelType w:val="hybridMultilevel"/>
    <w:tmpl w:val="43E4F6B0"/>
    <w:lvl w:ilvl="0" w:tplc="6A6292EA">
      <w:start w:val="1"/>
      <w:numFmt w:val="lowerLetter"/>
      <w:lvlText w:val="%1."/>
      <w:lvlJc w:val="left"/>
      <w:pPr>
        <w:ind w:left="360" w:hanging="360"/>
      </w:pPr>
      <w:rPr>
        <w:rFonts w:ascii="Arial" w:eastAsia="Arial" w:hAnsi="Arial" w:cs="Arial"/>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5B940186"/>
    <w:multiLevelType w:val="hybridMultilevel"/>
    <w:tmpl w:val="B3B6FC72"/>
    <w:lvl w:ilvl="0" w:tplc="2B4C8244">
      <w:start w:val="1"/>
      <w:numFmt w:val="lowerLetter"/>
      <w:lvlText w:val="%1."/>
      <w:lvlJc w:val="left"/>
      <w:pPr>
        <w:ind w:left="360" w:hanging="360"/>
      </w:pPr>
      <w:rPr>
        <w:rFonts w:ascii="Arial" w:eastAsia="Calibri"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5C0277A6"/>
    <w:multiLevelType w:val="hybridMultilevel"/>
    <w:tmpl w:val="CAE686DE"/>
    <w:lvl w:ilvl="0" w:tplc="723E38D6">
      <w:start w:val="1"/>
      <w:numFmt w:val="lowerLetter"/>
      <w:lvlText w:val="%1."/>
      <w:lvlJc w:val="left"/>
      <w:pPr>
        <w:ind w:left="720" w:hanging="360"/>
      </w:pPr>
      <w:rPr>
        <w:rFonts w:ascii="Arial" w:eastAsia="Arial" w:hAnsi="Arial" w:cs="Arial"/>
      </w:rPr>
    </w:lvl>
    <w:lvl w:ilvl="1" w:tplc="240A001B">
      <w:start w:val="1"/>
      <w:numFmt w:val="lowerRoman"/>
      <w:lvlText w:val="%2."/>
      <w:lvlJc w:val="righ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CA56690"/>
    <w:multiLevelType w:val="hybridMultilevel"/>
    <w:tmpl w:val="FE30364A"/>
    <w:lvl w:ilvl="0" w:tplc="6A6292EA">
      <w:start w:val="1"/>
      <w:numFmt w:val="lowerLetter"/>
      <w:lvlText w:val="%1."/>
      <w:lvlJc w:val="left"/>
      <w:pPr>
        <w:ind w:left="360" w:hanging="360"/>
      </w:pPr>
      <w:rPr>
        <w:rFonts w:ascii="Arial" w:eastAsia="Arial"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605C68FC"/>
    <w:multiLevelType w:val="hybridMultilevel"/>
    <w:tmpl w:val="D6EC95D4"/>
    <w:lvl w:ilvl="0" w:tplc="6A6292EA">
      <w:start w:val="1"/>
      <w:numFmt w:val="lowerLetter"/>
      <w:lvlText w:val="%1."/>
      <w:lvlJc w:val="left"/>
      <w:pPr>
        <w:ind w:left="360" w:hanging="360"/>
      </w:pPr>
      <w:rPr>
        <w:rFonts w:ascii="Arial" w:eastAsia="Arial"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nsid w:val="60D75B18"/>
    <w:multiLevelType w:val="hybridMultilevel"/>
    <w:tmpl w:val="D87493E8"/>
    <w:lvl w:ilvl="0" w:tplc="6A6292EA">
      <w:start w:val="1"/>
      <w:numFmt w:val="lowerLetter"/>
      <w:lvlText w:val="%1."/>
      <w:lvlJc w:val="left"/>
      <w:pPr>
        <w:ind w:left="360" w:hanging="360"/>
      </w:pPr>
      <w:rPr>
        <w:rFonts w:ascii="Arial" w:eastAsia="Arial" w:hAnsi="Arial" w:cs="Arial" w:hint="default"/>
      </w:rPr>
    </w:lvl>
    <w:lvl w:ilvl="1" w:tplc="4D144EC0">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623D1922"/>
    <w:multiLevelType w:val="hybridMultilevel"/>
    <w:tmpl w:val="E18A131A"/>
    <w:lvl w:ilvl="0" w:tplc="6A6292EA">
      <w:start w:val="1"/>
      <w:numFmt w:val="lowerLetter"/>
      <w:lvlText w:val="%1."/>
      <w:lvlJc w:val="left"/>
      <w:pPr>
        <w:ind w:left="360" w:hanging="360"/>
      </w:pPr>
      <w:rPr>
        <w:rFonts w:ascii="Arial" w:eastAsia="Arial"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nsid w:val="628D0EBF"/>
    <w:multiLevelType w:val="hybridMultilevel"/>
    <w:tmpl w:val="D74AC214"/>
    <w:lvl w:ilvl="0" w:tplc="6A6292EA">
      <w:start w:val="1"/>
      <w:numFmt w:val="lowerLetter"/>
      <w:lvlText w:val="%1."/>
      <w:lvlJc w:val="left"/>
      <w:pPr>
        <w:ind w:left="360" w:hanging="360"/>
      </w:pPr>
      <w:rPr>
        <w:rFonts w:ascii="Arial" w:eastAsia="Arial" w:hAnsi="Arial" w:cs="Arial" w:hint="default"/>
      </w:rPr>
    </w:lvl>
    <w:lvl w:ilvl="1" w:tplc="4D144EC0">
      <w:start w:val="1"/>
      <w:numFmt w:val="bullet"/>
      <w:lvlText w:val=""/>
      <w:lvlJc w:val="left"/>
      <w:pPr>
        <w:ind w:left="1080" w:hanging="360"/>
      </w:pPr>
      <w:rPr>
        <w:rFonts w:ascii="Symbol" w:hAnsi="Symbol"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nsid w:val="636C036A"/>
    <w:multiLevelType w:val="hybridMultilevel"/>
    <w:tmpl w:val="3E0226FE"/>
    <w:lvl w:ilvl="0" w:tplc="6A6292EA">
      <w:start w:val="1"/>
      <w:numFmt w:val="lowerLetter"/>
      <w:lvlText w:val="%1."/>
      <w:lvlJc w:val="left"/>
      <w:pPr>
        <w:ind w:left="360" w:hanging="360"/>
      </w:pPr>
      <w:rPr>
        <w:rFonts w:ascii="Arial" w:eastAsia="Arial"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nsid w:val="63A45D3C"/>
    <w:multiLevelType w:val="hybridMultilevel"/>
    <w:tmpl w:val="31CA8924"/>
    <w:lvl w:ilvl="0" w:tplc="6A6292EA">
      <w:start w:val="1"/>
      <w:numFmt w:val="lowerLetter"/>
      <w:lvlText w:val="%1."/>
      <w:lvlJc w:val="left"/>
      <w:pPr>
        <w:ind w:left="360" w:hanging="360"/>
      </w:pPr>
      <w:rPr>
        <w:rFonts w:ascii="Arial" w:eastAsia="Arial"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nsid w:val="69B05793"/>
    <w:multiLevelType w:val="hybridMultilevel"/>
    <w:tmpl w:val="B64ACA00"/>
    <w:lvl w:ilvl="0" w:tplc="6A6292EA">
      <w:start w:val="1"/>
      <w:numFmt w:val="lowerLetter"/>
      <w:lvlText w:val="%1."/>
      <w:lvlJc w:val="left"/>
      <w:pPr>
        <w:ind w:left="360" w:hanging="360"/>
      </w:pPr>
      <w:rPr>
        <w:rFonts w:ascii="Arial" w:eastAsia="Arial"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nsid w:val="6B5B3FC9"/>
    <w:multiLevelType w:val="hybridMultilevel"/>
    <w:tmpl w:val="72826C98"/>
    <w:lvl w:ilvl="0" w:tplc="6A6292EA">
      <w:start w:val="1"/>
      <w:numFmt w:val="lowerLetter"/>
      <w:lvlText w:val="%1."/>
      <w:lvlJc w:val="left"/>
      <w:pPr>
        <w:ind w:left="360" w:hanging="360"/>
      </w:pPr>
      <w:rPr>
        <w:rFonts w:ascii="Arial" w:eastAsia="Arial" w:hAnsi="Arial" w:cs="Arial"/>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nsid w:val="6D8963DD"/>
    <w:multiLevelType w:val="hybridMultilevel"/>
    <w:tmpl w:val="5D26EC36"/>
    <w:lvl w:ilvl="0" w:tplc="5350A144">
      <w:start w:val="1"/>
      <w:numFmt w:val="lowerLetter"/>
      <w:lvlText w:val="%1."/>
      <w:lvlJc w:val="left"/>
      <w:pPr>
        <w:ind w:left="360" w:hanging="360"/>
      </w:pPr>
      <w:rPr>
        <w:rFonts w:ascii="Arial" w:eastAsia="Calibri"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nsid w:val="6FAB318D"/>
    <w:multiLevelType w:val="hybridMultilevel"/>
    <w:tmpl w:val="3A683454"/>
    <w:lvl w:ilvl="0" w:tplc="6A6292EA">
      <w:start w:val="1"/>
      <w:numFmt w:val="lowerLetter"/>
      <w:lvlText w:val="%1."/>
      <w:lvlJc w:val="left"/>
      <w:pPr>
        <w:ind w:left="360" w:hanging="360"/>
      </w:pPr>
      <w:rPr>
        <w:rFonts w:ascii="Arial" w:eastAsia="Arial"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nsid w:val="6FB65DC1"/>
    <w:multiLevelType w:val="hybridMultilevel"/>
    <w:tmpl w:val="FCD8B6F6"/>
    <w:lvl w:ilvl="0" w:tplc="6A6292EA">
      <w:start w:val="1"/>
      <w:numFmt w:val="lowerLetter"/>
      <w:lvlText w:val="%1."/>
      <w:lvlJc w:val="left"/>
      <w:pPr>
        <w:ind w:left="360" w:hanging="360"/>
      </w:pPr>
      <w:rPr>
        <w:rFonts w:ascii="Arial" w:eastAsia="Arial"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nsid w:val="71812AC3"/>
    <w:multiLevelType w:val="hybridMultilevel"/>
    <w:tmpl w:val="A0D471AC"/>
    <w:lvl w:ilvl="0" w:tplc="64A0EEAE">
      <w:start w:val="1"/>
      <w:numFmt w:val="lowerLetter"/>
      <w:lvlText w:val="%1."/>
      <w:lvlJc w:val="left"/>
      <w:pPr>
        <w:ind w:left="360" w:hanging="360"/>
      </w:pPr>
      <w:rPr>
        <w:rFonts w:ascii="Arial" w:eastAsia="Calibri" w:hAnsi="Arial" w:cs="Arial"/>
        <w:b w:val="0"/>
      </w:rPr>
    </w:lvl>
    <w:lvl w:ilvl="1" w:tplc="240A0019" w:tentative="1">
      <w:start w:val="1"/>
      <w:numFmt w:val="lowerLetter"/>
      <w:lvlText w:val="%2."/>
      <w:lvlJc w:val="left"/>
      <w:pPr>
        <w:ind w:left="1015" w:hanging="360"/>
      </w:pPr>
    </w:lvl>
    <w:lvl w:ilvl="2" w:tplc="240A001B" w:tentative="1">
      <w:start w:val="1"/>
      <w:numFmt w:val="lowerRoman"/>
      <w:lvlText w:val="%3."/>
      <w:lvlJc w:val="right"/>
      <w:pPr>
        <w:ind w:left="1735" w:hanging="180"/>
      </w:pPr>
    </w:lvl>
    <w:lvl w:ilvl="3" w:tplc="240A000F" w:tentative="1">
      <w:start w:val="1"/>
      <w:numFmt w:val="decimal"/>
      <w:lvlText w:val="%4."/>
      <w:lvlJc w:val="left"/>
      <w:pPr>
        <w:ind w:left="2455" w:hanging="360"/>
      </w:pPr>
    </w:lvl>
    <w:lvl w:ilvl="4" w:tplc="240A0019" w:tentative="1">
      <w:start w:val="1"/>
      <w:numFmt w:val="lowerLetter"/>
      <w:lvlText w:val="%5."/>
      <w:lvlJc w:val="left"/>
      <w:pPr>
        <w:ind w:left="3175" w:hanging="360"/>
      </w:pPr>
    </w:lvl>
    <w:lvl w:ilvl="5" w:tplc="240A001B" w:tentative="1">
      <w:start w:val="1"/>
      <w:numFmt w:val="lowerRoman"/>
      <w:lvlText w:val="%6."/>
      <w:lvlJc w:val="right"/>
      <w:pPr>
        <w:ind w:left="3895" w:hanging="180"/>
      </w:pPr>
    </w:lvl>
    <w:lvl w:ilvl="6" w:tplc="240A000F" w:tentative="1">
      <w:start w:val="1"/>
      <w:numFmt w:val="decimal"/>
      <w:lvlText w:val="%7."/>
      <w:lvlJc w:val="left"/>
      <w:pPr>
        <w:ind w:left="4615" w:hanging="360"/>
      </w:pPr>
    </w:lvl>
    <w:lvl w:ilvl="7" w:tplc="240A0019" w:tentative="1">
      <w:start w:val="1"/>
      <w:numFmt w:val="lowerLetter"/>
      <w:lvlText w:val="%8."/>
      <w:lvlJc w:val="left"/>
      <w:pPr>
        <w:ind w:left="5335" w:hanging="360"/>
      </w:pPr>
    </w:lvl>
    <w:lvl w:ilvl="8" w:tplc="240A001B" w:tentative="1">
      <w:start w:val="1"/>
      <w:numFmt w:val="lowerRoman"/>
      <w:lvlText w:val="%9."/>
      <w:lvlJc w:val="right"/>
      <w:pPr>
        <w:ind w:left="6055" w:hanging="180"/>
      </w:pPr>
    </w:lvl>
  </w:abstractNum>
  <w:abstractNum w:abstractNumId="44">
    <w:nsid w:val="733C15F0"/>
    <w:multiLevelType w:val="hybridMultilevel"/>
    <w:tmpl w:val="3B28D8AE"/>
    <w:lvl w:ilvl="0" w:tplc="3412F4C4">
      <w:start w:val="1"/>
      <w:numFmt w:val="lowerLetter"/>
      <w:lvlText w:val="%1."/>
      <w:lvlJc w:val="left"/>
      <w:pPr>
        <w:ind w:left="360" w:hanging="360"/>
      </w:pPr>
      <w:rPr>
        <w:rFonts w:ascii="Arial" w:eastAsia="Calibri"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nsid w:val="73C478CC"/>
    <w:multiLevelType w:val="hybridMultilevel"/>
    <w:tmpl w:val="E64CB6E8"/>
    <w:lvl w:ilvl="0" w:tplc="6A6292EA">
      <w:start w:val="1"/>
      <w:numFmt w:val="lowerLetter"/>
      <w:lvlText w:val="%1."/>
      <w:lvlJc w:val="left"/>
      <w:pPr>
        <w:ind w:left="360" w:hanging="360"/>
      </w:pPr>
      <w:rPr>
        <w:rFonts w:ascii="Arial" w:eastAsia="Arial"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nsid w:val="7ABD799B"/>
    <w:multiLevelType w:val="hybridMultilevel"/>
    <w:tmpl w:val="FB7EAC7C"/>
    <w:lvl w:ilvl="0" w:tplc="6A6292EA">
      <w:start w:val="1"/>
      <w:numFmt w:val="lowerLetter"/>
      <w:lvlText w:val="%1."/>
      <w:lvlJc w:val="left"/>
      <w:pPr>
        <w:ind w:left="360" w:hanging="360"/>
      </w:pPr>
      <w:rPr>
        <w:rFonts w:ascii="Arial" w:eastAsia="Arial"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7">
    <w:nsid w:val="7D6D0382"/>
    <w:multiLevelType w:val="hybridMultilevel"/>
    <w:tmpl w:val="6F3CF0EC"/>
    <w:lvl w:ilvl="0" w:tplc="6A6292EA">
      <w:start w:val="1"/>
      <w:numFmt w:val="lowerLetter"/>
      <w:lvlText w:val="%1."/>
      <w:lvlJc w:val="left"/>
      <w:pPr>
        <w:ind w:left="360" w:hanging="360"/>
      </w:pPr>
      <w:rPr>
        <w:rFonts w:ascii="Arial" w:eastAsia="Arial" w:hAnsi="Arial" w:cs="Arial"/>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8">
    <w:nsid w:val="7E1360DE"/>
    <w:multiLevelType w:val="hybridMultilevel"/>
    <w:tmpl w:val="E0666A72"/>
    <w:lvl w:ilvl="0" w:tplc="240A0017">
      <w:start w:val="1"/>
      <w:numFmt w:val="lowerLetter"/>
      <w:lvlText w:val="%1)"/>
      <w:lvlJc w:val="left"/>
      <w:pPr>
        <w:ind w:left="720" w:hanging="360"/>
      </w:pPr>
      <w:rPr>
        <w:rFonts w:hint="default"/>
      </w:rPr>
    </w:lvl>
    <w:lvl w:ilvl="1" w:tplc="240A001B">
      <w:start w:val="1"/>
      <w:numFmt w:val="lowerRoman"/>
      <w:lvlText w:val="%2."/>
      <w:lvlJc w:val="righ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3"/>
  </w:num>
  <w:num w:numId="2">
    <w:abstractNumId w:val="21"/>
  </w:num>
  <w:num w:numId="3">
    <w:abstractNumId w:val="16"/>
  </w:num>
  <w:num w:numId="4">
    <w:abstractNumId w:val="44"/>
  </w:num>
  <w:num w:numId="5">
    <w:abstractNumId w:val="9"/>
  </w:num>
  <w:num w:numId="6">
    <w:abstractNumId w:val="22"/>
  </w:num>
  <w:num w:numId="7">
    <w:abstractNumId w:val="43"/>
  </w:num>
  <w:num w:numId="8">
    <w:abstractNumId w:val="19"/>
  </w:num>
  <w:num w:numId="9">
    <w:abstractNumId w:val="5"/>
  </w:num>
  <w:num w:numId="10">
    <w:abstractNumId w:val="29"/>
  </w:num>
  <w:num w:numId="11">
    <w:abstractNumId w:val="40"/>
  </w:num>
  <w:num w:numId="12">
    <w:abstractNumId w:val="8"/>
  </w:num>
  <w:num w:numId="13">
    <w:abstractNumId w:val="1"/>
  </w:num>
  <w:num w:numId="14">
    <w:abstractNumId w:val="25"/>
  </w:num>
  <w:num w:numId="15">
    <w:abstractNumId w:val="4"/>
  </w:num>
  <w:num w:numId="16">
    <w:abstractNumId w:val="17"/>
  </w:num>
  <w:num w:numId="17">
    <w:abstractNumId w:val="12"/>
  </w:num>
  <w:num w:numId="18">
    <w:abstractNumId w:val="30"/>
  </w:num>
  <w:num w:numId="19">
    <w:abstractNumId w:val="35"/>
  </w:num>
  <w:num w:numId="20">
    <w:abstractNumId w:val="3"/>
  </w:num>
  <w:num w:numId="21">
    <w:abstractNumId w:val="33"/>
  </w:num>
  <w:num w:numId="22">
    <w:abstractNumId w:val="48"/>
  </w:num>
  <w:num w:numId="23">
    <w:abstractNumId w:val="20"/>
  </w:num>
  <w:num w:numId="24">
    <w:abstractNumId w:val="31"/>
  </w:num>
  <w:num w:numId="25">
    <w:abstractNumId w:val="0"/>
  </w:num>
  <w:num w:numId="26">
    <w:abstractNumId w:val="10"/>
  </w:num>
  <w:num w:numId="27">
    <w:abstractNumId w:val="42"/>
  </w:num>
  <w:num w:numId="28">
    <w:abstractNumId w:val="14"/>
  </w:num>
  <w:num w:numId="29">
    <w:abstractNumId w:val="15"/>
  </w:num>
  <w:num w:numId="30">
    <w:abstractNumId w:val="36"/>
  </w:num>
  <w:num w:numId="31">
    <w:abstractNumId w:val="45"/>
  </w:num>
  <w:num w:numId="32">
    <w:abstractNumId w:val="32"/>
  </w:num>
  <w:num w:numId="33">
    <w:abstractNumId w:val="34"/>
  </w:num>
  <w:num w:numId="34">
    <w:abstractNumId w:val="7"/>
  </w:num>
  <w:num w:numId="35">
    <w:abstractNumId w:val="47"/>
  </w:num>
  <w:num w:numId="36">
    <w:abstractNumId w:val="46"/>
  </w:num>
  <w:num w:numId="37">
    <w:abstractNumId w:val="39"/>
  </w:num>
  <w:num w:numId="38">
    <w:abstractNumId w:val="37"/>
  </w:num>
  <w:num w:numId="39">
    <w:abstractNumId w:val="13"/>
  </w:num>
  <w:num w:numId="40">
    <w:abstractNumId w:val="41"/>
  </w:num>
  <w:num w:numId="41">
    <w:abstractNumId w:val="18"/>
  </w:num>
  <w:num w:numId="42">
    <w:abstractNumId w:val="2"/>
  </w:num>
  <w:num w:numId="43">
    <w:abstractNumId w:val="11"/>
  </w:num>
  <w:num w:numId="44">
    <w:abstractNumId w:val="26"/>
  </w:num>
  <w:num w:numId="45">
    <w:abstractNumId w:val="27"/>
  </w:num>
  <w:num w:numId="46">
    <w:abstractNumId w:val="6"/>
  </w:num>
  <w:num w:numId="47">
    <w:abstractNumId w:val="38"/>
  </w:num>
  <w:num w:numId="48">
    <w:abstractNumId w:val="28"/>
  </w:num>
  <w:num w:numId="49">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68"/>
    <w:rsid w:val="00000A51"/>
    <w:rsid w:val="00002ADE"/>
    <w:rsid w:val="00007AC0"/>
    <w:rsid w:val="00023172"/>
    <w:rsid w:val="00023192"/>
    <w:rsid w:val="00023F76"/>
    <w:rsid w:val="00025589"/>
    <w:rsid w:val="000306E7"/>
    <w:rsid w:val="00046FBF"/>
    <w:rsid w:val="00047770"/>
    <w:rsid w:val="0006110F"/>
    <w:rsid w:val="000625F3"/>
    <w:rsid w:val="00082AB2"/>
    <w:rsid w:val="0009596E"/>
    <w:rsid w:val="00096AC3"/>
    <w:rsid w:val="00097C7E"/>
    <w:rsid w:val="000A0B3D"/>
    <w:rsid w:val="000A2149"/>
    <w:rsid w:val="000A7470"/>
    <w:rsid w:val="000B0E3B"/>
    <w:rsid w:val="000B4A78"/>
    <w:rsid w:val="000B5B48"/>
    <w:rsid w:val="000D26F0"/>
    <w:rsid w:val="000D2906"/>
    <w:rsid w:val="000E29C6"/>
    <w:rsid w:val="000F2D66"/>
    <w:rsid w:val="000F5C4A"/>
    <w:rsid w:val="001009F4"/>
    <w:rsid w:val="0010459A"/>
    <w:rsid w:val="0010797F"/>
    <w:rsid w:val="00116E48"/>
    <w:rsid w:val="0012101A"/>
    <w:rsid w:val="00122E44"/>
    <w:rsid w:val="001262EC"/>
    <w:rsid w:val="00131F8A"/>
    <w:rsid w:val="0013618F"/>
    <w:rsid w:val="0014268F"/>
    <w:rsid w:val="00151FDB"/>
    <w:rsid w:val="0015271E"/>
    <w:rsid w:val="001571EA"/>
    <w:rsid w:val="00162A52"/>
    <w:rsid w:val="00165319"/>
    <w:rsid w:val="00166D11"/>
    <w:rsid w:val="00166FD8"/>
    <w:rsid w:val="00176F35"/>
    <w:rsid w:val="00181707"/>
    <w:rsid w:val="00184E01"/>
    <w:rsid w:val="001A004B"/>
    <w:rsid w:val="001A49B9"/>
    <w:rsid w:val="001A55F3"/>
    <w:rsid w:val="001A7C48"/>
    <w:rsid w:val="001C29F0"/>
    <w:rsid w:val="001C74FE"/>
    <w:rsid w:val="001D0FEA"/>
    <w:rsid w:val="001D15CF"/>
    <w:rsid w:val="001E2B4D"/>
    <w:rsid w:val="001E34F6"/>
    <w:rsid w:val="001E6EB3"/>
    <w:rsid w:val="001E740D"/>
    <w:rsid w:val="001F099A"/>
    <w:rsid w:val="001F6B3C"/>
    <w:rsid w:val="00200879"/>
    <w:rsid w:val="002021F8"/>
    <w:rsid w:val="002123DF"/>
    <w:rsid w:val="002172C1"/>
    <w:rsid w:val="002201B5"/>
    <w:rsid w:val="0022182C"/>
    <w:rsid w:val="00234CBE"/>
    <w:rsid w:val="00242991"/>
    <w:rsid w:val="00246B7E"/>
    <w:rsid w:val="00251026"/>
    <w:rsid w:val="002566AE"/>
    <w:rsid w:val="00267527"/>
    <w:rsid w:val="00272A80"/>
    <w:rsid w:val="00283DD7"/>
    <w:rsid w:val="0028473E"/>
    <w:rsid w:val="00286AAF"/>
    <w:rsid w:val="00292D4C"/>
    <w:rsid w:val="00297D1D"/>
    <w:rsid w:val="002A1210"/>
    <w:rsid w:val="002B0990"/>
    <w:rsid w:val="002C4BB3"/>
    <w:rsid w:val="002C58EF"/>
    <w:rsid w:val="002C6D7E"/>
    <w:rsid w:val="002D632E"/>
    <w:rsid w:val="002E0159"/>
    <w:rsid w:val="002E0C18"/>
    <w:rsid w:val="002E7265"/>
    <w:rsid w:val="002F2633"/>
    <w:rsid w:val="002F7491"/>
    <w:rsid w:val="002F7B55"/>
    <w:rsid w:val="00301DFE"/>
    <w:rsid w:val="00301E14"/>
    <w:rsid w:val="00304A9F"/>
    <w:rsid w:val="00310768"/>
    <w:rsid w:val="0032125C"/>
    <w:rsid w:val="00324D77"/>
    <w:rsid w:val="00325607"/>
    <w:rsid w:val="00325DBA"/>
    <w:rsid w:val="00325E03"/>
    <w:rsid w:val="00344CE8"/>
    <w:rsid w:val="0034628D"/>
    <w:rsid w:val="00347CE8"/>
    <w:rsid w:val="00347F0D"/>
    <w:rsid w:val="00353E92"/>
    <w:rsid w:val="003547EE"/>
    <w:rsid w:val="00354C6E"/>
    <w:rsid w:val="00362015"/>
    <w:rsid w:val="003679DD"/>
    <w:rsid w:val="003770A0"/>
    <w:rsid w:val="00377A05"/>
    <w:rsid w:val="003802A4"/>
    <w:rsid w:val="00382342"/>
    <w:rsid w:val="0038312B"/>
    <w:rsid w:val="00390576"/>
    <w:rsid w:val="003A2DFA"/>
    <w:rsid w:val="003A5D68"/>
    <w:rsid w:val="003B17D4"/>
    <w:rsid w:val="003D044A"/>
    <w:rsid w:val="003D1E90"/>
    <w:rsid w:val="003E160D"/>
    <w:rsid w:val="003E5BF3"/>
    <w:rsid w:val="003F211E"/>
    <w:rsid w:val="003F7D0B"/>
    <w:rsid w:val="00400BB0"/>
    <w:rsid w:val="00431D5B"/>
    <w:rsid w:val="0043625C"/>
    <w:rsid w:val="0046190A"/>
    <w:rsid w:val="004644FD"/>
    <w:rsid w:val="004753F1"/>
    <w:rsid w:val="00481FF3"/>
    <w:rsid w:val="004929D9"/>
    <w:rsid w:val="0049487A"/>
    <w:rsid w:val="004A15B0"/>
    <w:rsid w:val="004A1AF5"/>
    <w:rsid w:val="004A7AA0"/>
    <w:rsid w:val="004C0A15"/>
    <w:rsid w:val="004C115B"/>
    <w:rsid w:val="004C1A03"/>
    <w:rsid w:val="004C793D"/>
    <w:rsid w:val="004D2071"/>
    <w:rsid w:val="004D439F"/>
    <w:rsid w:val="004E085C"/>
    <w:rsid w:val="004E1AE3"/>
    <w:rsid w:val="004F7A3B"/>
    <w:rsid w:val="00500740"/>
    <w:rsid w:val="00517CF2"/>
    <w:rsid w:val="00517EC9"/>
    <w:rsid w:val="0052267E"/>
    <w:rsid w:val="005353F1"/>
    <w:rsid w:val="0054021C"/>
    <w:rsid w:val="00547A1B"/>
    <w:rsid w:val="00551393"/>
    <w:rsid w:val="00554AB5"/>
    <w:rsid w:val="00554E3C"/>
    <w:rsid w:val="00556C94"/>
    <w:rsid w:val="00560168"/>
    <w:rsid w:val="00562A61"/>
    <w:rsid w:val="00570B56"/>
    <w:rsid w:val="00570E89"/>
    <w:rsid w:val="005A1222"/>
    <w:rsid w:val="005B3C79"/>
    <w:rsid w:val="005B49C0"/>
    <w:rsid w:val="005B540C"/>
    <w:rsid w:val="005C5935"/>
    <w:rsid w:val="005C5FC4"/>
    <w:rsid w:val="005C5FE3"/>
    <w:rsid w:val="005E026F"/>
    <w:rsid w:val="005F61D7"/>
    <w:rsid w:val="0060245C"/>
    <w:rsid w:val="006056C6"/>
    <w:rsid w:val="00606196"/>
    <w:rsid w:val="00606829"/>
    <w:rsid w:val="006075DF"/>
    <w:rsid w:val="006174F5"/>
    <w:rsid w:val="00636724"/>
    <w:rsid w:val="00657353"/>
    <w:rsid w:val="00662950"/>
    <w:rsid w:val="0066360D"/>
    <w:rsid w:val="00673AE1"/>
    <w:rsid w:val="00685CBF"/>
    <w:rsid w:val="0068727C"/>
    <w:rsid w:val="006A2B44"/>
    <w:rsid w:val="006A4691"/>
    <w:rsid w:val="006B0E03"/>
    <w:rsid w:val="006B15C5"/>
    <w:rsid w:val="006B36B5"/>
    <w:rsid w:val="006C2770"/>
    <w:rsid w:val="006C70AC"/>
    <w:rsid w:val="006D093A"/>
    <w:rsid w:val="006D18A0"/>
    <w:rsid w:val="006D33D4"/>
    <w:rsid w:val="006D49AC"/>
    <w:rsid w:val="006E58C2"/>
    <w:rsid w:val="006F5E90"/>
    <w:rsid w:val="00707D8C"/>
    <w:rsid w:val="00717706"/>
    <w:rsid w:val="00720753"/>
    <w:rsid w:val="00722419"/>
    <w:rsid w:val="00727B5A"/>
    <w:rsid w:val="00730D8E"/>
    <w:rsid w:val="00733A08"/>
    <w:rsid w:val="00734090"/>
    <w:rsid w:val="00735973"/>
    <w:rsid w:val="0074089E"/>
    <w:rsid w:val="00740BC0"/>
    <w:rsid w:val="0074668A"/>
    <w:rsid w:val="00751221"/>
    <w:rsid w:val="0075511A"/>
    <w:rsid w:val="007608A0"/>
    <w:rsid w:val="00765C5E"/>
    <w:rsid w:val="007666DC"/>
    <w:rsid w:val="007756DE"/>
    <w:rsid w:val="00775A20"/>
    <w:rsid w:val="007831CF"/>
    <w:rsid w:val="007856BD"/>
    <w:rsid w:val="0078757B"/>
    <w:rsid w:val="007B0FDA"/>
    <w:rsid w:val="007D0893"/>
    <w:rsid w:val="007D3BFA"/>
    <w:rsid w:val="007E03D1"/>
    <w:rsid w:val="007E09D3"/>
    <w:rsid w:val="007E1D03"/>
    <w:rsid w:val="007E77BB"/>
    <w:rsid w:val="007F0F95"/>
    <w:rsid w:val="007F236F"/>
    <w:rsid w:val="0080054A"/>
    <w:rsid w:val="008027EF"/>
    <w:rsid w:val="0080576C"/>
    <w:rsid w:val="008075F6"/>
    <w:rsid w:val="00816ADF"/>
    <w:rsid w:val="008207B1"/>
    <w:rsid w:val="008247B9"/>
    <w:rsid w:val="00825341"/>
    <w:rsid w:val="00832DB3"/>
    <w:rsid w:val="008373CF"/>
    <w:rsid w:val="00841A64"/>
    <w:rsid w:val="008510EE"/>
    <w:rsid w:val="0085301F"/>
    <w:rsid w:val="00855E84"/>
    <w:rsid w:val="00863DD1"/>
    <w:rsid w:val="00871D67"/>
    <w:rsid w:val="008745BE"/>
    <w:rsid w:val="00881D05"/>
    <w:rsid w:val="00882E7C"/>
    <w:rsid w:val="00890D8C"/>
    <w:rsid w:val="00890EB5"/>
    <w:rsid w:val="008949D6"/>
    <w:rsid w:val="00896A37"/>
    <w:rsid w:val="008A1DF7"/>
    <w:rsid w:val="008A3AF3"/>
    <w:rsid w:val="008B1FBE"/>
    <w:rsid w:val="008B2419"/>
    <w:rsid w:val="008C260F"/>
    <w:rsid w:val="008C341D"/>
    <w:rsid w:val="008C3723"/>
    <w:rsid w:val="008C7B4C"/>
    <w:rsid w:val="008E40C4"/>
    <w:rsid w:val="008F5F4A"/>
    <w:rsid w:val="008F7CDE"/>
    <w:rsid w:val="009006DC"/>
    <w:rsid w:val="009007EE"/>
    <w:rsid w:val="00900B47"/>
    <w:rsid w:val="00905EB4"/>
    <w:rsid w:val="00921628"/>
    <w:rsid w:val="00922154"/>
    <w:rsid w:val="00924582"/>
    <w:rsid w:val="00936DB8"/>
    <w:rsid w:val="009415B8"/>
    <w:rsid w:val="009446E2"/>
    <w:rsid w:val="00953042"/>
    <w:rsid w:val="00961DD2"/>
    <w:rsid w:val="009627A1"/>
    <w:rsid w:val="0096682E"/>
    <w:rsid w:val="00970CB7"/>
    <w:rsid w:val="00981122"/>
    <w:rsid w:val="0099630A"/>
    <w:rsid w:val="009A0FBB"/>
    <w:rsid w:val="009A1D1E"/>
    <w:rsid w:val="009B020D"/>
    <w:rsid w:val="009B03CE"/>
    <w:rsid w:val="009B1997"/>
    <w:rsid w:val="009B4AE3"/>
    <w:rsid w:val="009C172B"/>
    <w:rsid w:val="009C2714"/>
    <w:rsid w:val="009C4D33"/>
    <w:rsid w:val="009C609E"/>
    <w:rsid w:val="009C7215"/>
    <w:rsid w:val="009E2A0E"/>
    <w:rsid w:val="00A04C99"/>
    <w:rsid w:val="00A05A34"/>
    <w:rsid w:val="00A12F16"/>
    <w:rsid w:val="00A149A3"/>
    <w:rsid w:val="00A25029"/>
    <w:rsid w:val="00A25E03"/>
    <w:rsid w:val="00A4041E"/>
    <w:rsid w:val="00A471A2"/>
    <w:rsid w:val="00A54048"/>
    <w:rsid w:val="00A604A7"/>
    <w:rsid w:val="00A6306B"/>
    <w:rsid w:val="00A630AC"/>
    <w:rsid w:val="00A712C1"/>
    <w:rsid w:val="00A73617"/>
    <w:rsid w:val="00A75FD2"/>
    <w:rsid w:val="00A80F2E"/>
    <w:rsid w:val="00A848DF"/>
    <w:rsid w:val="00A9597D"/>
    <w:rsid w:val="00A96A2C"/>
    <w:rsid w:val="00AA07C3"/>
    <w:rsid w:val="00AB2BC5"/>
    <w:rsid w:val="00AB7515"/>
    <w:rsid w:val="00AC1046"/>
    <w:rsid w:val="00AC250C"/>
    <w:rsid w:val="00AD14C3"/>
    <w:rsid w:val="00AD5AEE"/>
    <w:rsid w:val="00AF10DA"/>
    <w:rsid w:val="00AF10FB"/>
    <w:rsid w:val="00AF2E6B"/>
    <w:rsid w:val="00B00655"/>
    <w:rsid w:val="00B060B3"/>
    <w:rsid w:val="00B265B5"/>
    <w:rsid w:val="00B3020C"/>
    <w:rsid w:val="00B45AA6"/>
    <w:rsid w:val="00B4660B"/>
    <w:rsid w:val="00B52B0C"/>
    <w:rsid w:val="00B54973"/>
    <w:rsid w:val="00B6032B"/>
    <w:rsid w:val="00B605C6"/>
    <w:rsid w:val="00B64933"/>
    <w:rsid w:val="00B64E65"/>
    <w:rsid w:val="00B66AD2"/>
    <w:rsid w:val="00B715E1"/>
    <w:rsid w:val="00B834D4"/>
    <w:rsid w:val="00B83ADC"/>
    <w:rsid w:val="00B85780"/>
    <w:rsid w:val="00B85789"/>
    <w:rsid w:val="00B938E5"/>
    <w:rsid w:val="00BA729B"/>
    <w:rsid w:val="00BB4ACF"/>
    <w:rsid w:val="00BC3811"/>
    <w:rsid w:val="00BC680E"/>
    <w:rsid w:val="00BC74E2"/>
    <w:rsid w:val="00BD3C42"/>
    <w:rsid w:val="00BE26F5"/>
    <w:rsid w:val="00BE28AD"/>
    <w:rsid w:val="00BE786A"/>
    <w:rsid w:val="00BF2F00"/>
    <w:rsid w:val="00BF7C2D"/>
    <w:rsid w:val="00C03E08"/>
    <w:rsid w:val="00C0419E"/>
    <w:rsid w:val="00C0605F"/>
    <w:rsid w:val="00C12546"/>
    <w:rsid w:val="00C14CD6"/>
    <w:rsid w:val="00C174D1"/>
    <w:rsid w:val="00C42C98"/>
    <w:rsid w:val="00C463BD"/>
    <w:rsid w:val="00C50FAD"/>
    <w:rsid w:val="00C56443"/>
    <w:rsid w:val="00C72AE9"/>
    <w:rsid w:val="00C75DAB"/>
    <w:rsid w:val="00C86666"/>
    <w:rsid w:val="00CB24D3"/>
    <w:rsid w:val="00CB4DC1"/>
    <w:rsid w:val="00CD7ECA"/>
    <w:rsid w:val="00CE60FD"/>
    <w:rsid w:val="00CF5FD0"/>
    <w:rsid w:val="00D00C09"/>
    <w:rsid w:val="00D03E9E"/>
    <w:rsid w:val="00D12199"/>
    <w:rsid w:val="00D1532E"/>
    <w:rsid w:val="00D17E29"/>
    <w:rsid w:val="00D224D5"/>
    <w:rsid w:val="00D36DF6"/>
    <w:rsid w:val="00D40E0F"/>
    <w:rsid w:val="00D542FE"/>
    <w:rsid w:val="00D554FC"/>
    <w:rsid w:val="00D66159"/>
    <w:rsid w:val="00D665E2"/>
    <w:rsid w:val="00D76499"/>
    <w:rsid w:val="00DA0C33"/>
    <w:rsid w:val="00DA2D62"/>
    <w:rsid w:val="00DA719E"/>
    <w:rsid w:val="00DB0143"/>
    <w:rsid w:val="00DB44FE"/>
    <w:rsid w:val="00DC4765"/>
    <w:rsid w:val="00DD0735"/>
    <w:rsid w:val="00DD11E3"/>
    <w:rsid w:val="00DD3048"/>
    <w:rsid w:val="00DE2D23"/>
    <w:rsid w:val="00DE2D4F"/>
    <w:rsid w:val="00DE6CB9"/>
    <w:rsid w:val="00DF3A3C"/>
    <w:rsid w:val="00E020AC"/>
    <w:rsid w:val="00E050BC"/>
    <w:rsid w:val="00E114AC"/>
    <w:rsid w:val="00E236A6"/>
    <w:rsid w:val="00E25CBC"/>
    <w:rsid w:val="00E26D6D"/>
    <w:rsid w:val="00E3097B"/>
    <w:rsid w:val="00E40694"/>
    <w:rsid w:val="00E45E95"/>
    <w:rsid w:val="00E46AB0"/>
    <w:rsid w:val="00E6449F"/>
    <w:rsid w:val="00E645FD"/>
    <w:rsid w:val="00E66FC3"/>
    <w:rsid w:val="00E71F12"/>
    <w:rsid w:val="00E722D7"/>
    <w:rsid w:val="00E748FB"/>
    <w:rsid w:val="00E75F85"/>
    <w:rsid w:val="00E77441"/>
    <w:rsid w:val="00E8116C"/>
    <w:rsid w:val="00E964D9"/>
    <w:rsid w:val="00EA2279"/>
    <w:rsid w:val="00EB14A4"/>
    <w:rsid w:val="00EB1509"/>
    <w:rsid w:val="00EB65B3"/>
    <w:rsid w:val="00EC22C3"/>
    <w:rsid w:val="00EC7297"/>
    <w:rsid w:val="00EC72F6"/>
    <w:rsid w:val="00EC7A64"/>
    <w:rsid w:val="00EE1A92"/>
    <w:rsid w:val="00EE5F90"/>
    <w:rsid w:val="00EE7C5C"/>
    <w:rsid w:val="00F01ABA"/>
    <w:rsid w:val="00F069B9"/>
    <w:rsid w:val="00F117FE"/>
    <w:rsid w:val="00F12083"/>
    <w:rsid w:val="00F179D1"/>
    <w:rsid w:val="00F2046B"/>
    <w:rsid w:val="00F236BC"/>
    <w:rsid w:val="00F306F5"/>
    <w:rsid w:val="00F44C77"/>
    <w:rsid w:val="00F508AA"/>
    <w:rsid w:val="00F5252E"/>
    <w:rsid w:val="00F65923"/>
    <w:rsid w:val="00F65FA7"/>
    <w:rsid w:val="00F676C4"/>
    <w:rsid w:val="00F72F5B"/>
    <w:rsid w:val="00F75DD6"/>
    <w:rsid w:val="00F77D83"/>
    <w:rsid w:val="00F941B3"/>
    <w:rsid w:val="00FA179D"/>
    <w:rsid w:val="00FA3A93"/>
    <w:rsid w:val="00FA73FE"/>
    <w:rsid w:val="00FB3B9A"/>
    <w:rsid w:val="00FB4E9B"/>
    <w:rsid w:val="00FB5A15"/>
    <w:rsid w:val="00FC3D82"/>
    <w:rsid w:val="00FD5C97"/>
    <w:rsid w:val="00FE454B"/>
    <w:rsid w:val="00FE5880"/>
    <w:rsid w:val="00FF5C98"/>
    <w:rsid w:val="00FF65C7"/>
    <w:rsid w:val="00FF66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B720F7-2381-4297-9442-EA220688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8EF"/>
    <w:pPr>
      <w:spacing w:after="200" w:line="276" w:lineRule="auto"/>
    </w:pPr>
    <w:rPr>
      <w:rFonts w:cs="Calibri"/>
      <w:color w:val="000000"/>
      <w:sz w:val="22"/>
      <w:szCs w:val="22"/>
    </w:rPr>
  </w:style>
  <w:style w:type="paragraph" w:styleId="Ttulo1">
    <w:name w:val="heading 1"/>
    <w:basedOn w:val="Normal"/>
    <w:next w:val="Normal"/>
    <w:link w:val="Ttulo1Car"/>
    <w:qFormat/>
    <w:rsid w:val="00560168"/>
    <w:pPr>
      <w:spacing w:before="240" w:after="60" w:line="240" w:lineRule="auto"/>
      <w:outlineLvl w:val="0"/>
    </w:pPr>
    <w:rPr>
      <w:rFonts w:ascii="Arial" w:eastAsia="Arial" w:hAnsi="Arial" w:cs="Times New Roman"/>
      <w:b/>
      <w:sz w:val="32"/>
      <w:szCs w:val="20"/>
    </w:rPr>
  </w:style>
  <w:style w:type="paragraph" w:styleId="Ttulo2">
    <w:name w:val="heading 2"/>
    <w:basedOn w:val="Normal"/>
    <w:next w:val="Normal"/>
    <w:link w:val="Ttulo2Car"/>
    <w:qFormat/>
    <w:rsid w:val="00560168"/>
    <w:pPr>
      <w:spacing w:before="240" w:after="60" w:line="240" w:lineRule="auto"/>
      <w:outlineLvl w:val="1"/>
    </w:pPr>
    <w:rPr>
      <w:rFonts w:ascii="Arial" w:eastAsia="Arial" w:hAnsi="Arial" w:cs="Times New Roman"/>
      <w:b/>
      <w:i/>
      <w:sz w:val="28"/>
      <w:szCs w:val="20"/>
    </w:rPr>
  </w:style>
  <w:style w:type="paragraph" w:styleId="Ttulo3">
    <w:name w:val="heading 3"/>
    <w:basedOn w:val="Normal"/>
    <w:next w:val="Normal"/>
    <w:link w:val="Ttulo3Car"/>
    <w:qFormat/>
    <w:rsid w:val="00560168"/>
    <w:pPr>
      <w:spacing w:before="240" w:after="60" w:line="240" w:lineRule="auto"/>
      <w:outlineLvl w:val="2"/>
    </w:pPr>
    <w:rPr>
      <w:rFonts w:ascii="Arial" w:eastAsia="Arial" w:hAnsi="Arial" w:cs="Times New Roman"/>
      <w:b/>
      <w:sz w:val="26"/>
      <w:szCs w:val="20"/>
    </w:rPr>
  </w:style>
  <w:style w:type="paragraph" w:styleId="Ttulo4">
    <w:name w:val="heading 4"/>
    <w:basedOn w:val="Normal"/>
    <w:next w:val="Normal"/>
    <w:link w:val="Ttulo4Car"/>
    <w:qFormat/>
    <w:rsid w:val="00560168"/>
    <w:pPr>
      <w:spacing w:before="240" w:after="60" w:line="240" w:lineRule="auto"/>
      <w:outlineLvl w:val="3"/>
    </w:pPr>
    <w:rPr>
      <w:rFonts w:cs="Times New Roman"/>
      <w:b/>
      <w:sz w:val="28"/>
      <w:szCs w:val="20"/>
    </w:rPr>
  </w:style>
  <w:style w:type="paragraph" w:styleId="Ttulo5">
    <w:name w:val="heading 5"/>
    <w:basedOn w:val="Normal"/>
    <w:next w:val="Normal"/>
    <w:link w:val="Ttulo5Car"/>
    <w:qFormat/>
    <w:rsid w:val="00560168"/>
    <w:pPr>
      <w:spacing w:before="240" w:after="60" w:line="240" w:lineRule="auto"/>
      <w:outlineLvl w:val="4"/>
    </w:pPr>
    <w:rPr>
      <w:rFonts w:cs="Times New Roman"/>
      <w:b/>
      <w:i/>
      <w:sz w:val="26"/>
      <w:szCs w:val="20"/>
    </w:rPr>
  </w:style>
  <w:style w:type="paragraph" w:styleId="Ttulo6">
    <w:name w:val="heading 6"/>
    <w:basedOn w:val="Normal"/>
    <w:next w:val="Normal"/>
    <w:link w:val="Ttulo6Car"/>
    <w:qFormat/>
    <w:rsid w:val="00560168"/>
    <w:pPr>
      <w:spacing w:before="240" w:after="60" w:line="240" w:lineRule="auto"/>
      <w:outlineLvl w:val="5"/>
    </w:pPr>
    <w:rPr>
      <w:rFonts w:cs="Times New Roman"/>
      <w:b/>
      <w:szCs w:val="20"/>
    </w:rPr>
  </w:style>
  <w:style w:type="paragraph" w:styleId="Ttulo9">
    <w:name w:val="heading 9"/>
    <w:basedOn w:val="Normal"/>
    <w:next w:val="Normal"/>
    <w:link w:val="Ttulo9Car"/>
    <w:uiPriority w:val="9"/>
    <w:unhideWhenUsed/>
    <w:qFormat/>
    <w:rsid w:val="002C58EF"/>
    <w:pPr>
      <w:spacing w:before="240" w:after="60"/>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60168"/>
    <w:rPr>
      <w:rFonts w:ascii="Arial" w:eastAsia="Arial" w:hAnsi="Arial" w:cs="Times New Roman"/>
      <w:b/>
      <w:color w:val="000000"/>
      <w:sz w:val="32"/>
      <w:szCs w:val="20"/>
      <w:lang w:eastAsia="es-CO"/>
    </w:rPr>
  </w:style>
  <w:style w:type="character" w:customStyle="1" w:styleId="Ttulo2Car">
    <w:name w:val="Título 2 Car"/>
    <w:link w:val="Ttulo2"/>
    <w:rsid w:val="00560168"/>
    <w:rPr>
      <w:rFonts w:ascii="Arial" w:eastAsia="Arial" w:hAnsi="Arial" w:cs="Times New Roman"/>
      <w:b/>
      <w:i/>
      <w:color w:val="000000"/>
      <w:sz w:val="28"/>
      <w:szCs w:val="20"/>
      <w:lang w:eastAsia="es-CO"/>
    </w:rPr>
  </w:style>
  <w:style w:type="character" w:customStyle="1" w:styleId="Ttulo3Car">
    <w:name w:val="Título 3 Car"/>
    <w:link w:val="Ttulo3"/>
    <w:rsid w:val="00560168"/>
    <w:rPr>
      <w:rFonts w:ascii="Arial" w:eastAsia="Arial" w:hAnsi="Arial" w:cs="Times New Roman"/>
      <w:b/>
      <w:color w:val="000000"/>
      <w:sz w:val="26"/>
      <w:szCs w:val="20"/>
      <w:lang w:eastAsia="es-CO"/>
    </w:rPr>
  </w:style>
  <w:style w:type="character" w:customStyle="1" w:styleId="Ttulo4Car">
    <w:name w:val="Título 4 Car"/>
    <w:link w:val="Ttulo4"/>
    <w:rsid w:val="00560168"/>
    <w:rPr>
      <w:rFonts w:ascii="Calibri" w:eastAsia="Calibri" w:hAnsi="Calibri" w:cs="Times New Roman"/>
      <w:b/>
      <w:color w:val="000000"/>
      <w:sz w:val="28"/>
      <w:szCs w:val="20"/>
      <w:lang w:eastAsia="es-CO"/>
    </w:rPr>
  </w:style>
  <w:style w:type="character" w:customStyle="1" w:styleId="Ttulo5Car">
    <w:name w:val="Título 5 Car"/>
    <w:link w:val="Ttulo5"/>
    <w:rsid w:val="00560168"/>
    <w:rPr>
      <w:rFonts w:ascii="Calibri" w:eastAsia="Calibri" w:hAnsi="Calibri" w:cs="Times New Roman"/>
      <w:b/>
      <w:i/>
      <w:color w:val="000000"/>
      <w:sz w:val="26"/>
      <w:szCs w:val="20"/>
      <w:lang w:eastAsia="es-CO"/>
    </w:rPr>
  </w:style>
  <w:style w:type="character" w:customStyle="1" w:styleId="Ttulo6Car">
    <w:name w:val="Título 6 Car"/>
    <w:link w:val="Ttulo6"/>
    <w:rsid w:val="00560168"/>
    <w:rPr>
      <w:rFonts w:ascii="Calibri" w:eastAsia="Calibri" w:hAnsi="Calibri" w:cs="Times New Roman"/>
      <w:b/>
      <w:color w:val="000000"/>
      <w:szCs w:val="20"/>
      <w:lang w:eastAsia="es-CO"/>
    </w:rPr>
  </w:style>
  <w:style w:type="paragraph" w:styleId="Puesto">
    <w:name w:val="Title"/>
    <w:basedOn w:val="Normal"/>
    <w:next w:val="Normal"/>
    <w:link w:val="PuestoCar1"/>
    <w:rsid w:val="00560168"/>
    <w:pPr>
      <w:spacing w:before="240" w:after="60" w:line="240" w:lineRule="auto"/>
      <w:jc w:val="center"/>
    </w:pPr>
    <w:rPr>
      <w:rFonts w:ascii="Arial" w:eastAsia="Arial" w:hAnsi="Arial" w:cs="Times New Roman"/>
      <w:b/>
      <w:sz w:val="32"/>
      <w:szCs w:val="20"/>
    </w:rPr>
  </w:style>
  <w:style w:type="character" w:customStyle="1" w:styleId="PuestoCar1">
    <w:name w:val="Puesto Car1"/>
    <w:link w:val="Puesto"/>
    <w:rsid w:val="00560168"/>
    <w:rPr>
      <w:rFonts w:ascii="Arial" w:eastAsia="Arial" w:hAnsi="Arial" w:cs="Times New Roman"/>
      <w:b/>
      <w:color w:val="000000"/>
      <w:sz w:val="32"/>
      <w:szCs w:val="20"/>
      <w:lang w:eastAsia="es-CO"/>
    </w:rPr>
  </w:style>
  <w:style w:type="paragraph" w:styleId="Subttulo">
    <w:name w:val="Subtitle"/>
    <w:basedOn w:val="Normal"/>
    <w:next w:val="Normal"/>
    <w:link w:val="SubttuloCar"/>
    <w:qFormat/>
    <w:rsid w:val="00560168"/>
    <w:pPr>
      <w:spacing w:after="60" w:line="240" w:lineRule="auto"/>
      <w:jc w:val="center"/>
    </w:pPr>
    <w:rPr>
      <w:rFonts w:ascii="Arial" w:eastAsia="Arial" w:hAnsi="Arial" w:cs="Times New Roman"/>
      <w:szCs w:val="20"/>
    </w:rPr>
  </w:style>
  <w:style w:type="character" w:customStyle="1" w:styleId="SubttuloCar">
    <w:name w:val="Subtítulo Car"/>
    <w:link w:val="Subttulo"/>
    <w:rsid w:val="00560168"/>
    <w:rPr>
      <w:rFonts w:ascii="Arial" w:eastAsia="Arial" w:hAnsi="Arial" w:cs="Times New Roman"/>
      <w:color w:val="000000"/>
      <w:szCs w:val="20"/>
      <w:lang w:eastAsia="es-CO"/>
    </w:rPr>
  </w:style>
  <w:style w:type="paragraph" w:styleId="Textocomentario">
    <w:name w:val="annotation text"/>
    <w:basedOn w:val="Normal"/>
    <w:link w:val="TextocomentarioCar"/>
    <w:uiPriority w:val="99"/>
    <w:unhideWhenUsed/>
    <w:rsid w:val="00560168"/>
    <w:pPr>
      <w:spacing w:line="240" w:lineRule="auto"/>
    </w:pPr>
    <w:rPr>
      <w:rFonts w:cs="Times New Roman"/>
      <w:sz w:val="20"/>
      <w:szCs w:val="20"/>
    </w:rPr>
  </w:style>
  <w:style w:type="character" w:customStyle="1" w:styleId="TextocomentarioCar">
    <w:name w:val="Texto comentario Car"/>
    <w:link w:val="Textocomentario"/>
    <w:uiPriority w:val="99"/>
    <w:rsid w:val="00560168"/>
    <w:rPr>
      <w:rFonts w:ascii="Calibri" w:eastAsia="Calibri" w:hAnsi="Calibri" w:cs="Times New Roman"/>
      <w:color w:val="000000"/>
      <w:sz w:val="20"/>
      <w:szCs w:val="20"/>
      <w:lang w:eastAsia="es-CO"/>
    </w:rPr>
  </w:style>
  <w:style w:type="character" w:styleId="Refdecomentario">
    <w:name w:val="annotation reference"/>
    <w:uiPriority w:val="99"/>
    <w:semiHidden/>
    <w:unhideWhenUsed/>
    <w:rsid w:val="00560168"/>
    <w:rPr>
      <w:sz w:val="16"/>
      <w:szCs w:val="16"/>
    </w:rPr>
  </w:style>
  <w:style w:type="paragraph" w:styleId="Textodeglobo">
    <w:name w:val="Balloon Text"/>
    <w:basedOn w:val="Normal"/>
    <w:link w:val="TextodegloboCar"/>
    <w:uiPriority w:val="99"/>
    <w:semiHidden/>
    <w:unhideWhenUsed/>
    <w:rsid w:val="00560168"/>
    <w:pPr>
      <w:spacing w:after="0" w:line="240" w:lineRule="auto"/>
    </w:pPr>
    <w:rPr>
      <w:rFonts w:ascii="Tahoma" w:hAnsi="Tahoma" w:cs="Times New Roman"/>
      <w:sz w:val="16"/>
      <w:szCs w:val="16"/>
    </w:rPr>
  </w:style>
  <w:style w:type="character" w:customStyle="1" w:styleId="TextodegloboCar">
    <w:name w:val="Texto de globo Car"/>
    <w:link w:val="Textodeglobo"/>
    <w:uiPriority w:val="99"/>
    <w:semiHidden/>
    <w:rsid w:val="00560168"/>
    <w:rPr>
      <w:rFonts w:ascii="Tahoma" w:eastAsia="Calibri" w:hAnsi="Tahoma" w:cs="Times New Roman"/>
      <w:color w:val="000000"/>
      <w:sz w:val="16"/>
      <w:szCs w:val="16"/>
      <w:lang w:eastAsia="es-CO"/>
    </w:rPr>
  </w:style>
  <w:style w:type="paragraph" w:styleId="Asuntodelcomentario">
    <w:name w:val="annotation subject"/>
    <w:basedOn w:val="Textocomentario"/>
    <w:next w:val="Textocomentario"/>
    <w:link w:val="AsuntodelcomentarioCar"/>
    <w:uiPriority w:val="99"/>
    <w:semiHidden/>
    <w:unhideWhenUsed/>
    <w:rsid w:val="00560168"/>
    <w:rPr>
      <w:b/>
      <w:bCs/>
    </w:rPr>
  </w:style>
  <w:style w:type="character" w:customStyle="1" w:styleId="AsuntodelcomentarioCar">
    <w:name w:val="Asunto del comentario Car"/>
    <w:link w:val="Asuntodelcomentario"/>
    <w:uiPriority w:val="99"/>
    <w:semiHidden/>
    <w:rsid w:val="00560168"/>
    <w:rPr>
      <w:rFonts w:ascii="Calibri" w:eastAsia="Calibri" w:hAnsi="Calibri" w:cs="Times New Roman"/>
      <w:b/>
      <w:bCs/>
      <w:color w:val="000000"/>
      <w:sz w:val="20"/>
      <w:szCs w:val="20"/>
      <w:lang w:eastAsia="es-CO"/>
    </w:rPr>
  </w:style>
  <w:style w:type="paragraph" w:styleId="Prrafodelista">
    <w:name w:val="List Paragraph"/>
    <w:basedOn w:val="Normal"/>
    <w:uiPriority w:val="34"/>
    <w:qFormat/>
    <w:rsid w:val="00560168"/>
    <w:pPr>
      <w:ind w:left="720"/>
      <w:contextualSpacing/>
    </w:pPr>
  </w:style>
  <w:style w:type="paragraph" w:styleId="NormalWeb">
    <w:name w:val="Normal (Web)"/>
    <w:basedOn w:val="Normal"/>
    <w:uiPriority w:val="99"/>
    <w:unhideWhenUsed/>
    <w:rsid w:val="0056016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cabezado">
    <w:name w:val="header"/>
    <w:basedOn w:val="Normal"/>
    <w:link w:val="EncabezadoCar"/>
    <w:uiPriority w:val="99"/>
    <w:unhideWhenUsed/>
    <w:rsid w:val="00560168"/>
    <w:pPr>
      <w:tabs>
        <w:tab w:val="center" w:pos="4153"/>
        <w:tab w:val="right" w:pos="8306"/>
      </w:tabs>
      <w:spacing w:after="0" w:line="240" w:lineRule="auto"/>
    </w:pPr>
    <w:rPr>
      <w:rFonts w:cs="Times New Roman"/>
      <w:szCs w:val="20"/>
    </w:rPr>
  </w:style>
  <w:style w:type="character" w:customStyle="1" w:styleId="EncabezadoCar">
    <w:name w:val="Encabezado Car"/>
    <w:link w:val="Encabezado"/>
    <w:uiPriority w:val="99"/>
    <w:rsid w:val="00560168"/>
    <w:rPr>
      <w:rFonts w:ascii="Calibri" w:eastAsia="Calibri" w:hAnsi="Calibri" w:cs="Times New Roman"/>
      <w:color w:val="000000"/>
      <w:szCs w:val="20"/>
      <w:lang w:eastAsia="es-CO"/>
    </w:rPr>
  </w:style>
  <w:style w:type="paragraph" w:styleId="Piedepgina">
    <w:name w:val="footer"/>
    <w:basedOn w:val="Normal"/>
    <w:link w:val="PiedepginaCar"/>
    <w:uiPriority w:val="99"/>
    <w:unhideWhenUsed/>
    <w:rsid w:val="00560168"/>
    <w:pPr>
      <w:tabs>
        <w:tab w:val="center" w:pos="4153"/>
        <w:tab w:val="right" w:pos="8306"/>
      </w:tabs>
      <w:spacing w:after="0" w:line="240" w:lineRule="auto"/>
    </w:pPr>
    <w:rPr>
      <w:rFonts w:cs="Times New Roman"/>
      <w:szCs w:val="20"/>
    </w:rPr>
  </w:style>
  <w:style w:type="character" w:customStyle="1" w:styleId="PiedepginaCar">
    <w:name w:val="Pie de página Car"/>
    <w:link w:val="Piedepgina"/>
    <w:uiPriority w:val="99"/>
    <w:rsid w:val="00560168"/>
    <w:rPr>
      <w:rFonts w:ascii="Calibri" w:eastAsia="Calibri" w:hAnsi="Calibri" w:cs="Times New Roman"/>
      <w:color w:val="000000"/>
      <w:szCs w:val="20"/>
      <w:lang w:eastAsia="es-CO"/>
    </w:rPr>
  </w:style>
  <w:style w:type="character" w:styleId="Hipervnculo">
    <w:name w:val="Hyperlink"/>
    <w:unhideWhenUsed/>
    <w:rsid w:val="00560168"/>
    <w:rPr>
      <w:color w:val="0000FF"/>
      <w:u w:val="single"/>
    </w:rPr>
  </w:style>
  <w:style w:type="character" w:customStyle="1" w:styleId="apple-converted-space">
    <w:name w:val="apple-converted-space"/>
    <w:rsid w:val="00560168"/>
  </w:style>
  <w:style w:type="paragraph" w:styleId="Lista">
    <w:name w:val="List"/>
    <w:basedOn w:val="Normal"/>
    <w:rsid w:val="00560168"/>
    <w:pPr>
      <w:suppressAutoHyphens/>
      <w:spacing w:after="0" w:line="240" w:lineRule="auto"/>
      <w:jc w:val="both"/>
    </w:pPr>
    <w:rPr>
      <w:rFonts w:ascii="Arial" w:eastAsia="Times New Roman" w:hAnsi="Arial" w:cs="Palatino Linotype"/>
      <w:color w:val="auto"/>
      <w:sz w:val="24"/>
      <w:szCs w:val="20"/>
      <w:lang w:val="es-ES" w:eastAsia="en-US"/>
    </w:rPr>
  </w:style>
  <w:style w:type="paragraph" w:styleId="Textoindependiente">
    <w:name w:val="Body Text"/>
    <w:basedOn w:val="Normal"/>
    <w:link w:val="TextoindependienteCar"/>
    <w:uiPriority w:val="99"/>
    <w:unhideWhenUsed/>
    <w:rsid w:val="00560168"/>
    <w:pPr>
      <w:spacing w:after="120"/>
    </w:pPr>
    <w:rPr>
      <w:rFonts w:cs="Times New Roman"/>
      <w:szCs w:val="20"/>
    </w:rPr>
  </w:style>
  <w:style w:type="character" w:customStyle="1" w:styleId="TextoindependienteCar">
    <w:name w:val="Texto independiente Car"/>
    <w:link w:val="Textoindependiente"/>
    <w:uiPriority w:val="99"/>
    <w:rsid w:val="00560168"/>
    <w:rPr>
      <w:rFonts w:ascii="Calibri" w:eastAsia="Calibri" w:hAnsi="Calibri" w:cs="Times New Roman"/>
      <w:color w:val="000000"/>
      <w:szCs w:val="20"/>
      <w:lang w:eastAsia="es-CO"/>
    </w:rPr>
  </w:style>
  <w:style w:type="paragraph" w:styleId="Sinespaciado">
    <w:name w:val="No Spacing"/>
    <w:uiPriority w:val="1"/>
    <w:qFormat/>
    <w:rsid w:val="00560168"/>
    <w:rPr>
      <w:rFonts w:cs="Calibri"/>
      <w:color w:val="000000"/>
      <w:sz w:val="22"/>
      <w:szCs w:val="22"/>
    </w:rPr>
  </w:style>
  <w:style w:type="character" w:styleId="Hipervnculovisitado">
    <w:name w:val="FollowedHyperlink"/>
    <w:uiPriority w:val="99"/>
    <w:semiHidden/>
    <w:unhideWhenUsed/>
    <w:rsid w:val="00560168"/>
    <w:rPr>
      <w:color w:val="800080"/>
      <w:u w:val="single"/>
    </w:rPr>
  </w:style>
  <w:style w:type="paragraph" w:customStyle="1" w:styleId="Default">
    <w:name w:val="Default"/>
    <w:rsid w:val="00560168"/>
    <w:pPr>
      <w:autoSpaceDE w:val="0"/>
      <w:autoSpaceDN w:val="0"/>
      <w:adjustRightInd w:val="0"/>
    </w:pPr>
    <w:rPr>
      <w:rFonts w:ascii="Arial" w:hAnsi="Arial" w:cs="Arial"/>
      <w:color w:val="000000"/>
      <w:sz w:val="24"/>
      <w:szCs w:val="24"/>
    </w:rPr>
  </w:style>
  <w:style w:type="paragraph" w:customStyle="1" w:styleId="p">
    <w:name w:val="p"/>
    <w:basedOn w:val="Normal"/>
    <w:rsid w:val="00560168"/>
    <w:pPr>
      <w:spacing w:before="100" w:beforeAutospacing="1" w:after="0" w:line="240" w:lineRule="auto"/>
    </w:pPr>
    <w:rPr>
      <w:rFonts w:ascii="Times New Roman" w:eastAsia="Times New Roman" w:hAnsi="Times New Roman" w:cs="Times New Roman"/>
      <w:color w:val="auto"/>
      <w:sz w:val="24"/>
      <w:szCs w:val="24"/>
    </w:rPr>
  </w:style>
  <w:style w:type="paragraph" w:customStyle="1" w:styleId="q">
    <w:name w:val="q"/>
    <w:basedOn w:val="Normal"/>
    <w:rsid w:val="00560168"/>
    <w:pPr>
      <w:spacing w:before="100" w:beforeAutospacing="1" w:after="0" w:line="240" w:lineRule="auto"/>
      <w:ind w:left="480"/>
    </w:pPr>
    <w:rPr>
      <w:rFonts w:ascii="Times New Roman" w:eastAsia="Times New Roman" w:hAnsi="Times New Roman" w:cs="Times New Roman"/>
      <w:color w:val="auto"/>
      <w:sz w:val="24"/>
      <w:szCs w:val="24"/>
    </w:rPr>
  </w:style>
  <w:style w:type="character" w:customStyle="1" w:styleId="f1">
    <w:name w:val="f1"/>
    <w:rsid w:val="00560168"/>
    <w:rPr>
      <w:color w:val="0000FF"/>
      <w:sz w:val="30"/>
      <w:szCs w:val="30"/>
    </w:rPr>
  </w:style>
  <w:style w:type="character" w:customStyle="1" w:styleId="a1">
    <w:name w:val="a1"/>
    <w:rsid w:val="00560168"/>
    <w:rPr>
      <w:rFonts w:ascii="Arial Unicode MS" w:eastAsia="Arial Unicode MS" w:hAnsi="Arial Unicode MS" w:cs="Arial Unicode MS" w:hint="eastAsia"/>
      <w:color w:val="008000"/>
      <w:sz w:val="26"/>
      <w:szCs w:val="26"/>
    </w:rPr>
  </w:style>
  <w:style w:type="character" w:customStyle="1" w:styleId="d1">
    <w:name w:val="d1"/>
    <w:rsid w:val="00560168"/>
    <w:rPr>
      <w:color w:val="0000FF"/>
    </w:rPr>
  </w:style>
  <w:style w:type="character" w:customStyle="1" w:styleId="b1">
    <w:name w:val="b1"/>
    <w:rsid w:val="00560168"/>
    <w:rPr>
      <w:color w:val="000000"/>
    </w:rPr>
  </w:style>
  <w:style w:type="character" w:customStyle="1" w:styleId="g1">
    <w:name w:val="g1"/>
    <w:rsid w:val="00560168"/>
    <w:rPr>
      <w:color w:val="B3B3B3"/>
    </w:rPr>
  </w:style>
  <w:style w:type="character" w:customStyle="1" w:styleId="h1">
    <w:name w:val="h1"/>
    <w:rsid w:val="00560168"/>
    <w:rPr>
      <w:color w:val="800080"/>
    </w:rPr>
  </w:style>
  <w:style w:type="character" w:customStyle="1" w:styleId="Ttulo9Car">
    <w:name w:val="Título 9 Car"/>
    <w:link w:val="Ttulo9"/>
    <w:uiPriority w:val="9"/>
    <w:rsid w:val="0074668A"/>
    <w:rPr>
      <w:rFonts w:ascii="Calibri Light" w:eastAsia="Times New Roman" w:hAnsi="Calibri Light"/>
      <w:color w:val="000000"/>
      <w:sz w:val="22"/>
      <w:szCs w:val="22"/>
    </w:rPr>
  </w:style>
  <w:style w:type="paragraph" w:customStyle="1" w:styleId="a">
    <w:basedOn w:val="Normal"/>
    <w:next w:val="Normal"/>
    <w:link w:val="PuestoCar"/>
    <w:qFormat/>
    <w:rsid w:val="002C58EF"/>
    <w:pPr>
      <w:spacing w:before="240" w:after="60" w:line="240" w:lineRule="auto"/>
      <w:jc w:val="center"/>
    </w:pPr>
    <w:rPr>
      <w:rFonts w:ascii="Arial" w:eastAsia="Arial" w:hAnsi="Arial" w:cs="Times New Roman"/>
      <w:b/>
      <w:sz w:val="32"/>
      <w:szCs w:val="20"/>
    </w:rPr>
  </w:style>
  <w:style w:type="character" w:customStyle="1" w:styleId="PuestoCar">
    <w:name w:val="Puesto Car"/>
    <w:link w:val="a"/>
    <w:rsid w:val="002C58EF"/>
    <w:rPr>
      <w:rFonts w:ascii="Arial" w:eastAsia="Arial" w:hAnsi="Arial"/>
      <w:b/>
      <w:color w:val="000000"/>
      <w:sz w:val="32"/>
    </w:rPr>
  </w:style>
  <w:style w:type="paragraph" w:styleId="Revisin">
    <w:name w:val="Revision"/>
    <w:hidden/>
    <w:uiPriority w:val="99"/>
    <w:semiHidden/>
    <w:rsid w:val="002C58EF"/>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818386">
      <w:bodyDiv w:val="1"/>
      <w:marLeft w:val="0"/>
      <w:marRight w:val="0"/>
      <w:marTop w:val="0"/>
      <w:marBottom w:val="0"/>
      <w:divBdr>
        <w:top w:val="none" w:sz="0" w:space="0" w:color="auto"/>
        <w:left w:val="none" w:sz="0" w:space="0" w:color="auto"/>
        <w:bottom w:val="none" w:sz="0" w:space="0" w:color="auto"/>
        <w:right w:val="none" w:sz="0" w:space="0" w:color="auto"/>
      </w:divBdr>
      <w:divsChild>
        <w:div w:id="337267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ley/1992/ley_0030_1992.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ineducacion.gov.co/1621/articles-106014_archivo_pdf.pdf" TargetMode="External"/><Relationship Id="rId4" Type="http://schemas.openxmlformats.org/officeDocument/2006/relationships/styles" Target="styles.xml"/><Relationship Id="rId9" Type="http://schemas.openxmlformats.org/officeDocument/2006/relationships/hyperlink" Target="http://www.secretariasenado.gov.co/senado/basedoc/ley/1997/ley_0396_1997.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nad.edu.co" TargetMode="External"/><Relationship Id="rId1" Type="http://schemas.openxmlformats.org/officeDocument/2006/relationships/hyperlink" Target="mailto:consejosuperior@unad.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922A2-8597-4A14-9AD0-D86BA269B5DE}">
  <ds:schemaRefs>
    <ds:schemaRef ds:uri="http://schemas.openxmlformats.org/officeDocument/2006/bibliography"/>
  </ds:schemaRefs>
</ds:datastoreItem>
</file>

<file path=customXml/itemProps2.xml><?xml version="1.0" encoding="utf-8"?>
<ds:datastoreItem xmlns:ds="http://schemas.openxmlformats.org/officeDocument/2006/customXml" ds:itemID="{FA676B5A-96BF-434B-8D29-02E37936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6630</Words>
  <Characters>36468</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43012</CharactersWithSpaces>
  <SharedDoc>false</SharedDoc>
  <HLinks>
    <vt:vector size="114" baseType="variant">
      <vt:variant>
        <vt:i4>7012411</vt:i4>
      </vt:variant>
      <vt:variant>
        <vt:i4>48</vt:i4>
      </vt:variant>
      <vt:variant>
        <vt:i4>0</vt:i4>
      </vt:variant>
      <vt:variant>
        <vt:i4>5</vt:i4>
      </vt:variant>
      <vt:variant>
        <vt:lpwstr>http://www.unadvirtual.org/moodle/</vt:lpwstr>
      </vt:variant>
      <vt:variant>
        <vt:lpwstr/>
      </vt:variant>
      <vt:variant>
        <vt:i4>7012411</vt:i4>
      </vt:variant>
      <vt:variant>
        <vt:i4>45</vt:i4>
      </vt:variant>
      <vt:variant>
        <vt:i4>0</vt:i4>
      </vt:variant>
      <vt:variant>
        <vt:i4>5</vt:i4>
      </vt:variant>
      <vt:variant>
        <vt:lpwstr>http://www.unadvirtual.org/moodle/</vt:lpwstr>
      </vt:variant>
      <vt:variant>
        <vt:lpwstr/>
      </vt:variant>
      <vt:variant>
        <vt:i4>7012411</vt:i4>
      </vt:variant>
      <vt:variant>
        <vt:i4>42</vt:i4>
      </vt:variant>
      <vt:variant>
        <vt:i4>0</vt:i4>
      </vt:variant>
      <vt:variant>
        <vt:i4>5</vt:i4>
      </vt:variant>
      <vt:variant>
        <vt:lpwstr>http://www.unadvirtual.org/moodle/</vt:lpwstr>
      </vt:variant>
      <vt:variant>
        <vt:lpwstr/>
      </vt:variant>
      <vt:variant>
        <vt:i4>3735654</vt:i4>
      </vt:variant>
      <vt:variant>
        <vt:i4>39</vt:i4>
      </vt:variant>
      <vt:variant>
        <vt:i4>0</vt:i4>
      </vt:variant>
      <vt:variant>
        <vt:i4>5</vt:i4>
      </vt:variant>
      <vt:variant>
        <vt:lpwstr>http://www.unadvirtual.org/moodle/servicios/inicio.php</vt:lpwstr>
      </vt:variant>
      <vt:variant>
        <vt:lpwstr/>
      </vt:variant>
      <vt:variant>
        <vt:i4>7012411</vt:i4>
      </vt:variant>
      <vt:variant>
        <vt:i4>36</vt:i4>
      </vt:variant>
      <vt:variant>
        <vt:i4>0</vt:i4>
      </vt:variant>
      <vt:variant>
        <vt:i4>5</vt:i4>
      </vt:variant>
      <vt:variant>
        <vt:lpwstr>http://www.unadvirtual.org/moodle/</vt:lpwstr>
      </vt:variant>
      <vt:variant>
        <vt:lpwstr/>
      </vt:variant>
      <vt:variant>
        <vt:i4>3735654</vt:i4>
      </vt:variant>
      <vt:variant>
        <vt:i4>33</vt:i4>
      </vt:variant>
      <vt:variant>
        <vt:i4>0</vt:i4>
      </vt:variant>
      <vt:variant>
        <vt:i4>5</vt:i4>
      </vt:variant>
      <vt:variant>
        <vt:lpwstr>http://www.unadvirtual.org/moodle/servicios/inicio.php</vt:lpwstr>
      </vt:variant>
      <vt:variant>
        <vt:lpwstr/>
      </vt:variant>
      <vt:variant>
        <vt:i4>7012411</vt:i4>
      </vt:variant>
      <vt:variant>
        <vt:i4>30</vt:i4>
      </vt:variant>
      <vt:variant>
        <vt:i4>0</vt:i4>
      </vt:variant>
      <vt:variant>
        <vt:i4>5</vt:i4>
      </vt:variant>
      <vt:variant>
        <vt:lpwstr>http://www.unadvirtual.org/moodle/</vt:lpwstr>
      </vt:variant>
      <vt:variant>
        <vt:lpwstr/>
      </vt:variant>
      <vt:variant>
        <vt:i4>3735654</vt:i4>
      </vt:variant>
      <vt:variant>
        <vt:i4>27</vt:i4>
      </vt:variant>
      <vt:variant>
        <vt:i4>0</vt:i4>
      </vt:variant>
      <vt:variant>
        <vt:i4>5</vt:i4>
      </vt:variant>
      <vt:variant>
        <vt:lpwstr>http://www.unadvirtual.org/moodle/servicios/inicio.php</vt:lpwstr>
      </vt:variant>
      <vt:variant>
        <vt:lpwstr/>
      </vt:variant>
      <vt:variant>
        <vt:i4>7012411</vt:i4>
      </vt:variant>
      <vt:variant>
        <vt:i4>24</vt:i4>
      </vt:variant>
      <vt:variant>
        <vt:i4>0</vt:i4>
      </vt:variant>
      <vt:variant>
        <vt:i4>5</vt:i4>
      </vt:variant>
      <vt:variant>
        <vt:lpwstr>http://www.unadvirtual.org/moodle/</vt:lpwstr>
      </vt:variant>
      <vt:variant>
        <vt:lpwstr/>
      </vt:variant>
      <vt:variant>
        <vt:i4>3735654</vt:i4>
      </vt:variant>
      <vt:variant>
        <vt:i4>21</vt:i4>
      </vt:variant>
      <vt:variant>
        <vt:i4>0</vt:i4>
      </vt:variant>
      <vt:variant>
        <vt:i4>5</vt:i4>
      </vt:variant>
      <vt:variant>
        <vt:lpwstr>http://www.unadvirtual.org/moodle/servicios/inicio.php</vt:lpwstr>
      </vt:variant>
      <vt:variant>
        <vt:lpwstr/>
      </vt:variant>
      <vt:variant>
        <vt:i4>3735654</vt:i4>
      </vt:variant>
      <vt:variant>
        <vt:i4>18</vt:i4>
      </vt:variant>
      <vt:variant>
        <vt:i4>0</vt:i4>
      </vt:variant>
      <vt:variant>
        <vt:i4>5</vt:i4>
      </vt:variant>
      <vt:variant>
        <vt:lpwstr>http://www.unadvirtual.org/moodle/servicios/inicio.php</vt:lpwstr>
      </vt:variant>
      <vt:variant>
        <vt:lpwstr/>
      </vt:variant>
      <vt:variant>
        <vt:i4>7012411</vt:i4>
      </vt:variant>
      <vt:variant>
        <vt:i4>15</vt:i4>
      </vt:variant>
      <vt:variant>
        <vt:i4>0</vt:i4>
      </vt:variant>
      <vt:variant>
        <vt:i4>5</vt:i4>
      </vt:variant>
      <vt:variant>
        <vt:lpwstr>http://www.unadvirtual.org/moodle/</vt:lpwstr>
      </vt:variant>
      <vt:variant>
        <vt:lpwstr/>
      </vt:variant>
      <vt:variant>
        <vt:i4>3735598</vt:i4>
      </vt:variant>
      <vt:variant>
        <vt:i4>12</vt:i4>
      </vt:variant>
      <vt:variant>
        <vt:i4>0</vt:i4>
      </vt:variant>
      <vt:variant>
        <vt:i4>5</vt:i4>
      </vt:variant>
      <vt:variant>
        <vt:lpwstr>http://sgeneral.unad.edu.co/index.php/consejo-superior/acuerdos/category/42-consejo-superior-acuerdos-consejo-superior-acuerdos-consejo-superior-2012?start=20</vt:lpwstr>
      </vt:variant>
      <vt:variant>
        <vt:lpwstr/>
      </vt:variant>
      <vt:variant>
        <vt:i4>2293881</vt:i4>
      </vt:variant>
      <vt:variant>
        <vt:i4>9</vt:i4>
      </vt:variant>
      <vt:variant>
        <vt:i4>0</vt:i4>
      </vt:variant>
      <vt:variant>
        <vt:i4>5</vt:i4>
      </vt:variant>
      <vt:variant>
        <vt:lpwstr>http://www.secretariasenado.gov.co/senado/basedoc/cp/constitucion_politica_1991.html</vt:lpwstr>
      </vt:variant>
      <vt:variant>
        <vt:lpwstr/>
      </vt:variant>
      <vt:variant>
        <vt:i4>3866673</vt:i4>
      </vt:variant>
      <vt:variant>
        <vt:i4>6</vt:i4>
      </vt:variant>
      <vt:variant>
        <vt:i4>0</vt:i4>
      </vt:variant>
      <vt:variant>
        <vt:i4>5</vt:i4>
      </vt:variant>
      <vt:variant>
        <vt:lpwstr>http://www.secretariasenado.gov.co/senado/basedoc/ley/1992/ley_0030_1992.html</vt:lpwstr>
      </vt:variant>
      <vt:variant>
        <vt:lpwstr/>
      </vt:variant>
      <vt:variant>
        <vt:i4>8323197</vt:i4>
      </vt:variant>
      <vt:variant>
        <vt:i4>3</vt:i4>
      </vt:variant>
      <vt:variant>
        <vt:i4>0</vt:i4>
      </vt:variant>
      <vt:variant>
        <vt:i4>5</vt:i4>
      </vt:variant>
      <vt:variant>
        <vt:lpwstr>http://www.mineducacion.gov.co/1621/articles-106014_archivo_pdf.pdf</vt:lpwstr>
      </vt:variant>
      <vt:variant>
        <vt:lpwstr/>
      </vt:variant>
      <vt:variant>
        <vt:i4>3211316</vt:i4>
      </vt:variant>
      <vt:variant>
        <vt:i4>0</vt:i4>
      </vt:variant>
      <vt:variant>
        <vt:i4>0</vt:i4>
      </vt:variant>
      <vt:variant>
        <vt:i4>5</vt:i4>
      </vt:variant>
      <vt:variant>
        <vt:lpwstr>http://www.secretariasenado.gov.co/senado/basedoc/ley/1997/ley_0396_1997.html</vt:lpwstr>
      </vt:variant>
      <vt:variant>
        <vt:lpwstr/>
      </vt:variant>
      <vt:variant>
        <vt:i4>3407913</vt:i4>
      </vt:variant>
      <vt:variant>
        <vt:i4>3</vt:i4>
      </vt:variant>
      <vt:variant>
        <vt:i4>0</vt:i4>
      </vt:variant>
      <vt:variant>
        <vt:i4>5</vt:i4>
      </vt:variant>
      <vt:variant>
        <vt:lpwstr>http://www.unad.edu.co/</vt:lpwstr>
      </vt:variant>
      <vt:variant>
        <vt:lpwstr/>
      </vt:variant>
      <vt:variant>
        <vt:i4>7405595</vt:i4>
      </vt:variant>
      <vt:variant>
        <vt:i4>0</vt:i4>
      </vt:variant>
      <vt:variant>
        <vt:i4>0</vt:i4>
      </vt:variant>
      <vt:variant>
        <vt:i4>5</vt:i4>
      </vt:variant>
      <vt:variant>
        <vt:lpwstr>mailto:consejosuperior@unad.edu.co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LMJC</dc:creator>
  <cp:lastModifiedBy>James Alexander Lara Sanchez</cp:lastModifiedBy>
  <cp:revision>51</cp:revision>
  <cp:lastPrinted>2014-03-07T19:27:00Z</cp:lastPrinted>
  <dcterms:created xsi:type="dcterms:W3CDTF">2014-05-27T20:52:00Z</dcterms:created>
  <dcterms:modified xsi:type="dcterms:W3CDTF">2014-05-27T22:29:00Z</dcterms:modified>
</cp:coreProperties>
</file>