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ED" w:rsidRDefault="00E777ED" w:rsidP="000B789C">
      <w:pPr>
        <w:pStyle w:val="Textoindependiente2"/>
        <w:rPr>
          <w:rFonts w:cs="Arial"/>
          <w:sz w:val="24"/>
          <w:szCs w:val="24"/>
        </w:rPr>
      </w:pPr>
      <w:bookmarkStart w:id="0" w:name="_GoBack"/>
      <w:bookmarkEnd w:id="0"/>
    </w:p>
    <w:p w:rsidR="00411EC0" w:rsidRPr="00514C11" w:rsidRDefault="001F0803" w:rsidP="000B789C">
      <w:pPr>
        <w:pStyle w:val="Textoindependiente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EL CONSEJO </w:t>
      </w:r>
      <w:r w:rsidR="00411EC0">
        <w:rPr>
          <w:rFonts w:cs="Arial"/>
          <w:sz w:val="24"/>
          <w:szCs w:val="24"/>
        </w:rPr>
        <w:t>SUPERIOR</w:t>
      </w:r>
      <w:r w:rsidR="00411EC0" w:rsidRPr="00514C11">
        <w:rPr>
          <w:rFonts w:cs="Arial"/>
          <w:sz w:val="24"/>
          <w:szCs w:val="24"/>
        </w:rPr>
        <w:t xml:space="preserve"> DE LA UNIVERSIDAD NACIONAL ABIERTA Y A DISTANCIA –UNAD-</w:t>
      </w:r>
    </w:p>
    <w:p w:rsidR="00411EC0" w:rsidRDefault="00411EC0" w:rsidP="00411EC0">
      <w:pPr>
        <w:jc w:val="center"/>
        <w:rPr>
          <w:rFonts w:cs="Arial"/>
          <w:szCs w:val="24"/>
        </w:rPr>
      </w:pPr>
    </w:p>
    <w:p w:rsidR="00411EC0" w:rsidRPr="00514C11" w:rsidRDefault="004C0062" w:rsidP="000B789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En uso de sus atribuciones </w:t>
      </w:r>
      <w:r w:rsidR="00411EC0" w:rsidRPr="00514C11">
        <w:rPr>
          <w:rFonts w:cs="Arial"/>
          <w:szCs w:val="24"/>
        </w:rPr>
        <w:t>legales y estatutarias y,</w:t>
      </w:r>
    </w:p>
    <w:p w:rsidR="00411EC0" w:rsidRDefault="00411EC0" w:rsidP="00411EC0">
      <w:pPr>
        <w:jc w:val="both"/>
        <w:rPr>
          <w:rFonts w:cs="Arial"/>
          <w:szCs w:val="24"/>
        </w:rPr>
      </w:pPr>
    </w:p>
    <w:p w:rsidR="00411EC0" w:rsidRDefault="00411EC0" w:rsidP="000B789C">
      <w:pPr>
        <w:pStyle w:val="Textoindependiente2"/>
        <w:rPr>
          <w:rFonts w:cs="Arial"/>
          <w:sz w:val="24"/>
          <w:szCs w:val="24"/>
        </w:rPr>
      </w:pPr>
      <w:r w:rsidRPr="00514C11">
        <w:rPr>
          <w:rFonts w:cs="Arial"/>
          <w:sz w:val="24"/>
          <w:szCs w:val="24"/>
        </w:rPr>
        <w:t>CONSIDERANDO:</w:t>
      </w:r>
    </w:p>
    <w:p w:rsidR="00411EC0" w:rsidRPr="00514C11" w:rsidRDefault="00411EC0" w:rsidP="00411EC0">
      <w:pPr>
        <w:pStyle w:val="Textoindependiente2"/>
        <w:rPr>
          <w:rFonts w:cs="Arial"/>
          <w:sz w:val="24"/>
          <w:szCs w:val="24"/>
        </w:rPr>
      </w:pPr>
    </w:p>
    <w:p w:rsidR="00411EC0" w:rsidRPr="006D4F68" w:rsidRDefault="00411EC0" w:rsidP="00411EC0">
      <w:pPr>
        <w:pStyle w:val="Textoindependiente3"/>
        <w:rPr>
          <w:rFonts w:cs="Arial"/>
          <w:sz w:val="24"/>
          <w:szCs w:val="24"/>
        </w:rPr>
      </w:pPr>
      <w:r w:rsidRPr="006D4F68">
        <w:rPr>
          <w:rFonts w:cs="Arial"/>
          <w:sz w:val="24"/>
          <w:szCs w:val="24"/>
        </w:rPr>
        <w:t xml:space="preserve">Que </w:t>
      </w:r>
      <w:smartTag w:uri="urn:schemas-microsoft-com:office:smarttags" w:element="PersonName">
        <w:smartTagPr>
          <w:attr w:name="ProductID" w:val="LA UNIVERSIDAD NACIONAL"/>
        </w:smartTagPr>
        <w:r w:rsidRPr="006D4F68">
          <w:rPr>
            <w:rFonts w:cs="Arial"/>
            <w:sz w:val="24"/>
            <w:szCs w:val="24"/>
          </w:rPr>
          <w:t>la Universidad Nacional</w:t>
        </w:r>
      </w:smartTag>
      <w:r w:rsidRPr="006D4F68">
        <w:rPr>
          <w:rFonts w:cs="Arial"/>
          <w:sz w:val="24"/>
          <w:szCs w:val="24"/>
        </w:rPr>
        <w:t xml:space="preserve"> Abierta y a Distancia –UNAD-, creada por </w:t>
      </w:r>
      <w:smartTag w:uri="urn:schemas-microsoft-com:office:smarttags" w:element="PersonName">
        <w:smartTagPr>
          <w:attr w:name="ProductID" w:val="la Ley"/>
        </w:smartTagPr>
        <w:r w:rsidRPr="006D4F68">
          <w:rPr>
            <w:rFonts w:cs="Arial"/>
            <w:sz w:val="24"/>
            <w:szCs w:val="24"/>
          </w:rPr>
          <w:t>la Ley</w:t>
        </w:r>
      </w:smartTag>
      <w:r w:rsidRPr="006D4F68">
        <w:rPr>
          <w:rFonts w:cs="Arial"/>
          <w:sz w:val="24"/>
          <w:szCs w:val="24"/>
        </w:rPr>
        <w:t xml:space="preserve"> 52 de 1981, transformada por: </w:t>
      </w:r>
      <w:smartTag w:uri="urn:schemas-microsoft-com:office:smarttags" w:element="PersonName">
        <w:smartTagPr>
          <w:attr w:name="ProductID" w:val="la Ley"/>
        </w:smartTagPr>
        <w:r w:rsidRPr="006D4F68">
          <w:rPr>
            <w:rFonts w:cs="Arial"/>
            <w:sz w:val="24"/>
            <w:szCs w:val="24"/>
          </w:rPr>
          <w:t>la Ley</w:t>
        </w:r>
      </w:smartTag>
      <w:r w:rsidRPr="006D4F68">
        <w:rPr>
          <w:rFonts w:cs="Arial"/>
          <w:sz w:val="24"/>
          <w:szCs w:val="24"/>
        </w:rPr>
        <w:t xml:space="preserve"> 396 de 1997 de Unidad Universitaria del Sur de Bogotá, en Universidad Nacional Abierta y a Distancia, y por el Decreto No.2770 de 2006 en ente universitario autónomo del orden nacional, con régimen especial en los términos de </w:t>
      </w:r>
      <w:smartTag w:uri="urn:schemas-microsoft-com:office:smarttags" w:element="PersonName">
        <w:smartTagPr>
          <w:attr w:name="ProductID" w:val="la Ley"/>
        </w:smartTagPr>
        <w:r w:rsidRPr="006D4F68">
          <w:rPr>
            <w:rFonts w:cs="Arial"/>
            <w:sz w:val="24"/>
            <w:szCs w:val="24"/>
          </w:rPr>
          <w:t>la Ley</w:t>
        </w:r>
      </w:smartTag>
      <w:r w:rsidRPr="006D4F68">
        <w:rPr>
          <w:rFonts w:cs="Arial"/>
          <w:sz w:val="24"/>
          <w:szCs w:val="24"/>
        </w:rPr>
        <w:t xml:space="preserve"> 30 de 1992, personería jurídica, autonomía académica, administrativa y financiera; patrimonio independiente y capacidad para gobernarse, vinculado al Ministerio de Educación Nacional, conservando la misma denominación.</w:t>
      </w:r>
    </w:p>
    <w:p w:rsidR="00411EC0" w:rsidRPr="006D4F68" w:rsidRDefault="00411EC0" w:rsidP="00411EC0">
      <w:pPr>
        <w:pStyle w:val="Textoindependiente3"/>
        <w:rPr>
          <w:rFonts w:cs="Arial"/>
          <w:sz w:val="24"/>
          <w:szCs w:val="24"/>
        </w:rPr>
      </w:pPr>
    </w:p>
    <w:p w:rsidR="00411EC0" w:rsidRPr="006D4F68" w:rsidRDefault="00411EC0" w:rsidP="00411EC0">
      <w:pPr>
        <w:jc w:val="both"/>
        <w:rPr>
          <w:rFonts w:cs="Arial"/>
          <w:szCs w:val="24"/>
          <w:lang w:val="es-CO"/>
        </w:rPr>
      </w:pPr>
      <w:r w:rsidRPr="006D4F68">
        <w:rPr>
          <w:rFonts w:cs="Arial"/>
          <w:szCs w:val="24"/>
          <w:lang w:val="es-CO"/>
        </w:rPr>
        <w:t xml:space="preserve">Que el </w:t>
      </w:r>
      <w:r w:rsidR="00E777ED">
        <w:rPr>
          <w:rFonts w:cs="Arial"/>
          <w:szCs w:val="24"/>
          <w:lang w:val="es-CO"/>
        </w:rPr>
        <w:t xml:space="preserve">artículo 3, del </w:t>
      </w:r>
      <w:r w:rsidRPr="006D4F68">
        <w:rPr>
          <w:rFonts w:cs="Arial"/>
          <w:szCs w:val="24"/>
          <w:lang w:val="es-CO"/>
        </w:rPr>
        <w:t>Decreto No.2770 de 2006</w:t>
      </w:r>
      <w:r w:rsidR="00E777ED">
        <w:rPr>
          <w:rFonts w:cs="Arial"/>
          <w:szCs w:val="24"/>
          <w:lang w:val="es-CO"/>
        </w:rPr>
        <w:t>,</w:t>
      </w:r>
      <w:r w:rsidRPr="006D4F68">
        <w:rPr>
          <w:rFonts w:cs="Arial"/>
          <w:szCs w:val="24"/>
          <w:lang w:val="es-CO"/>
        </w:rPr>
        <w:t xml:space="preserve"> señala: “Autonomía financiera y presupuestal. </w:t>
      </w:r>
      <w:smartTag w:uri="urn:schemas-microsoft-com:office:smarttags" w:element="PersonName">
        <w:smartTagPr>
          <w:attr w:name="ProductID" w:val="LA UNIVERSIDAD NACIONAL"/>
        </w:smartTagPr>
        <w:r w:rsidRPr="006D4F68">
          <w:rPr>
            <w:rFonts w:cs="Arial"/>
            <w:szCs w:val="24"/>
            <w:lang w:val="es-CO"/>
          </w:rPr>
          <w:t>La Universidad Nacional</w:t>
        </w:r>
      </w:smartTag>
      <w:r w:rsidRPr="006D4F68">
        <w:rPr>
          <w:rFonts w:cs="Arial"/>
          <w:szCs w:val="24"/>
          <w:lang w:val="es-CO"/>
        </w:rPr>
        <w:t xml:space="preserve"> Abierta y a Distancia, UNAD, tiene autonomía para usar, gozar y disponer de los bienes y rentas que conforman su patrimonio y para programar, aprobar y ejecutar su propio presupuesto, de acuerdo con la normatividad vigente”.</w:t>
      </w:r>
    </w:p>
    <w:p w:rsidR="00411EC0" w:rsidRPr="006D4F68" w:rsidRDefault="00411EC0" w:rsidP="00411EC0">
      <w:pPr>
        <w:jc w:val="both"/>
        <w:rPr>
          <w:rFonts w:cs="Arial"/>
          <w:szCs w:val="24"/>
          <w:lang w:val="es-CO"/>
        </w:rPr>
      </w:pPr>
    </w:p>
    <w:p w:rsidR="00411EC0" w:rsidRDefault="00411EC0" w:rsidP="00411EC0">
      <w:pPr>
        <w:pStyle w:val="Predeterminado"/>
        <w:rPr>
          <w:lang w:val="es-CO"/>
        </w:rPr>
      </w:pPr>
      <w:r w:rsidRPr="00F33788">
        <w:rPr>
          <w:lang w:val="es-CO"/>
        </w:rPr>
        <w:t xml:space="preserve">Que el </w:t>
      </w:r>
      <w:r w:rsidR="00E777ED">
        <w:rPr>
          <w:lang w:val="es-CO"/>
        </w:rPr>
        <w:t xml:space="preserve">artículo 32, del </w:t>
      </w:r>
      <w:r w:rsidRPr="00F33788">
        <w:rPr>
          <w:lang w:val="es-CO"/>
        </w:rPr>
        <w:t xml:space="preserve">Estatuto Presupuestal y Financiero de la Universidad, </w:t>
      </w:r>
      <w:r>
        <w:rPr>
          <w:lang w:val="es-CO"/>
        </w:rPr>
        <w:t>sobre modificaciones presupue</w:t>
      </w:r>
      <w:r w:rsidRPr="00F33788">
        <w:rPr>
          <w:lang w:val="es-CO"/>
        </w:rPr>
        <w:t>stales, establece que entre el 1 de enero y el 31 de diciembre se podrán efectuar adiciones, traslados y reducciones o aplazamientos presupu</w:t>
      </w:r>
      <w:r>
        <w:rPr>
          <w:lang w:val="es-CO"/>
        </w:rPr>
        <w:t>e</w:t>
      </w:r>
      <w:r w:rsidRPr="00F33788">
        <w:rPr>
          <w:lang w:val="es-CO"/>
        </w:rPr>
        <w:t>stales.</w:t>
      </w:r>
    </w:p>
    <w:p w:rsidR="00411EC0" w:rsidRDefault="00411EC0" w:rsidP="00411EC0">
      <w:pPr>
        <w:pStyle w:val="Predeterminado"/>
        <w:rPr>
          <w:lang w:val="es-CO"/>
        </w:rPr>
      </w:pPr>
    </w:p>
    <w:p w:rsidR="00411EC0" w:rsidRDefault="00411EC0" w:rsidP="00411EC0">
      <w:pPr>
        <w:autoSpaceDE w:val="0"/>
        <w:autoSpaceDN w:val="0"/>
        <w:adjustRightInd w:val="0"/>
        <w:jc w:val="both"/>
        <w:rPr>
          <w:color w:val="000000"/>
        </w:rPr>
      </w:pPr>
      <w:r w:rsidRPr="00F33788">
        <w:rPr>
          <w:rFonts w:cs="Arial"/>
          <w:szCs w:val="24"/>
          <w:lang w:val="es-CO"/>
        </w:rPr>
        <w:t xml:space="preserve">Que el </w:t>
      </w:r>
      <w:r w:rsidR="00E777ED">
        <w:rPr>
          <w:rFonts w:cs="Arial"/>
          <w:szCs w:val="24"/>
          <w:lang w:val="es-CO"/>
        </w:rPr>
        <w:t xml:space="preserve">artículo 33, ibídem, </w:t>
      </w:r>
      <w:r>
        <w:rPr>
          <w:color w:val="000000"/>
        </w:rPr>
        <w:t>establece</w:t>
      </w:r>
      <w:r w:rsidRPr="00802D92">
        <w:rPr>
          <w:color w:val="000000"/>
        </w:rPr>
        <w:t>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“Cuando durante la ejecución del Presupuesto de Gastos se hiciere indispensable incrementar el monto de las apropiaciones, para complementar las insuficientes, ampliar los servicios existentes o establecer nuevos servicios, entre otros, el representante legal deberá presentar la solicitud para su aprobación al Consejo Superior, estableciendo en forma </w:t>
      </w:r>
      <w:r w:rsidR="00FA2DBD">
        <w:rPr>
          <w:color w:val="000000"/>
        </w:rPr>
        <w:t>clara y precisa el recurso que h</w:t>
      </w:r>
      <w:r>
        <w:rPr>
          <w:color w:val="000000"/>
        </w:rPr>
        <w:t>a de servir de base para su apertura y con el cual se incrementa el Presupuesto de Ingresos”.</w:t>
      </w:r>
    </w:p>
    <w:p w:rsidR="00411EC0" w:rsidRDefault="00411EC0" w:rsidP="00411EC0">
      <w:pPr>
        <w:pStyle w:val="Predeterminado"/>
      </w:pPr>
    </w:p>
    <w:p w:rsidR="00411EC0" w:rsidRDefault="00411EC0" w:rsidP="00411EC0">
      <w:pPr>
        <w:pStyle w:val="Predeterminado"/>
      </w:pPr>
      <w:r w:rsidRPr="00802D92">
        <w:t xml:space="preserve">Una vez aprobada la solicitud, el representante legal deberá actualizar </w:t>
      </w:r>
      <w:smartTag w:uri="urn:schemas-microsoft-com:office:smarttags" w:element="PersonName">
        <w:smartTagPr>
          <w:attr w:name="ProductID" w:val="la Resoluci￳n"/>
        </w:smartTagPr>
        <w:r w:rsidRPr="00802D92">
          <w:t>la Resolución</w:t>
        </w:r>
      </w:smartTag>
      <w:r w:rsidRPr="00802D92">
        <w:t xml:space="preserve"> de desagregación del Presupuesto anual.</w:t>
      </w:r>
    </w:p>
    <w:p w:rsidR="00411EC0" w:rsidRDefault="00411EC0" w:rsidP="00411EC0">
      <w:pPr>
        <w:jc w:val="both"/>
      </w:pPr>
    </w:p>
    <w:p w:rsidR="0056783F" w:rsidRDefault="0056783F" w:rsidP="00411EC0">
      <w:pPr>
        <w:jc w:val="both"/>
      </w:pPr>
    </w:p>
    <w:p w:rsidR="0056783F" w:rsidRDefault="0056783F" w:rsidP="00411EC0">
      <w:pPr>
        <w:jc w:val="both"/>
      </w:pPr>
    </w:p>
    <w:p w:rsidR="004C0062" w:rsidRDefault="00411EC0" w:rsidP="00411EC0">
      <w:pPr>
        <w:jc w:val="both"/>
      </w:pPr>
      <w:r>
        <w:t>Que el Ministerio de Educación Nacional</w:t>
      </w:r>
      <w:r w:rsidR="00FA2DBD">
        <w:t xml:space="preserve">, tramitó recursos del orden de </w:t>
      </w:r>
      <w:r w:rsidR="00FA2DBD" w:rsidRPr="00FA2DBD">
        <w:rPr>
          <w:b/>
        </w:rPr>
        <w:t>$</w:t>
      </w:r>
      <w:r w:rsidR="002D3DED">
        <w:rPr>
          <w:b/>
        </w:rPr>
        <w:t>30.305.234.847</w:t>
      </w:r>
      <w:r w:rsidR="00F06987">
        <w:t>, con el objetivo de otorgar un apoyo a las Universidades Públicas que descontaron el 10% del valor de las matriculas en pregrado y posgrado de la vigencia 201</w:t>
      </w:r>
      <w:r w:rsidR="0042773D">
        <w:t>3</w:t>
      </w:r>
      <w:r w:rsidR="00F06987">
        <w:t>.</w:t>
      </w:r>
    </w:p>
    <w:p w:rsidR="00F06987" w:rsidRDefault="00F06987" w:rsidP="00411EC0">
      <w:pPr>
        <w:jc w:val="both"/>
      </w:pPr>
    </w:p>
    <w:p w:rsidR="00411EC0" w:rsidRPr="003F3ACF" w:rsidRDefault="00411EC0" w:rsidP="00411EC0">
      <w:pPr>
        <w:jc w:val="both"/>
      </w:pPr>
      <w:r>
        <w:t xml:space="preserve">Que de acuerdo con lo establecido en la </w:t>
      </w:r>
      <w:r w:rsidRPr="00A113F2">
        <w:t xml:space="preserve">Resolución </w:t>
      </w:r>
      <w:r>
        <w:t xml:space="preserve">No. </w:t>
      </w:r>
      <w:r w:rsidR="0042773D">
        <w:t>7176</w:t>
      </w:r>
      <w:r w:rsidR="004C0062">
        <w:t xml:space="preserve"> </w:t>
      </w:r>
      <w:r w:rsidRPr="00A113F2">
        <w:t xml:space="preserve">del </w:t>
      </w:r>
      <w:r w:rsidR="0042773D">
        <w:t>19</w:t>
      </w:r>
      <w:r w:rsidRPr="00A113F2">
        <w:t xml:space="preserve"> de </w:t>
      </w:r>
      <w:r w:rsidR="001F0803">
        <w:t>Mayo</w:t>
      </w:r>
      <w:r>
        <w:t xml:space="preserve"> de </w:t>
      </w:r>
      <w:r w:rsidRPr="00A113F2">
        <w:t>20</w:t>
      </w:r>
      <w:r>
        <w:t>1</w:t>
      </w:r>
      <w:r w:rsidR="0042773D">
        <w:t>4</w:t>
      </w:r>
      <w:r w:rsidRPr="00A113F2">
        <w:t xml:space="preserve">, </w:t>
      </w:r>
      <w:r>
        <w:t>se</w:t>
      </w:r>
      <w:r w:rsidR="00DE784D">
        <w:t xml:space="preserve"> distribuye una partida </w:t>
      </w:r>
      <w:r w:rsidR="008F1EC7">
        <w:t xml:space="preserve">en </w:t>
      </w:r>
      <w:r w:rsidR="00DE784D">
        <w:t>el</w:t>
      </w:r>
      <w:r w:rsidRPr="00A113F2">
        <w:t xml:space="preserve"> </w:t>
      </w:r>
      <w:r w:rsidR="008F1EC7" w:rsidRPr="0036348D">
        <w:rPr>
          <w:b/>
        </w:rPr>
        <w:t>P</w:t>
      </w:r>
      <w:r w:rsidRPr="0036348D">
        <w:rPr>
          <w:b/>
        </w:rPr>
        <w:t>resupuesto de Gastos de Funcionamiento</w:t>
      </w:r>
      <w:r w:rsidRPr="00A113F2">
        <w:t xml:space="preserve"> </w:t>
      </w:r>
      <w:r w:rsidR="0051058B">
        <w:t>para</w:t>
      </w:r>
      <w:r w:rsidRPr="00A113F2">
        <w:t xml:space="preserve"> la Universidad Nacional Abierta y a Distancia -UNAD-</w:t>
      </w:r>
      <w:r w:rsidR="00FA2DBD">
        <w:t>, R</w:t>
      </w:r>
      <w:r>
        <w:t>ecurso 10</w:t>
      </w:r>
      <w:r w:rsidR="00E777ED">
        <w:t>,</w:t>
      </w:r>
      <w:r>
        <w:t xml:space="preserve"> </w:t>
      </w:r>
      <w:r w:rsidRPr="00A113F2">
        <w:t xml:space="preserve">en la suma de </w:t>
      </w:r>
      <w:r w:rsidR="00F60754">
        <w:rPr>
          <w:b/>
        </w:rPr>
        <w:t>SEIS MIL CUATROCIENTOS OCHENTA Y OCHO</w:t>
      </w:r>
      <w:r w:rsidR="001F0803">
        <w:rPr>
          <w:b/>
        </w:rPr>
        <w:t xml:space="preserve"> </w:t>
      </w:r>
      <w:r w:rsidR="007B7683">
        <w:rPr>
          <w:b/>
        </w:rPr>
        <w:t>MILLONES</w:t>
      </w:r>
      <w:r w:rsidR="00F60754">
        <w:rPr>
          <w:b/>
        </w:rPr>
        <w:t xml:space="preserve"> OCHENTA Y SIETE MIL SETECIENTOS NOVENTA Y UN </w:t>
      </w:r>
      <w:r w:rsidR="007B7683">
        <w:rPr>
          <w:b/>
        </w:rPr>
        <w:t>PESOS</w:t>
      </w:r>
      <w:r w:rsidRPr="00FA2DBD">
        <w:rPr>
          <w:b/>
        </w:rPr>
        <w:t xml:space="preserve"> M/CTE</w:t>
      </w:r>
      <w:r w:rsidRPr="003F0746">
        <w:rPr>
          <w:b/>
          <w:szCs w:val="24"/>
        </w:rPr>
        <w:t>. ($</w:t>
      </w:r>
      <w:r w:rsidR="00F60754">
        <w:rPr>
          <w:b/>
          <w:szCs w:val="24"/>
        </w:rPr>
        <w:t>6.488.087.791</w:t>
      </w:r>
      <w:r w:rsidRPr="003F0746">
        <w:rPr>
          <w:b/>
          <w:szCs w:val="24"/>
        </w:rPr>
        <w:t>)</w:t>
      </w:r>
      <w:r w:rsidR="00FA2DBD" w:rsidRPr="003F0746">
        <w:rPr>
          <w:b/>
          <w:szCs w:val="24"/>
        </w:rPr>
        <w:t>.</w:t>
      </w:r>
    </w:p>
    <w:p w:rsidR="00411EC0" w:rsidRPr="00A113F2" w:rsidRDefault="00411EC0" w:rsidP="00411EC0">
      <w:pPr>
        <w:pStyle w:val="Predeterminado"/>
      </w:pPr>
    </w:p>
    <w:p w:rsidR="001F0803" w:rsidRPr="003F3ACF" w:rsidRDefault="00411EC0" w:rsidP="001F0803">
      <w:pPr>
        <w:jc w:val="both"/>
      </w:pPr>
      <w:r w:rsidRPr="00024C87">
        <w:t xml:space="preserve">Que se hace necesario incorporar al presupuesto de rentas y gastos de la Universidad Nacional Abierta y a Distancia </w:t>
      </w:r>
      <w:r w:rsidR="00E777ED" w:rsidRPr="00A113F2">
        <w:t>-UNAD-</w:t>
      </w:r>
      <w:r w:rsidR="00E777ED">
        <w:t xml:space="preserve">, </w:t>
      </w:r>
      <w:r w:rsidRPr="00024C87">
        <w:t xml:space="preserve">con recursos nación, la suma de </w:t>
      </w:r>
      <w:r w:rsidR="00F60754">
        <w:rPr>
          <w:b/>
        </w:rPr>
        <w:t>SEIS MIL CUATROCIENTOS OCHENTA Y OCHO MILLONES OCHENTA Y SIETE MIL SETECIENTOS NOVENTA Y UN PESOS</w:t>
      </w:r>
      <w:r w:rsidR="00F60754" w:rsidRPr="00FA2DBD">
        <w:rPr>
          <w:b/>
        </w:rPr>
        <w:t xml:space="preserve"> M/CTE</w:t>
      </w:r>
      <w:r w:rsidR="00F60754" w:rsidRPr="003F0746">
        <w:rPr>
          <w:b/>
          <w:szCs w:val="24"/>
        </w:rPr>
        <w:t>. ($</w:t>
      </w:r>
      <w:r w:rsidR="00F60754">
        <w:rPr>
          <w:b/>
          <w:szCs w:val="24"/>
        </w:rPr>
        <w:t>6.488.087.791</w:t>
      </w:r>
      <w:r w:rsidR="00F60754" w:rsidRPr="003F0746">
        <w:rPr>
          <w:b/>
          <w:szCs w:val="24"/>
        </w:rPr>
        <w:t>)</w:t>
      </w:r>
      <w:r w:rsidR="001F0803" w:rsidRPr="003F0746">
        <w:rPr>
          <w:b/>
          <w:szCs w:val="24"/>
        </w:rPr>
        <w:t>.</w:t>
      </w:r>
    </w:p>
    <w:p w:rsidR="001F0803" w:rsidRDefault="001F0803" w:rsidP="002A1448">
      <w:pPr>
        <w:jc w:val="both"/>
        <w:rPr>
          <w:color w:val="000000"/>
        </w:rPr>
      </w:pPr>
    </w:p>
    <w:p w:rsidR="00411EC0" w:rsidRDefault="00E777ED" w:rsidP="00411EC0">
      <w:pPr>
        <w:pStyle w:val="Predeterminado"/>
      </w:pPr>
      <w:r>
        <w:t>Que en mé</w:t>
      </w:r>
      <w:r w:rsidR="00411EC0">
        <w:t>rito de lo anteriormente expuesto:</w:t>
      </w:r>
    </w:p>
    <w:p w:rsidR="00E777ED" w:rsidRDefault="00E777ED" w:rsidP="000B789C">
      <w:pPr>
        <w:pStyle w:val="Textoindependiente2"/>
        <w:rPr>
          <w:rFonts w:cs="Arial"/>
          <w:sz w:val="24"/>
          <w:szCs w:val="24"/>
        </w:rPr>
      </w:pPr>
    </w:p>
    <w:p w:rsidR="0056783F" w:rsidRDefault="0056783F" w:rsidP="000B789C">
      <w:pPr>
        <w:pStyle w:val="Textoindependiente2"/>
        <w:rPr>
          <w:rFonts w:cs="Arial"/>
          <w:sz w:val="24"/>
          <w:szCs w:val="24"/>
        </w:rPr>
      </w:pPr>
    </w:p>
    <w:p w:rsidR="00411EC0" w:rsidRPr="00514C11" w:rsidRDefault="00411EC0" w:rsidP="000B789C">
      <w:pPr>
        <w:pStyle w:val="Textoindependiente2"/>
        <w:rPr>
          <w:rFonts w:cs="Arial"/>
          <w:sz w:val="24"/>
          <w:szCs w:val="24"/>
        </w:rPr>
      </w:pPr>
      <w:r w:rsidRPr="00514C11">
        <w:rPr>
          <w:rFonts w:cs="Arial"/>
          <w:sz w:val="24"/>
          <w:szCs w:val="24"/>
        </w:rPr>
        <w:t>ACUERDA:</w:t>
      </w:r>
    </w:p>
    <w:p w:rsidR="00411EC0" w:rsidRDefault="00411EC0" w:rsidP="00411EC0">
      <w:pPr>
        <w:pStyle w:val="Lista"/>
        <w:rPr>
          <w:rFonts w:cs="Arial"/>
          <w:szCs w:val="24"/>
        </w:rPr>
      </w:pPr>
    </w:p>
    <w:p w:rsidR="00411EC0" w:rsidRPr="004F28E5" w:rsidRDefault="00411EC0" w:rsidP="00411EC0">
      <w:pPr>
        <w:jc w:val="center"/>
        <w:rPr>
          <w:rFonts w:cs="Arial"/>
          <w:b/>
          <w:szCs w:val="24"/>
        </w:rPr>
      </w:pPr>
      <w:r w:rsidRPr="004F28E5">
        <w:rPr>
          <w:rFonts w:cs="Arial"/>
          <w:b/>
          <w:szCs w:val="24"/>
        </w:rPr>
        <w:t xml:space="preserve">PRIMERA PARTE </w:t>
      </w:r>
    </w:p>
    <w:p w:rsidR="00411EC0" w:rsidRPr="004F28E5" w:rsidRDefault="00411EC0" w:rsidP="000B789C">
      <w:pPr>
        <w:jc w:val="center"/>
        <w:rPr>
          <w:rFonts w:cs="Arial"/>
          <w:b/>
          <w:szCs w:val="24"/>
        </w:rPr>
      </w:pPr>
      <w:r w:rsidRPr="004F28E5">
        <w:rPr>
          <w:rFonts w:cs="Arial"/>
          <w:b/>
          <w:szCs w:val="24"/>
        </w:rPr>
        <w:t>PRESUPUESTO DE RENTAS</w:t>
      </w:r>
    </w:p>
    <w:p w:rsidR="00F60754" w:rsidRDefault="00F60754" w:rsidP="00411EC0">
      <w:pPr>
        <w:jc w:val="both"/>
        <w:rPr>
          <w:rFonts w:cs="Arial"/>
          <w:szCs w:val="24"/>
        </w:rPr>
      </w:pPr>
    </w:p>
    <w:p w:rsidR="00411EC0" w:rsidRPr="00C14334" w:rsidRDefault="00411EC0" w:rsidP="00411EC0">
      <w:pPr>
        <w:jc w:val="both"/>
        <w:rPr>
          <w:szCs w:val="24"/>
        </w:rPr>
      </w:pPr>
      <w:r w:rsidRPr="004F28E5">
        <w:rPr>
          <w:rFonts w:cs="Arial"/>
          <w:b/>
          <w:szCs w:val="24"/>
        </w:rPr>
        <w:t>ARTÍCULO PRIMERO</w:t>
      </w:r>
      <w:r w:rsidRPr="004F28E5">
        <w:rPr>
          <w:rFonts w:cs="Arial"/>
          <w:szCs w:val="24"/>
        </w:rPr>
        <w:t xml:space="preserve">: </w:t>
      </w:r>
      <w:r w:rsidRPr="00C14334">
        <w:rPr>
          <w:rFonts w:cs="Arial"/>
          <w:szCs w:val="24"/>
        </w:rPr>
        <w:t xml:space="preserve">Adicionar al </w:t>
      </w:r>
      <w:r w:rsidRPr="006C21B0">
        <w:rPr>
          <w:rFonts w:cs="Arial"/>
          <w:b/>
          <w:szCs w:val="24"/>
        </w:rPr>
        <w:t>Presupuesto de Rentas</w:t>
      </w:r>
      <w:r w:rsidRPr="00C14334">
        <w:rPr>
          <w:rFonts w:cs="Arial"/>
          <w:szCs w:val="24"/>
        </w:rPr>
        <w:t xml:space="preserve"> de la Universidad Nacional Abierta y a Distancia</w:t>
      </w:r>
      <w:r w:rsidR="00E777ED">
        <w:rPr>
          <w:rFonts w:cs="Arial"/>
          <w:szCs w:val="24"/>
        </w:rPr>
        <w:t xml:space="preserve"> </w:t>
      </w:r>
      <w:r w:rsidR="00E777ED" w:rsidRPr="00A113F2">
        <w:t>-UNAD-</w:t>
      </w:r>
      <w:r w:rsidRPr="00C14334">
        <w:rPr>
          <w:rFonts w:cs="Arial"/>
          <w:szCs w:val="24"/>
        </w:rPr>
        <w:t>, para la vigencia fiscal del año</w:t>
      </w:r>
      <w:r w:rsidRPr="00C14334">
        <w:rPr>
          <w:szCs w:val="24"/>
        </w:rPr>
        <w:t xml:space="preserve"> 201</w:t>
      </w:r>
      <w:r w:rsidR="00F60754">
        <w:rPr>
          <w:szCs w:val="24"/>
        </w:rPr>
        <w:t>4</w:t>
      </w:r>
      <w:r w:rsidRPr="00C14334">
        <w:rPr>
          <w:szCs w:val="24"/>
        </w:rPr>
        <w:t>,</w:t>
      </w:r>
      <w:r w:rsidR="00C14334" w:rsidRPr="00C14334">
        <w:rPr>
          <w:szCs w:val="24"/>
        </w:rPr>
        <w:t xml:space="preserve"> </w:t>
      </w:r>
      <w:r w:rsidR="00453762" w:rsidRPr="00C14334">
        <w:rPr>
          <w:szCs w:val="24"/>
        </w:rPr>
        <w:t>c</w:t>
      </w:r>
      <w:r w:rsidR="00453762">
        <w:rPr>
          <w:szCs w:val="24"/>
        </w:rPr>
        <w:t xml:space="preserve">on fundamento en lo establecido en la Resolución No.7176 del 19 de Mayo de 2014, </w:t>
      </w:r>
      <w:r w:rsidRPr="00C14334">
        <w:rPr>
          <w:rFonts w:cs="Arial"/>
          <w:szCs w:val="24"/>
        </w:rPr>
        <w:t xml:space="preserve">la suma de </w:t>
      </w:r>
      <w:r w:rsidR="00F60754">
        <w:rPr>
          <w:b/>
        </w:rPr>
        <w:t>SEIS MIL CUATROCIENTOS OCHENTA Y OCHO MILLONES OCHENTA Y SIETE MIL SETECIENTOS NOVENTA Y UN PESOS</w:t>
      </w:r>
      <w:r w:rsidR="00F60754" w:rsidRPr="00FA2DBD">
        <w:rPr>
          <w:b/>
        </w:rPr>
        <w:t xml:space="preserve"> M/CTE</w:t>
      </w:r>
      <w:r w:rsidR="00F60754" w:rsidRPr="003F0746">
        <w:rPr>
          <w:b/>
          <w:szCs w:val="24"/>
        </w:rPr>
        <w:t>. ($</w:t>
      </w:r>
      <w:r w:rsidR="00F60754">
        <w:rPr>
          <w:b/>
          <w:szCs w:val="24"/>
        </w:rPr>
        <w:t>6.488.087.791</w:t>
      </w:r>
      <w:r w:rsidR="00F60754" w:rsidRPr="003F0746">
        <w:rPr>
          <w:b/>
          <w:szCs w:val="24"/>
        </w:rPr>
        <w:t>)</w:t>
      </w:r>
      <w:r w:rsidRPr="00C14334">
        <w:rPr>
          <w:szCs w:val="24"/>
        </w:rPr>
        <w:t>, con Recursos de la Nación</w:t>
      </w:r>
      <w:r w:rsidRPr="00C14334">
        <w:rPr>
          <w:rFonts w:cs="Arial"/>
          <w:szCs w:val="24"/>
        </w:rPr>
        <w:t xml:space="preserve"> </w:t>
      </w:r>
      <w:r w:rsidR="000B789C">
        <w:rPr>
          <w:rFonts w:cs="Arial"/>
          <w:szCs w:val="24"/>
        </w:rPr>
        <w:t>en el Presupuesto de Funcionamiento</w:t>
      </w:r>
      <w:r w:rsidR="00453762">
        <w:rPr>
          <w:rFonts w:cs="Arial"/>
          <w:szCs w:val="24"/>
        </w:rPr>
        <w:t>,</w:t>
      </w:r>
      <w:r w:rsidR="000B789C">
        <w:rPr>
          <w:rFonts w:cs="Arial"/>
          <w:szCs w:val="24"/>
        </w:rPr>
        <w:t xml:space="preserve"> </w:t>
      </w:r>
      <w:r w:rsidRPr="00C14334">
        <w:rPr>
          <w:rFonts w:cs="Arial"/>
          <w:szCs w:val="24"/>
        </w:rPr>
        <w:t>de conformidad con el siguiente detalle</w:t>
      </w:r>
      <w:r w:rsidR="00DF74CA">
        <w:rPr>
          <w:rFonts w:cs="Arial"/>
          <w:szCs w:val="24"/>
        </w:rPr>
        <w:t>:</w:t>
      </w:r>
    </w:p>
    <w:p w:rsidR="0056783F" w:rsidRDefault="0056783F" w:rsidP="000B789C">
      <w:pPr>
        <w:jc w:val="center"/>
        <w:rPr>
          <w:rFonts w:cs="Arial"/>
          <w:b/>
          <w:szCs w:val="24"/>
        </w:rPr>
      </w:pPr>
    </w:p>
    <w:p w:rsidR="000B789C" w:rsidRDefault="00411EC0" w:rsidP="000B789C">
      <w:pPr>
        <w:jc w:val="center"/>
        <w:rPr>
          <w:rFonts w:cs="Arial"/>
          <w:b/>
          <w:szCs w:val="24"/>
        </w:rPr>
      </w:pPr>
      <w:r w:rsidRPr="00704D2C">
        <w:rPr>
          <w:rFonts w:cs="Arial"/>
          <w:b/>
          <w:szCs w:val="24"/>
        </w:rPr>
        <w:t xml:space="preserve">Universidad Nacional Abierta y a Distancia </w:t>
      </w:r>
      <w:r w:rsidR="00453762">
        <w:rPr>
          <w:rFonts w:cs="Arial"/>
          <w:b/>
          <w:szCs w:val="24"/>
        </w:rPr>
        <w:t>–</w:t>
      </w:r>
      <w:r w:rsidRPr="00704D2C">
        <w:rPr>
          <w:rFonts w:cs="Arial"/>
          <w:b/>
          <w:szCs w:val="24"/>
        </w:rPr>
        <w:t>UNAD</w:t>
      </w:r>
      <w:r w:rsidR="00453762">
        <w:rPr>
          <w:rFonts w:cs="Arial"/>
          <w:b/>
          <w:szCs w:val="24"/>
        </w:rPr>
        <w:t xml:space="preserve">- 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5"/>
        <w:gridCol w:w="2373"/>
      </w:tblGrid>
      <w:tr w:rsidR="00411EC0" w:rsidRPr="00E777ED" w:rsidTr="00453762">
        <w:trPr>
          <w:jc w:val="center"/>
        </w:trPr>
        <w:tc>
          <w:tcPr>
            <w:tcW w:w="6575" w:type="dxa"/>
          </w:tcPr>
          <w:p w:rsidR="00411EC0" w:rsidRPr="0056783F" w:rsidRDefault="0056783F" w:rsidP="0056783F">
            <w:pPr>
              <w:pStyle w:val="Ttulo6"/>
            </w:pPr>
            <w:r>
              <w:t xml:space="preserve">  </w:t>
            </w:r>
            <w:r w:rsidR="00411EC0" w:rsidRPr="00E777ED">
              <w:t xml:space="preserve">       </w:t>
            </w:r>
            <w:r w:rsidR="00411EC0" w:rsidRPr="00E777ED">
              <w:rPr>
                <w:rFonts w:ascii="Arial" w:hAnsi="Arial" w:cs="Arial"/>
              </w:rPr>
              <w:t>CONCEPTO</w:t>
            </w:r>
          </w:p>
        </w:tc>
        <w:tc>
          <w:tcPr>
            <w:tcW w:w="2373" w:type="dxa"/>
          </w:tcPr>
          <w:p w:rsidR="00453762" w:rsidRPr="0056783F" w:rsidRDefault="00453762" w:rsidP="0056783F">
            <w:pPr>
              <w:pStyle w:val="Ttulo7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>ADICIÓ</w:t>
            </w:r>
            <w:r w:rsidR="00411EC0" w:rsidRPr="00E777ED">
              <w:rPr>
                <w:sz w:val="20"/>
                <w:u w:val="none"/>
              </w:rPr>
              <w:t>N</w:t>
            </w:r>
          </w:p>
        </w:tc>
      </w:tr>
      <w:tr w:rsidR="00E777ED" w:rsidRPr="00E777ED" w:rsidTr="00453762">
        <w:trPr>
          <w:jc w:val="center"/>
        </w:trPr>
        <w:tc>
          <w:tcPr>
            <w:tcW w:w="6575" w:type="dxa"/>
          </w:tcPr>
          <w:p w:rsidR="00E777ED" w:rsidRPr="00E777ED" w:rsidRDefault="00E777ED" w:rsidP="00453762">
            <w:pPr>
              <w:rPr>
                <w:rFonts w:cs="Arial"/>
                <w:sz w:val="20"/>
              </w:rPr>
            </w:pPr>
            <w:r w:rsidRPr="00E777ED">
              <w:rPr>
                <w:color w:val="000000"/>
                <w:sz w:val="20"/>
              </w:rPr>
              <w:t xml:space="preserve">Apoyo a las </w:t>
            </w:r>
            <w:r w:rsidRPr="00E777ED">
              <w:rPr>
                <w:rFonts w:cs="Arial"/>
                <w:sz w:val="20"/>
              </w:rPr>
              <w:t>Universidades Públicas</w:t>
            </w:r>
          </w:p>
          <w:p w:rsidR="00E777ED" w:rsidRPr="00E777ED" w:rsidRDefault="00E777ED" w:rsidP="00453762">
            <w:pPr>
              <w:rPr>
                <w:rFonts w:cs="Arial"/>
                <w:sz w:val="20"/>
              </w:rPr>
            </w:pPr>
            <w:r w:rsidRPr="00E777ED">
              <w:rPr>
                <w:rFonts w:cs="Arial"/>
                <w:sz w:val="20"/>
              </w:rPr>
              <w:t>Descuento Votaciones (Ley 403 de 1997) -UNAD</w:t>
            </w:r>
          </w:p>
        </w:tc>
        <w:tc>
          <w:tcPr>
            <w:tcW w:w="2373" w:type="dxa"/>
          </w:tcPr>
          <w:p w:rsidR="00E777ED" w:rsidRDefault="00E777ED" w:rsidP="007D416E">
            <w:pPr>
              <w:pStyle w:val="Ttulo7"/>
              <w:jc w:val="left"/>
              <w:rPr>
                <w:sz w:val="20"/>
                <w:u w:val="none"/>
              </w:rPr>
            </w:pPr>
          </w:p>
          <w:p w:rsidR="00453762" w:rsidRPr="00453762" w:rsidRDefault="00453762" w:rsidP="00453762">
            <w:pPr>
              <w:rPr>
                <w:lang w:val="es-ES_tradnl"/>
              </w:rPr>
            </w:pPr>
          </w:p>
        </w:tc>
      </w:tr>
      <w:tr w:rsidR="00E777ED" w:rsidRPr="00E777ED" w:rsidTr="00453762">
        <w:trPr>
          <w:jc w:val="center"/>
        </w:trPr>
        <w:tc>
          <w:tcPr>
            <w:tcW w:w="6575" w:type="dxa"/>
          </w:tcPr>
          <w:p w:rsidR="00E777ED" w:rsidRPr="00453762" w:rsidRDefault="00E777ED" w:rsidP="00453762">
            <w:pPr>
              <w:jc w:val="both"/>
              <w:rPr>
                <w:rFonts w:cs="Arial"/>
                <w:sz w:val="20"/>
              </w:rPr>
            </w:pPr>
            <w:r w:rsidRPr="00E777ED">
              <w:rPr>
                <w:rFonts w:cs="Arial"/>
                <w:sz w:val="20"/>
              </w:rPr>
              <w:t xml:space="preserve">Recurso 10  -  Aportes de la Nación –Funcionamiento-               </w:t>
            </w:r>
          </w:p>
        </w:tc>
        <w:tc>
          <w:tcPr>
            <w:tcW w:w="2373" w:type="dxa"/>
          </w:tcPr>
          <w:p w:rsidR="00453762" w:rsidRPr="0056783F" w:rsidRDefault="00E777ED" w:rsidP="0056783F">
            <w:pPr>
              <w:pStyle w:val="Ttulo7"/>
              <w:rPr>
                <w:rFonts w:cs="Arial"/>
                <w:sz w:val="20"/>
                <w:u w:val="none"/>
              </w:rPr>
            </w:pPr>
            <w:r w:rsidRPr="00E777ED">
              <w:rPr>
                <w:rFonts w:cs="Arial"/>
                <w:sz w:val="20"/>
                <w:u w:val="none"/>
              </w:rPr>
              <w:t>$6.488.087.791</w:t>
            </w:r>
          </w:p>
        </w:tc>
      </w:tr>
      <w:tr w:rsidR="00E777ED" w:rsidRPr="00E777ED" w:rsidTr="00453762">
        <w:trPr>
          <w:jc w:val="center"/>
        </w:trPr>
        <w:tc>
          <w:tcPr>
            <w:tcW w:w="6575" w:type="dxa"/>
          </w:tcPr>
          <w:p w:rsidR="00453762" w:rsidRDefault="00E777ED" w:rsidP="0056783F">
            <w:pPr>
              <w:rPr>
                <w:rFonts w:cs="Arial"/>
                <w:b/>
                <w:sz w:val="20"/>
              </w:rPr>
            </w:pPr>
            <w:r w:rsidRPr="00E777ED">
              <w:rPr>
                <w:rFonts w:cs="Arial"/>
                <w:b/>
                <w:sz w:val="20"/>
              </w:rPr>
              <w:t xml:space="preserve"> </w:t>
            </w:r>
          </w:p>
          <w:p w:rsidR="00E777ED" w:rsidRPr="00E777ED" w:rsidRDefault="00E777ED" w:rsidP="00E777ED">
            <w:pPr>
              <w:jc w:val="center"/>
              <w:rPr>
                <w:b/>
                <w:sz w:val="20"/>
              </w:rPr>
            </w:pPr>
            <w:r w:rsidRPr="00E777ED">
              <w:rPr>
                <w:rFonts w:cs="Arial"/>
                <w:b/>
                <w:sz w:val="20"/>
              </w:rPr>
              <w:t xml:space="preserve"> TOTAL ADICION            </w:t>
            </w:r>
          </w:p>
        </w:tc>
        <w:tc>
          <w:tcPr>
            <w:tcW w:w="2373" w:type="dxa"/>
          </w:tcPr>
          <w:p w:rsidR="00453762" w:rsidRDefault="00453762" w:rsidP="0056783F">
            <w:pPr>
              <w:pStyle w:val="Ttulo7"/>
              <w:jc w:val="left"/>
              <w:rPr>
                <w:rFonts w:cs="Arial"/>
                <w:sz w:val="20"/>
                <w:u w:val="none"/>
              </w:rPr>
            </w:pPr>
          </w:p>
          <w:p w:rsidR="00453762" w:rsidRPr="0056783F" w:rsidRDefault="00E777ED" w:rsidP="0056783F">
            <w:pPr>
              <w:pStyle w:val="Ttulo7"/>
              <w:rPr>
                <w:sz w:val="20"/>
                <w:u w:val="none"/>
              </w:rPr>
            </w:pPr>
            <w:r w:rsidRPr="00E777ED">
              <w:rPr>
                <w:rFonts w:cs="Arial"/>
                <w:sz w:val="20"/>
                <w:u w:val="none"/>
              </w:rPr>
              <w:t xml:space="preserve">$ </w:t>
            </w:r>
            <w:r w:rsidRPr="00E777ED">
              <w:rPr>
                <w:sz w:val="20"/>
                <w:u w:val="none"/>
              </w:rPr>
              <w:t>6.488.087.791</w:t>
            </w:r>
          </w:p>
        </w:tc>
      </w:tr>
    </w:tbl>
    <w:p w:rsidR="00411EC0" w:rsidRPr="003F0746" w:rsidRDefault="00F60754" w:rsidP="00E777ED">
      <w:pPr>
        <w:jc w:val="both"/>
        <w:rPr>
          <w:rFonts w:cs="Arial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        </w:t>
      </w:r>
    </w:p>
    <w:p w:rsidR="00411EC0" w:rsidRDefault="00411EC0" w:rsidP="00411EC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SEGUNDA</w:t>
      </w:r>
      <w:r w:rsidRPr="004F28E5">
        <w:rPr>
          <w:rFonts w:cs="Arial"/>
          <w:b/>
          <w:szCs w:val="24"/>
        </w:rPr>
        <w:t xml:space="preserve"> PARTE </w:t>
      </w:r>
    </w:p>
    <w:p w:rsidR="00071B76" w:rsidRPr="004F28E5" w:rsidRDefault="00071B76" w:rsidP="00071B76">
      <w:pPr>
        <w:jc w:val="center"/>
        <w:rPr>
          <w:rFonts w:cs="Arial"/>
          <w:b/>
          <w:szCs w:val="24"/>
        </w:rPr>
      </w:pPr>
      <w:r w:rsidRPr="004F28E5">
        <w:rPr>
          <w:rFonts w:cs="Arial"/>
          <w:b/>
          <w:szCs w:val="24"/>
        </w:rPr>
        <w:t xml:space="preserve">PRESUPUESTO DE </w:t>
      </w:r>
      <w:r>
        <w:rPr>
          <w:rFonts w:cs="Arial"/>
          <w:b/>
          <w:szCs w:val="24"/>
        </w:rPr>
        <w:t>GASTOS</w:t>
      </w:r>
      <w:r w:rsidRPr="004F28E5">
        <w:rPr>
          <w:rFonts w:cs="Arial"/>
          <w:b/>
          <w:szCs w:val="24"/>
        </w:rPr>
        <w:t xml:space="preserve"> </w:t>
      </w:r>
    </w:p>
    <w:p w:rsidR="00071B76" w:rsidRPr="004F28E5" w:rsidRDefault="00071B76" w:rsidP="00411EC0">
      <w:pPr>
        <w:jc w:val="center"/>
        <w:rPr>
          <w:rFonts w:cs="Arial"/>
          <w:b/>
          <w:szCs w:val="24"/>
        </w:rPr>
      </w:pPr>
    </w:p>
    <w:p w:rsidR="00411EC0" w:rsidRPr="00047C66" w:rsidRDefault="00411EC0" w:rsidP="00047C66">
      <w:pPr>
        <w:jc w:val="both"/>
        <w:rPr>
          <w:szCs w:val="24"/>
        </w:rPr>
      </w:pPr>
      <w:r w:rsidRPr="004F28E5">
        <w:rPr>
          <w:rFonts w:cs="Arial"/>
          <w:b/>
          <w:szCs w:val="24"/>
        </w:rPr>
        <w:t xml:space="preserve">ARTICULO </w:t>
      </w:r>
      <w:r w:rsidR="00DF74CA">
        <w:rPr>
          <w:rFonts w:cs="Arial"/>
          <w:b/>
          <w:szCs w:val="24"/>
        </w:rPr>
        <w:t>SEGUNDO</w:t>
      </w:r>
      <w:r w:rsidRPr="004F28E5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="00047C66" w:rsidRPr="00C14334">
        <w:rPr>
          <w:rFonts w:cs="Arial"/>
          <w:szCs w:val="24"/>
        </w:rPr>
        <w:t xml:space="preserve">Adicionar al </w:t>
      </w:r>
      <w:r w:rsidR="00047C66" w:rsidRPr="006C21B0">
        <w:rPr>
          <w:rFonts w:cs="Arial"/>
          <w:b/>
          <w:szCs w:val="24"/>
        </w:rPr>
        <w:t>Presupuesto de Gastos de Funcionamiento</w:t>
      </w:r>
      <w:r w:rsidR="00047C66" w:rsidRPr="00C14334">
        <w:rPr>
          <w:rFonts w:cs="Arial"/>
          <w:szCs w:val="24"/>
        </w:rPr>
        <w:t xml:space="preserve"> de la Universidad Nacional Abierta y a Distancia, para la vigencia fiscal del año</w:t>
      </w:r>
      <w:r w:rsidR="00047C66" w:rsidRPr="00C14334">
        <w:rPr>
          <w:szCs w:val="24"/>
        </w:rPr>
        <w:t xml:space="preserve"> 201</w:t>
      </w:r>
      <w:r w:rsidR="00F60754">
        <w:rPr>
          <w:szCs w:val="24"/>
        </w:rPr>
        <w:t>4</w:t>
      </w:r>
      <w:r w:rsidR="00047C66" w:rsidRPr="00C14334">
        <w:rPr>
          <w:szCs w:val="24"/>
        </w:rPr>
        <w:t>, c</w:t>
      </w:r>
      <w:r w:rsidR="00047C66">
        <w:rPr>
          <w:szCs w:val="24"/>
        </w:rPr>
        <w:t xml:space="preserve">on </w:t>
      </w:r>
      <w:r w:rsidR="00453762">
        <w:rPr>
          <w:szCs w:val="24"/>
        </w:rPr>
        <w:t xml:space="preserve">fundamento </w:t>
      </w:r>
      <w:r w:rsidR="00047C66">
        <w:rPr>
          <w:szCs w:val="24"/>
        </w:rPr>
        <w:t>en lo establecido en la Resolución No.</w:t>
      </w:r>
      <w:r w:rsidR="00F60754">
        <w:rPr>
          <w:szCs w:val="24"/>
        </w:rPr>
        <w:t>7176 del 19 de Mayo de 2014</w:t>
      </w:r>
      <w:r w:rsidR="00047C66">
        <w:rPr>
          <w:szCs w:val="24"/>
        </w:rPr>
        <w:t xml:space="preserve">, </w:t>
      </w:r>
      <w:r w:rsidR="00047C66" w:rsidRPr="00C14334">
        <w:rPr>
          <w:rFonts w:cs="Arial"/>
          <w:szCs w:val="24"/>
        </w:rPr>
        <w:t xml:space="preserve">la suma de </w:t>
      </w:r>
      <w:r w:rsidR="00F60754">
        <w:rPr>
          <w:b/>
        </w:rPr>
        <w:t>SEIS MIL CUATROCIENTOS OCHENTA Y OCHO MILLONES OCHENTA Y SIETE MIL SETECIENTOS NOVENTA Y UN PESOS</w:t>
      </w:r>
      <w:r w:rsidR="00F60754" w:rsidRPr="00FA2DBD">
        <w:rPr>
          <w:b/>
        </w:rPr>
        <w:t xml:space="preserve"> M/CTE</w:t>
      </w:r>
      <w:r w:rsidR="00F60754" w:rsidRPr="003F0746">
        <w:rPr>
          <w:b/>
          <w:szCs w:val="24"/>
        </w:rPr>
        <w:t>. ($</w:t>
      </w:r>
      <w:r w:rsidR="00F60754">
        <w:rPr>
          <w:b/>
          <w:szCs w:val="24"/>
        </w:rPr>
        <w:t>6.488.087.791</w:t>
      </w:r>
      <w:r w:rsidR="00F60754" w:rsidRPr="003F0746">
        <w:rPr>
          <w:b/>
          <w:szCs w:val="24"/>
        </w:rPr>
        <w:t>)</w:t>
      </w:r>
      <w:r w:rsidR="00047C66" w:rsidRPr="00C14334">
        <w:rPr>
          <w:szCs w:val="24"/>
        </w:rPr>
        <w:t>, con Recursos de la Nación</w:t>
      </w:r>
      <w:r w:rsidR="00047C66" w:rsidRPr="00C14334">
        <w:rPr>
          <w:rFonts w:cs="Arial"/>
          <w:szCs w:val="24"/>
        </w:rPr>
        <w:t xml:space="preserve"> de conformidad con el siguiente detalle</w:t>
      </w:r>
      <w:r>
        <w:rPr>
          <w:rFonts w:cs="Arial"/>
          <w:szCs w:val="24"/>
        </w:rPr>
        <w:t>:</w:t>
      </w:r>
    </w:p>
    <w:p w:rsidR="00411EC0" w:rsidRDefault="00411EC0" w:rsidP="00411EC0">
      <w:pPr>
        <w:jc w:val="both"/>
        <w:rPr>
          <w:rFonts w:cs="Arial"/>
          <w:b/>
          <w:szCs w:val="24"/>
        </w:rPr>
      </w:pPr>
    </w:p>
    <w:tbl>
      <w:tblPr>
        <w:tblStyle w:val="Tablaconcuadrcula"/>
        <w:tblW w:w="9047" w:type="dxa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633"/>
        <w:gridCol w:w="627"/>
        <w:gridCol w:w="670"/>
        <w:gridCol w:w="617"/>
        <w:gridCol w:w="3499"/>
        <w:gridCol w:w="2410"/>
        <w:gridCol w:w="8"/>
      </w:tblGrid>
      <w:tr w:rsidR="0007104E" w:rsidRPr="00E777ED" w:rsidTr="00E777ED">
        <w:trPr>
          <w:gridAfter w:val="1"/>
          <w:wAfter w:w="8" w:type="dxa"/>
          <w:jc w:val="center"/>
        </w:trPr>
        <w:tc>
          <w:tcPr>
            <w:tcW w:w="583" w:type="dxa"/>
          </w:tcPr>
          <w:p w:rsidR="0007104E" w:rsidRPr="0056783F" w:rsidRDefault="0007104E" w:rsidP="004B6240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56783F">
              <w:rPr>
                <w:rFonts w:cs="Arial"/>
                <w:b/>
                <w:sz w:val="16"/>
                <w:szCs w:val="16"/>
                <w:u w:val="single"/>
              </w:rPr>
              <w:t>Cta</w:t>
            </w:r>
          </w:p>
          <w:p w:rsidR="0007104E" w:rsidRPr="0056783F" w:rsidRDefault="0007104E" w:rsidP="004B6240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56783F">
              <w:rPr>
                <w:rFonts w:cs="Arial"/>
                <w:b/>
                <w:sz w:val="16"/>
                <w:szCs w:val="16"/>
                <w:u w:val="single"/>
              </w:rPr>
              <w:t>Prog</w:t>
            </w:r>
          </w:p>
        </w:tc>
        <w:tc>
          <w:tcPr>
            <w:tcW w:w="633" w:type="dxa"/>
          </w:tcPr>
          <w:p w:rsidR="0007104E" w:rsidRPr="0056783F" w:rsidRDefault="0007104E" w:rsidP="004B6240">
            <w:pPr>
              <w:pStyle w:val="Ttulo1"/>
              <w:jc w:val="left"/>
              <w:outlineLvl w:val="0"/>
              <w:rPr>
                <w:rFonts w:cs="Arial"/>
                <w:sz w:val="16"/>
                <w:szCs w:val="16"/>
              </w:rPr>
            </w:pPr>
            <w:r w:rsidRPr="0056783F">
              <w:rPr>
                <w:rFonts w:cs="Arial"/>
                <w:sz w:val="16"/>
                <w:szCs w:val="16"/>
              </w:rPr>
              <w:t>Scta</w:t>
            </w:r>
          </w:p>
          <w:p w:rsidR="0007104E" w:rsidRPr="0056783F" w:rsidRDefault="0007104E" w:rsidP="0007104E">
            <w:pPr>
              <w:pStyle w:val="Ttulo1"/>
              <w:outlineLvl w:val="0"/>
              <w:rPr>
                <w:rFonts w:cs="Arial"/>
                <w:sz w:val="16"/>
                <w:szCs w:val="16"/>
              </w:rPr>
            </w:pPr>
            <w:r w:rsidRPr="0056783F">
              <w:rPr>
                <w:rFonts w:cs="Arial"/>
                <w:sz w:val="16"/>
                <w:szCs w:val="16"/>
              </w:rPr>
              <w:t>Subp</w:t>
            </w:r>
          </w:p>
        </w:tc>
        <w:tc>
          <w:tcPr>
            <w:tcW w:w="627" w:type="dxa"/>
          </w:tcPr>
          <w:p w:rsidR="0007104E" w:rsidRPr="0056783F" w:rsidRDefault="0007104E" w:rsidP="004B6240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56783F">
              <w:rPr>
                <w:rFonts w:cs="Arial"/>
                <w:b/>
                <w:sz w:val="16"/>
                <w:szCs w:val="16"/>
                <w:u w:val="single"/>
              </w:rPr>
              <w:t>Objg</w:t>
            </w:r>
          </w:p>
          <w:p w:rsidR="0007104E" w:rsidRPr="0056783F" w:rsidRDefault="0007104E" w:rsidP="004B6240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56783F">
              <w:rPr>
                <w:rFonts w:cs="Arial"/>
                <w:b/>
                <w:sz w:val="16"/>
                <w:szCs w:val="16"/>
                <w:u w:val="single"/>
              </w:rPr>
              <w:t>Proy</w:t>
            </w:r>
          </w:p>
        </w:tc>
        <w:tc>
          <w:tcPr>
            <w:tcW w:w="670" w:type="dxa"/>
          </w:tcPr>
          <w:p w:rsidR="0007104E" w:rsidRPr="0056783F" w:rsidRDefault="0007104E" w:rsidP="004B6240">
            <w:pPr>
              <w:pStyle w:val="Ttulo1"/>
              <w:jc w:val="left"/>
              <w:outlineLvl w:val="0"/>
              <w:rPr>
                <w:rFonts w:cs="Arial"/>
                <w:sz w:val="16"/>
                <w:szCs w:val="16"/>
              </w:rPr>
            </w:pPr>
            <w:r w:rsidRPr="0056783F">
              <w:rPr>
                <w:rFonts w:cs="Arial"/>
                <w:sz w:val="16"/>
                <w:szCs w:val="16"/>
              </w:rPr>
              <w:t>Ord</w:t>
            </w:r>
          </w:p>
          <w:p w:rsidR="0007104E" w:rsidRPr="0056783F" w:rsidRDefault="0007104E" w:rsidP="0007104E">
            <w:pPr>
              <w:pStyle w:val="Ttulo1"/>
              <w:outlineLvl w:val="0"/>
              <w:rPr>
                <w:rFonts w:cs="Arial"/>
                <w:sz w:val="16"/>
                <w:szCs w:val="16"/>
              </w:rPr>
            </w:pPr>
            <w:r w:rsidRPr="0056783F">
              <w:rPr>
                <w:rFonts w:cs="Arial"/>
                <w:sz w:val="16"/>
                <w:szCs w:val="16"/>
              </w:rPr>
              <w:t>Spry</w:t>
            </w:r>
          </w:p>
        </w:tc>
        <w:tc>
          <w:tcPr>
            <w:tcW w:w="617" w:type="dxa"/>
          </w:tcPr>
          <w:p w:rsidR="0007104E" w:rsidRPr="0056783F" w:rsidRDefault="0007104E" w:rsidP="004B6240">
            <w:pPr>
              <w:rPr>
                <w:rFonts w:cs="Arial"/>
                <w:b/>
                <w:sz w:val="16"/>
                <w:szCs w:val="16"/>
                <w:u w:val="single"/>
              </w:rPr>
            </w:pPr>
            <w:r w:rsidRPr="0056783F">
              <w:rPr>
                <w:rFonts w:cs="Arial"/>
                <w:b/>
                <w:sz w:val="16"/>
                <w:szCs w:val="16"/>
                <w:u w:val="single"/>
              </w:rPr>
              <w:t>Rec</w:t>
            </w:r>
          </w:p>
        </w:tc>
        <w:tc>
          <w:tcPr>
            <w:tcW w:w="3499" w:type="dxa"/>
          </w:tcPr>
          <w:p w:rsidR="0007104E" w:rsidRPr="00E777ED" w:rsidRDefault="0007104E" w:rsidP="004B6240">
            <w:pPr>
              <w:pStyle w:val="Ttulo6"/>
              <w:outlineLvl w:val="5"/>
              <w:rPr>
                <w:rFonts w:ascii="Arial" w:hAnsi="Arial" w:cs="Arial"/>
              </w:rPr>
            </w:pPr>
            <w:r w:rsidRPr="00E777ED">
              <w:rPr>
                <w:rFonts w:ascii="Arial" w:hAnsi="Arial" w:cs="Arial"/>
              </w:rPr>
              <w:t>CONCEPTO</w:t>
            </w:r>
          </w:p>
        </w:tc>
        <w:tc>
          <w:tcPr>
            <w:tcW w:w="2410" w:type="dxa"/>
          </w:tcPr>
          <w:p w:rsidR="0007104E" w:rsidRPr="00E777ED" w:rsidRDefault="0007104E" w:rsidP="004B6240">
            <w:pPr>
              <w:pStyle w:val="Ttulo7"/>
              <w:outlineLvl w:val="6"/>
              <w:rPr>
                <w:sz w:val="20"/>
                <w:u w:val="none"/>
              </w:rPr>
            </w:pPr>
            <w:r w:rsidRPr="00E777ED">
              <w:rPr>
                <w:sz w:val="20"/>
                <w:u w:val="none"/>
              </w:rPr>
              <w:t>ADICION</w:t>
            </w:r>
          </w:p>
          <w:p w:rsidR="0007104E" w:rsidRPr="00E777ED" w:rsidRDefault="0007104E" w:rsidP="0007104E">
            <w:pPr>
              <w:pStyle w:val="Ttulo7"/>
              <w:outlineLvl w:val="6"/>
              <w:rPr>
                <w:sz w:val="20"/>
                <w:u w:val="none"/>
              </w:rPr>
            </w:pPr>
          </w:p>
          <w:p w:rsidR="0007104E" w:rsidRPr="00E777ED" w:rsidRDefault="0007104E" w:rsidP="0007104E">
            <w:pPr>
              <w:pStyle w:val="Ttulo7"/>
              <w:outlineLvl w:val="6"/>
              <w:rPr>
                <w:sz w:val="20"/>
                <w:u w:val="none"/>
              </w:rPr>
            </w:pPr>
          </w:p>
        </w:tc>
      </w:tr>
      <w:tr w:rsidR="0007104E" w:rsidRPr="00E777ED" w:rsidTr="00E777ED">
        <w:trPr>
          <w:gridAfter w:val="1"/>
          <w:wAfter w:w="8" w:type="dxa"/>
          <w:jc w:val="center"/>
        </w:trPr>
        <w:tc>
          <w:tcPr>
            <w:tcW w:w="583" w:type="dxa"/>
          </w:tcPr>
          <w:p w:rsidR="0007104E" w:rsidRPr="00E777ED" w:rsidRDefault="0007104E" w:rsidP="0007104E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633" w:type="dxa"/>
          </w:tcPr>
          <w:p w:rsidR="0007104E" w:rsidRPr="00E777ED" w:rsidRDefault="0007104E" w:rsidP="0007104E">
            <w:pPr>
              <w:pStyle w:val="Ttulo1"/>
              <w:jc w:val="left"/>
              <w:outlineLvl w:val="0"/>
              <w:rPr>
                <w:rFonts w:cs="Arial"/>
                <w:sz w:val="20"/>
              </w:rPr>
            </w:pPr>
          </w:p>
        </w:tc>
        <w:tc>
          <w:tcPr>
            <w:tcW w:w="627" w:type="dxa"/>
          </w:tcPr>
          <w:p w:rsidR="0007104E" w:rsidRPr="00E777ED" w:rsidRDefault="0007104E" w:rsidP="0007104E">
            <w:pPr>
              <w:rPr>
                <w:rFonts w:cs="Arial"/>
                <w:b/>
                <w:sz w:val="20"/>
                <w:u w:val="single"/>
              </w:rPr>
            </w:pPr>
          </w:p>
        </w:tc>
        <w:tc>
          <w:tcPr>
            <w:tcW w:w="670" w:type="dxa"/>
          </w:tcPr>
          <w:p w:rsidR="0007104E" w:rsidRPr="00E777ED" w:rsidRDefault="0007104E" w:rsidP="0007104E">
            <w:pPr>
              <w:pStyle w:val="Ttulo1"/>
              <w:jc w:val="left"/>
              <w:outlineLvl w:val="0"/>
              <w:rPr>
                <w:rFonts w:cs="Arial"/>
                <w:sz w:val="20"/>
              </w:rPr>
            </w:pPr>
          </w:p>
        </w:tc>
        <w:tc>
          <w:tcPr>
            <w:tcW w:w="617" w:type="dxa"/>
          </w:tcPr>
          <w:p w:rsidR="0007104E" w:rsidRPr="00E777ED" w:rsidRDefault="0007104E" w:rsidP="0007104E">
            <w:pPr>
              <w:rPr>
                <w:rFonts w:cs="Arial"/>
                <w:b/>
                <w:sz w:val="20"/>
                <w:u w:val="single"/>
              </w:rPr>
            </w:pPr>
            <w:r w:rsidRPr="00E777ED">
              <w:rPr>
                <w:rFonts w:cs="Arial"/>
                <w:b/>
                <w:sz w:val="20"/>
                <w:u w:val="single"/>
              </w:rPr>
              <w:t>10</w:t>
            </w:r>
          </w:p>
        </w:tc>
        <w:tc>
          <w:tcPr>
            <w:tcW w:w="3499" w:type="dxa"/>
          </w:tcPr>
          <w:p w:rsidR="0007104E" w:rsidRPr="00E777ED" w:rsidRDefault="0007104E" w:rsidP="004B6240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Arial"/>
                <w:b/>
                <w:sz w:val="20"/>
                <w:lang w:val="es-ES_tradnl"/>
              </w:rPr>
            </w:pPr>
            <w:r w:rsidRPr="00E777ED">
              <w:rPr>
                <w:rFonts w:cs="Arial"/>
                <w:b/>
                <w:sz w:val="20"/>
                <w:lang w:val="es-ES_tradnl"/>
              </w:rPr>
              <w:t>PRESUPUESTO FUNCIONAMIENTO</w:t>
            </w:r>
          </w:p>
        </w:tc>
        <w:tc>
          <w:tcPr>
            <w:tcW w:w="2410" w:type="dxa"/>
          </w:tcPr>
          <w:p w:rsidR="0007104E" w:rsidRPr="00E777ED" w:rsidRDefault="00E777ED" w:rsidP="00E777ED">
            <w:pPr>
              <w:pStyle w:val="Ttulo7"/>
              <w:jc w:val="left"/>
              <w:outlineLvl w:val="6"/>
              <w:rPr>
                <w:sz w:val="20"/>
                <w:u w:val="none"/>
              </w:rPr>
            </w:pPr>
            <w:r>
              <w:rPr>
                <w:sz w:val="20"/>
                <w:u w:val="none"/>
              </w:rPr>
              <w:t xml:space="preserve">     </w:t>
            </w:r>
            <w:r w:rsidR="0007104E" w:rsidRPr="00E777ED">
              <w:rPr>
                <w:sz w:val="20"/>
                <w:u w:val="none"/>
              </w:rPr>
              <w:t xml:space="preserve">$ </w:t>
            </w:r>
            <w:r w:rsidR="00F60754" w:rsidRPr="00E777ED">
              <w:rPr>
                <w:sz w:val="20"/>
                <w:u w:val="none"/>
              </w:rPr>
              <w:t>6.488.087.791</w:t>
            </w:r>
          </w:p>
        </w:tc>
      </w:tr>
      <w:tr w:rsidR="0007104E" w:rsidRPr="00E777ED" w:rsidTr="00E777ED">
        <w:trPr>
          <w:gridBefore w:val="1"/>
          <w:wBefore w:w="583" w:type="dxa"/>
          <w:jc w:val="center"/>
        </w:trPr>
        <w:tc>
          <w:tcPr>
            <w:tcW w:w="2547" w:type="dxa"/>
            <w:gridSpan w:val="4"/>
          </w:tcPr>
          <w:p w:rsidR="0007104E" w:rsidRPr="00E777ED" w:rsidRDefault="0007104E" w:rsidP="004B6240">
            <w:pPr>
              <w:rPr>
                <w:rFonts w:cs="Arial"/>
                <w:sz w:val="20"/>
              </w:rPr>
            </w:pPr>
          </w:p>
        </w:tc>
        <w:tc>
          <w:tcPr>
            <w:tcW w:w="3499" w:type="dxa"/>
          </w:tcPr>
          <w:p w:rsidR="0007104E" w:rsidRPr="00E777ED" w:rsidRDefault="0007104E" w:rsidP="004B6240">
            <w:pPr>
              <w:tabs>
                <w:tab w:val="left" w:pos="2400"/>
              </w:tabs>
              <w:rPr>
                <w:rFonts w:cs="Arial"/>
                <w:b/>
                <w:sz w:val="20"/>
              </w:rPr>
            </w:pPr>
            <w:r w:rsidRPr="00E777ED">
              <w:rPr>
                <w:rFonts w:cs="Arial"/>
                <w:b/>
                <w:sz w:val="20"/>
              </w:rPr>
              <w:t xml:space="preserve">        </w:t>
            </w:r>
            <w:r w:rsidR="00F60754" w:rsidRPr="00E777ED">
              <w:rPr>
                <w:rFonts w:cs="Arial"/>
                <w:b/>
                <w:sz w:val="20"/>
              </w:rPr>
              <w:t xml:space="preserve">    </w:t>
            </w:r>
            <w:r w:rsidRPr="00E777ED">
              <w:rPr>
                <w:rFonts w:cs="Arial"/>
                <w:b/>
                <w:sz w:val="20"/>
              </w:rPr>
              <w:t xml:space="preserve">TOTAL ADICION </w:t>
            </w:r>
          </w:p>
        </w:tc>
        <w:tc>
          <w:tcPr>
            <w:tcW w:w="2418" w:type="dxa"/>
            <w:gridSpan w:val="2"/>
          </w:tcPr>
          <w:p w:rsidR="0007104E" w:rsidRPr="00E777ED" w:rsidRDefault="0007104E" w:rsidP="00F60754">
            <w:pPr>
              <w:rPr>
                <w:b/>
                <w:sz w:val="20"/>
              </w:rPr>
            </w:pPr>
            <w:r w:rsidRPr="00E777ED">
              <w:rPr>
                <w:b/>
                <w:sz w:val="20"/>
              </w:rPr>
              <w:t xml:space="preserve">   </w:t>
            </w:r>
            <w:r w:rsidR="00F60754" w:rsidRPr="00E777ED">
              <w:rPr>
                <w:b/>
                <w:sz w:val="20"/>
              </w:rPr>
              <w:t xml:space="preserve">  </w:t>
            </w:r>
            <w:r w:rsidRPr="00E777ED">
              <w:rPr>
                <w:b/>
                <w:sz w:val="20"/>
              </w:rPr>
              <w:t xml:space="preserve">$ </w:t>
            </w:r>
            <w:r w:rsidR="00F60754" w:rsidRPr="00E777ED">
              <w:rPr>
                <w:b/>
                <w:sz w:val="20"/>
              </w:rPr>
              <w:t>6.488.087.791</w:t>
            </w:r>
          </w:p>
        </w:tc>
      </w:tr>
    </w:tbl>
    <w:p w:rsidR="00DF74CA" w:rsidRDefault="00DF74CA" w:rsidP="00411EC0">
      <w:pPr>
        <w:jc w:val="both"/>
        <w:rPr>
          <w:rFonts w:cs="Arial"/>
          <w:b/>
          <w:szCs w:val="24"/>
        </w:rPr>
      </w:pPr>
    </w:p>
    <w:p w:rsidR="00411EC0" w:rsidRDefault="00411EC0" w:rsidP="00411EC0">
      <w:pPr>
        <w:jc w:val="both"/>
        <w:rPr>
          <w:szCs w:val="24"/>
        </w:rPr>
      </w:pPr>
      <w:r w:rsidRPr="004F28E5">
        <w:rPr>
          <w:rFonts w:cs="Arial"/>
          <w:b/>
          <w:szCs w:val="24"/>
        </w:rPr>
        <w:t xml:space="preserve">ARTICULO </w:t>
      </w:r>
      <w:r w:rsidR="00DF74CA">
        <w:rPr>
          <w:rFonts w:cs="Arial"/>
          <w:b/>
          <w:szCs w:val="24"/>
        </w:rPr>
        <w:t>TERCERO</w:t>
      </w:r>
      <w:r w:rsidRPr="004F28E5">
        <w:rPr>
          <w:rFonts w:cs="Arial"/>
          <w:szCs w:val="24"/>
        </w:rPr>
        <w:t>:</w:t>
      </w:r>
      <w:r>
        <w:rPr>
          <w:rFonts w:cs="Arial"/>
          <w:szCs w:val="24"/>
        </w:rPr>
        <w:t xml:space="preserve"> </w:t>
      </w:r>
      <w:r w:rsidRPr="004F28E5">
        <w:rPr>
          <w:szCs w:val="24"/>
        </w:rPr>
        <w:t>El presente Acuerdo rige a partir de la fecha de su expedición.</w:t>
      </w:r>
    </w:p>
    <w:p w:rsidR="0056783F" w:rsidRDefault="0056783F" w:rsidP="00411EC0">
      <w:pPr>
        <w:jc w:val="center"/>
        <w:rPr>
          <w:rFonts w:cs="Arial"/>
          <w:b/>
          <w:szCs w:val="24"/>
        </w:rPr>
      </w:pPr>
    </w:p>
    <w:p w:rsidR="00411EC0" w:rsidRDefault="00411EC0" w:rsidP="00411EC0">
      <w:pPr>
        <w:jc w:val="center"/>
        <w:rPr>
          <w:rFonts w:cs="Arial"/>
          <w:b/>
          <w:szCs w:val="24"/>
        </w:rPr>
      </w:pPr>
      <w:r w:rsidRPr="00514C11">
        <w:rPr>
          <w:rFonts w:cs="Arial"/>
          <w:b/>
          <w:szCs w:val="24"/>
        </w:rPr>
        <w:t>COMUNÍQUESE Y CÚMPLASE</w:t>
      </w:r>
    </w:p>
    <w:p w:rsidR="00411EC0" w:rsidRDefault="00411EC0" w:rsidP="00411EC0">
      <w:pPr>
        <w:jc w:val="both"/>
        <w:rPr>
          <w:rFonts w:cs="Arial"/>
          <w:szCs w:val="24"/>
        </w:rPr>
      </w:pPr>
    </w:p>
    <w:p w:rsidR="00411EC0" w:rsidRDefault="00411EC0" w:rsidP="00411EC0">
      <w:pPr>
        <w:jc w:val="both"/>
        <w:rPr>
          <w:rFonts w:cs="Arial"/>
          <w:szCs w:val="24"/>
        </w:rPr>
      </w:pPr>
      <w:r w:rsidRPr="00514C11">
        <w:rPr>
          <w:rFonts w:cs="Arial"/>
          <w:szCs w:val="24"/>
        </w:rPr>
        <w:t xml:space="preserve">Dado en </w:t>
      </w:r>
      <w:r w:rsidR="00E777ED">
        <w:rPr>
          <w:rFonts w:cs="Arial"/>
          <w:szCs w:val="24"/>
        </w:rPr>
        <w:t>la ciudad de Santiago de Cali,</w:t>
      </w:r>
      <w:r w:rsidRPr="00514C11">
        <w:rPr>
          <w:rFonts w:cs="Arial"/>
          <w:szCs w:val="24"/>
        </w:rPr>
        <w:t xml:space="preserve"> a los</w:t>
      </w:r>
      <w:r w:rsidR="00A714A7">
        <w:rPr>
          <w:rFonts w:cs="Arial"/>
          <w:szCs w:val="24"/>
        </w:rPr>
        <w:t xml:space="preserve"> </w:t>
      </w:r>
      <w:r w:rsidR="00E777ED">
        <w:rPr>
          <w:rFonts w:cs="Arial"/>
          <w:szCs w:val="24"/>
        </w:rPr>
        <w:t>d</w:t>
      </w:r>
      <w:r w:rsidR="00F60754">
        <w:rPr>
          <w:rFonts w:cs="Arial"/>
          <w:szCs w:val="24"/>
        </w:rPr>
        <w:t>oce</w:t>
      </w:r>
      <w:r w:rsidRPr="00514C11">
        <w:rPr>
          <w:rFonts w:cs="Arial"/>
          <w:szCs w:val="24"/>
        </w:rPr>
        <w:t xml:space="preserve"> </w:t>
      </w:r>
      <w:r w:rsidR="00DF74CA">
        <w:rPr>
          <w:rFonts w:cs="Arial"/>
          <w:szCs w:val="24"/>
        </w:rPr>
        <w:t>(1</w:t>
      </w:r>
      <w:r w:rsidR="00F60754">
        <w:rPr>
          <w:rFonts w:cs="Arial"/>
          <w:szCs w:val="24"/>
        </w:rPr>
        <w:t>2</w:t>
      </w:r>
      <w:r w:rsidR="00DF74CA">
        <w:rPr>
          <w:rFonts w:cs="Arial"/>
          <w:szCs w:val="24"/>
        </w:rPr>
        <w:t>)</w:t>
      </w:r>
      <w:r w:rsidR="00A714A7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días del mes de </w:t>
      </w:r>
      <w:r w:rsidR="00DF74CA">
        <w:rPr>
          <w:rFonts w:cs="Arial"/>
          <w:szCs w:val="24"/>
        </w:rPr>
        <w:t>Junio</w:t>
      </w:r>
      <w:r w:rsidR="00D90E2A">
        <w:rPr>
          <w:rFonts w:cs="Arial"/>
          <w:szCs w:val="24"/>
        </w:rPr>
        <w:t xml:space="preserve"> </w:t>
      </w:r>
      <w:r w:rsidR="007B7683">
        <w:rPr>
          <w:rFonts w:cs="Arial"/>
          <w:szCs w:val="24"/>
        </w:rPr>
        <w:t xml:space="preserve">del año </w:t>
      </w:r>
      <w:r w:rsidR="00E777ED">
        <w:rPr>
          <w:rFonts w:cs="Arial"/>
          <w:szCs w:val="24"/>
        </w:rPr>
        <w:t>d</w:t>
      </w:r>
      <w:r>
        <w:rPr>
          <w:rFonts w:cs="Arial"/>
          <w:szCs w:val="24"/>
        </w:rPr>
        <w:t xml:space="preserve">os </w:t>
      </w:r>
      <w:r w:rsidR="00E777ED">
        <w:rPr>
          <w:rFonts w:cs="Arial"/>
          <w:szCs w:val="24"/>
        </w:rPr>
        <w:t>m</w:t>
      </w:r>
      <w:r>
        <w:rPr>
          <w:rFonts w:cs="Arial"/>
          <w:szCs w:val="24"/>
        </w:rPr>
        <w:t>il</w:t>
      </w:r>
      <w:r w:rsidR="00D90E2A">
        <w:rPr>
          <w:rFonts w:cs="Arial"/>
          <w:szCs w:val="24"/>
        </w:rPr>
        <w:t xml:space="preserve"> </w:t>
      </w:r>
      <w:r w:rsidR="00E777ED">
        <w:rPr>
          <w:rFonts w:cs="Arial"/>
          <w:szCs w:val="24"/>
        </w:rPr>
        <w:t>catorce</w:t>
      </w:r>
      <w:r>
        <w:rPr>
          <w:rFonts w:cs="Arial"/>
          <w:szCs w:val="24"/>
        </w:rPr>
        <w:t xml:space="preserve"> (201</w:t>
      </w:r>
      <w:r w:rsidR="00F60754">
        <w:rPr>
          <w:rFonts w:cs="Arial"/>
          <w:szCs w:val="24"/>
        </w:rPr>
        <w:t>4</w:t>
      </w:r>
      <w:r>
        <w:rPr>
          <w:rFonts w:cs="Arial"/>
          <w:szCs w:val="24"/>
        </w:rPr>
        <w:t>).</w:t>
      </w:r>
    </w:p>
    <w:p w:rsidR="0056783F" w:rsidRDefault="0056783F" w:rsidP="00411EC0">
      <w:pPr>
        <w:jc w:val="both"/>
        <w:rPr>
          <w:rFonts w:cs="Arial"/>
          <w:szCs w:val="24"/>
        </w:rPr>
      </w:pPr>
    </w:p>
    <w:p w:rsidR="0056783F" w:rsidRDefault="0056783F" w:rsidP="00411EC0">
      <w:pPr>
        <w:jc w:val="both"/>
        <w:rPr>
          <w:rFonts w:cs="Arial"/>
          <w:szCs w:val="24"/>
        </w:rPr>
      </w:pPr>
    </w:p>
    <w:p w:rsidR="0056783F" w:rsidRDefault="0056783F" w:rsidP="00411EC0">
      <w:pPr>
        <w:jc w:val="both"/>
        <w:rPr>
          <w:rFonts w:cs="Arial"/>
          <w:szCs w:val="24"/>
        </w:rPr>
      </w:pPr>
    </w:p>
    <w:p w:rsidR="0056783F" w:rsidRPr="00514C11" w:rsidRDefault="0056783F" w:rsidP="00411EC0">
      <w:pPr>
        <w:jc w:val="both"/>
        <w:rPr>
          <w:rFonts w:cs="Arial"/>
          <w:szCs w:val="24"/>
        </w:rPr>
      </w:pPr>
    </w:p>
    <w:p w:rsidR="00411EC0" w:rsidRPr="00514C11" w:rsidRDefault="00DF74CA" w:rsidP="00411EC0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  </w:t>
      </w:r>
      <w:r w:rsidR="00A714A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 xml:space="preserve">LUIS </w:t>
      </w:r>
      <w:r w:rsidR="00E777ED">
        <w:rPr>
          <w:rFonts w:cs="Arial"/>
          <w:b/>
          <w:szCs w:val="24"/>
        </w:rPr>
        <w:t>F</w:t>
      </w:r>
      <w:r>
        <w:rPr>
          <w:rFonts w:cs="Arial"/>
          <w:b/>
          <w:szCs w:val="24"/>
        </w:rPr>
        <w:t>ERNANDO DUQUE</w:t>
      </w:r>
      <w:r w:rsidR="00A714A7">
        <w:rPr>
          <w:rFonts w:cs="Arial"/>
          <w:b/>
          <w:szCs w:val="24"/>
        </w:rPr>
        <w:t xml:space="preserve"> </w:t>
      </w:r>
      <w:r w:rsidR="00E777ED">
        <w:rPr>
          <w:rFonts w:cs="Arial"/>
          <w:b/>
          <w:szCs w:val="24"/>
        </w:rPr>
        <w:t>TORRES</w:t>
      </w:r>
      <w:r w:rsidR="00411EC0">
        <w:rPr>
          <w:rFonts w:cs="Arial"/>
          <w:b/>
          <w:szCs w:val="24"/>
        </w:rPr>
        <w:t xml:space="preserve">     </w:t>
      </w:r>
      <w:r>
        <w:rPr>
          <w:rFonts w:cs="Arial"/>
          <w:b/>
          <w:szCs w:val="24"/>
        </w:rPr>
        <w:t xml:space="preserve"> </w:t>
      </w:r>
      <w:r w:rsidR="00411EC0">
        <w:rPr>
          <w:rFonts w:cs="Arial"/>
          <w:b/>
          <w:szCs w:val="24"/>
        </w:rPr>
        <w:t xml:space="preserve"> </w:t>
      </w:r>
      <w:r w:rsidR="00E777ED">
        <w:rPr>
          <w:rFonts w:cs="Arial"/>
          <w:b/>
          <w:szCs w:val="24"/>
        </w:rPr>
        <w:t xml:space="preserve">      </w:t>
      </w:r>
      <w:r>
        <w:rPr>
          <w:rFonts w:cs="Arial"/>
          <w:b/>
          <w:szCs w:val="24"/>
        </w:rPr>
        <w:t>LEONARDO SANCHEZ TORRES</w:t>
      </w:r>
    </w:p>
    <w:p w:rsidR="00411EC0" w:rsidRDefault="00411EC0" w:rsidP="00411EC0">
      <w:pPr>
        <w:pStyle w:val="Ttulo9"/>
        <w:jc w:val="both"/>
        <w:rPr>
          <w:rFonts w:ascii="Arial" w:hAnsi="Arial" w:cs="Arial"/>
          <w:sz w:val="24"/>
          <w:szCs w:val="24"/>
        </w:rPr>
      </w:pPr>
      <w:r w:rsidRPr="00514C11">
        <w:rPr>
          <w:rFonts w:ascii="Arial" w:hAnsi="Arial" w:cs="Arial"/>
          <w:sz w:val="24"/>
          <w:szCs w:val="24"/>
        </w:rPr>
        <w:t xml:space="preserve">Presidente </w:t>
      </w:r>
      <w:r w:rsidRPr="00514C11">
        <w:rPr>
          <w:rFonts w:ascii="Arial" w:hAnsi="Arial" w:cs="Arial"/>
          <w:sz w:val="24"/>
          <w:szCs w:val="24"/>
        </w:rPr>
        <w:tab/>
      </w:r>
      <w:r w:rsidRPr="00514C11">
        <w:rPr>
          <w:rFonts w:ascii="Arial" w:hAnsi="Arial" w:cs="Arial"/>
          <w:sz w:val="24"/>
          <w:szCs w:val="24"/>
        </w:rPr>
        <w:tab/>
      </w:r>
      <w:r w:rsidRPr="00514C11">
        <w:rPr>
          <w:rFonts w:ascii="Arial" w:hAnsi="Arial" w:cs="Arial"/>
          <w:sz w:val="24"/>
          <w:szCs w:val="24"/>
        </w:rPr>
        <w:tab/>
      </w:r>
      <w:r w:rsidRPr="00514C11">
        <w:rPr>
          <w:rFonts w:ascii="Arial" w:hAnsi="Arial" w:cs="Arial"/>
          <w:sz w:val="24"/>
          <w:szCs w:val="24"/>
        </w:rPr>
        <w:tab/>
        <w:t xml:space="preserve">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514C11">
        <w:rPr>
          <w:rFonts w:ascii="Arial" w:hAnsi="Arial" w:cs="Arial"/>
          <w:sz w:val="24"/>
          <w:szCs w:val="24"/>
        </w:rPr>
        <w:t>Secretaria General</w:t>
      </w:r>
    </w:p>
    <w:p w:rsidR="00411EC0" w:rsidRDefault="00411EC0" w:rsidP="00411EC0"/>
    <w:p w:rsidR="00411EC0" w:rsidRPr="00484B46" w:rsidRDefault="00411EC0" w:rsidP="00411EC0">
      <w:pPr>
        <w:rPr>
          <w:sz w:val="16"/>
          <w:szCs w:val="16"/>
        </w:rPr>
      </w:pPr>
    </w:p>
    <w:p w:rsidR="005226F5" w:rsidRDefault="005226F5"/>
    <w:sectPr w:rsidR="005226F5" w:rsidSect="00D112C9">
      <w:headerReference w:type="default" r:id="rId8"/>
      <w:footerReference w:type="default" r:id="rId9"/>
      <w:footnotePr>
        <w:pos w:val="beneathText"/>
      </w:footnotePr>
      <w:pgSz w:w="12242" w:h="18722" w:code="120"/>
      <w:pgMar w:top="1417" w:right="1701" w:bottom="1417" w:left="1701" w:header="1134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813" w:rsidRDefault="005E7813" w:rsidP="00411EC0">
      <w:r>
        <w:separator/>
      </w:r>
    </w:p>
  </w:endnote>
  <w:endnote w:type="continuationSeparator" w:id="0">
    <w:p w:rsidR="005E7813" w:rsidRDefault="005E7813" w:rsidP="0041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C" w:rsidRPr="00D36E96" w:rsidRDefault="00FA2DBD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“Educación para todos con calidad global</w:t>
    </w:r>
    <w:r w:rsidR="00A8153B" w:rsidRPr="00D36E96">
      <w:rPr>
        <w:rFonts w:ascii="Palatino Linotype" w:hAnsi="Palatino Linotype"/>
        <w:i/>
        <w:sz w:val="20"/>
      </w:rPr>
      <w:t>”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Sede Nacional “José Celestino Mutis “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 xml:space="preserve">Calle 14 Sur No. 14 – 23 pbx 344 3700    e-mail: </w:t>
    </w:r>
    <w:hyperlink r:id="rId1" w:history="1">
      <w:r w:rsidRPr="00D36E96">
        <w:rPr>
          <w:rStyle w:val="Hipervnculo"/>
          <w:rFonts w:ascii="Palatino Linotype" w:hAnsi="Palatino Linotype"/>
          <w:i/>
          <w:sz w:val="20"/>
        </w:rPr>
        <w:t>sgeneral@unad.edu.co</w:t>
      </w:r>
    </w:hyperlink>
    <w:r w:rsidRPr="00D36E96">
      <w:rPr>
        <w:rFonts w:ascii="Palatino Linotype" w:hAnsi="Palatino Linotype"/>
        <w:i/>
        <w:sz w:val="20"/>
      </w:rPr>
      <w:t xml:space="preserve">     www.unad.edu.co</w:t>
    </w:r>
  </w:p>
  <w:p w:rsidR="00D32ABC" w:rsidRPr="00D36E96" w:rsidRDefault="00A8153B">
    <w:pPr>
      <w:pStyle w:val="Piedepgina"/>
      <w:jc w:val="center"/>
      <w:rPr>
        <w:rFonts w:ascii="Palatino Linotype" w:hAnsi="Palatino Linotype"/>
        <w:i/>
        <w:sz w:val="20"/>
      </w:rPr>
    </w:pPr>
    <w:r w:rsidRPr="00D36E96">
      <w:rPr>
        <w:rFonts w:ascii="Palatino Linotype" w:hAnsi="Palatino Linotype"/>
        <w:i/>
        <w:sz w:val="20"/>
      </w:rPr>
      <w:t>Bogotá, D.C.,  Colombia</w:t>
    </w:r>
  </w:p>
  <w:p w:rsidR="00D32ABC" w:rsidRDefault="005E781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813" w:rsidRDefault="005E7813" w:rsidP="00411EC0">
      <w:r>
        <w:separator/>
      </w:r>
    </w:p>
  </w:footnote>
  <w:footnote w:type="continuationSeparator" w:id="0">
    <w:p w:rsidR="005E7813" w:rsidRDefault="005E7813" w:rsidP="00411E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BC" w:rsidRPr="00D36E96" w:rsidRDefault="00453762" w:rsidP="0056783F">
    <w:pPr>
      <w:jc w:val="center"/>
      <w:rPr>
        <w:rFonts w:ascii="Palatino Linotype" w:hAnsi="Palatino Linotype"/>
        <w:i/>
      </w:rPr>
    </w:pPr>
    <w:r>
      <w:rPr>
        <w:b/>
        <w:noProof/>
        <w:lang w:val="es-CO" w:eastAsia="es-CO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4680585</wp:posOffset>
          </wp:positionH>
          <wp:positionV relativeFrom="paragraph">
            <wp:posOffset>-174625</wp:posOffset>
          </wp:positionV>
          <wp:extent cx="1147445" cy="845820"/>
          <wp:effectExtent l="0" t="0" r="0" b="0"/>
          <wp:wrapTopAndBottom/>
          <wp:docPr id="1" name="Imagen 1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_1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153B" w:rsidRPr="00D36E96">
      <w:rPr>
        <w:rFonts w:ascii="Palatino Linotype" w:hAnsi="Palatino Linotype"/>
        <w:i/>
        <w:sz w:val="28"/>
      </w:rPr>
      <w:t>U</w:t>
    </w:r>
    <w:r w:rsidR="00A8153B" w:rsidRPr="00D36E96">
      <w:rPr>
        <w:rFonts w:ascii="Palatino Linotype" w:hAnsi="Palatino Linotype"/>
        <w:i/>
      </w:rPr>
      <w:t xml:space="preserve">niversidad </w:t>
    </w:r>
    <w:r w:rsidR="00A8153B" w:rsidRPr="00D36E96">
      <w:rPr>
        <w:rFonts w:ascii="Palatino Linotype" w:hAnsi="Palatino Linotype"/>
        <w:i/>
        <w:sz w:val="28"/>
      </w:rPr>
      <w:t>N</w:t>
    </w:r>
    <w:r w:rsidR="00A8153B" w:rsidRPr="00D36E96">
      <w:rPr>
        <w:rFonts w:ascii="Palatino Linotype" w:hAnsi="Palatino Linotype"/>
        <w:i/>
      </w:rPr>
      <w:t xml:space="preserve">acional </w:t>
    </w:r>
    <w:r w:rsidR="00A8153B" w:rsidRPr="00D36E96">
      <w:rPr>
        <w:rFonts w:ascii="Palatino Linotype" w:hAnsi="Palatino Linotype"/>
        <w:i/>
        <w:sz w:val="28"/>
      </w:rPr>
      <w:t>A</w:t>
    </w:r>
    <w:r w:rsidR="00A8153B" w:rsidRPr="00D36E96">
      <w:rPr>
        <w:rFonts w:ascii="Palatino Linotype" w:hAnsi="Palatino Linotype"/>
        <w:i/>
      </w:rPr>
      <w:t xml:space="preserve">bierta y a </w:t>
    </w:r>
    <w:r w:rsidR="00A8153B" w:rsidRPr="00D36E96">
      <w:rPr>
        <w:rFonts w:ascii="Palatino Linotype" w:hAnsi="Palatino Linotype"/>
        <w:i/>
        <w:sz w:val="28"/>
      </w:rPr>
      <w:t>D</w:t>
    </w:r>
    <w:r w:rsidR="00A8153B" w:rsidRPr="00D36E96">
      <w:rPr>
        <w:rFonts w:ascii="Palatino Linotype" w:hAnsi="Palatino Linotype"/>
        <w:i/>
      </w:rPr>
      <w:t>istancia</w:t>
    </w:r>
    <w:r w:rsidR="00A8153B" w:rsidRPr="00D36E96">
      <w:rPr>
        <w:rFonts w:ascii="Palatino Linotype" w:hAnsi="Palatino Linotype"/>
        <w:i/>
      </w:rPr>
      <w:tab/>
    </w:r>
    <w:r w:rsidR="00A8153B" w:rsidRPr="00D36E96">
      <w:rPr>
        <w:rFonts w:ascii="Palatino Linotype" w:hAnsi="Palatino Linotype"/>
        <w:i/>
      </w:rPr>
      <w:tab/>
    </w:r>
    <w:r w:rsidR="00A8153B" w:rsidRPr="00D36E96">
      <w:rPr>
        <w:rFonts w:ascii="Palatino Linotype" w:hAnsi="Palatino Linotype"/>
        <w:i/>
      </w:rPr>
      <w:tab/>
    </w:r>
    <w:r w:rsidR="00A8153B" w:rsidRPr="00D36E96">
      <w:rPr>
        <w:rFonts w:ascii="Palatino Linotype" w:hAnsi="Palatino Linotype"/>
        <w:i/>
      </w:rPr>
      <w:tab/>
    </w:r>
    <w:r w:rsidR="00A8153B" w:rsidRPr="00D36E96">
      <w:rPr>
        <w:rFonts w:ascii="Palatino Linotype" w:hAnsi="Palatino Linotype"/>
        <w:i/>
      </w:rPr>
      <w:tab/>
    </w:r>
  </w:p>
  <w:p w:rsidR="00D32ABC" w:rsidRPr="00D36E96" w:rsidRDefault="00A8153B">
    <w:pPr>
      <w:rPr>
        <w:b/>
        <w:noProof/>
      </w:rPr>
    </w:pPr>
    <w:r w:rsidRPr="00D36E96">
      <w:rPr>
        <w:rFonts w:ascii="Palatino Linotype" w:hAnsi="Palatino Linotype"/>
        <w:b/>
        <w:i/>
        <w:noProof/>
      </w:rPr>
      <w:t xml:space="preserve">        Consejo Superior Universitario - Secretaría General</w:t>
    </w:r>
    <w:r w:rsidRPr="00D36E96">
      <w:rPr>
        <w:rFonts w:ascii="Palatino Linotype" w:hAnsi="Palatino Linotype"/>
        <w:b/>
        <w:i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  <w:r w:rsidRPr="00D36E96">
      <w:rPr>
        <w:b/>
        <w:noProof/>
      </w:rPr>
      <w:tab/>
    </w:r>
  </w:p>
  <w:p w:rsidR="00D32ABC" w:rsidRPr="00D36E96" w:rsidRDefault="00A8153B">
    <w:pPr>
      <w:jc w:val="right"/>
      <w:rPr>
        <w:noProof/>
        <w:sz w:val="18"/>
      </w:rPr>
    </w:pPr>
    <w:r w:rsidRPr="00D36E96">
      <w:rPr>
        <w:noProof/>
        <w:snapToGrid w:val="0"/>
        <w:sz w:val="18"/>
      </w:rPr>
      <w:t xml:space="preserve">Página </w:t>
    </w:r>
    <w:r w:rsidR="00516E0E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PAGE </w:instrText>
    </w:r>
    <w:r w:rsidR="00516E0E" w:rsidRPr="00D36E96">
      <w:rPr>
        <w:noProof/>
        <w:snapToGrid w:val="0"/>
        <w:sz w:val="18"/>
      </w:rPr>
      <w:fldChar w:fldCharType="separate"/>
    </w:r>
    <w:r w:rsidR="00CE216D">
      <w:rPr>
        <w:noProof/>
        <w:snapToGrid w:val="0"/>
        <w:sz w:val="18"/>
      </w:rPr>
      <w:t>1</w:t>
    </w:r>
    <w:r w:rsidR="00516E0E" w:rsidRPr="00D36E96">
      <w:rPr>
        <w:noProof/>
        <w:snapToGrid w:val="0"/>
        <w:sz w:val="18"/>
      </w:rPr>
      <w:fldChar w:fldCharType="end"/>
    </w:r>
    <w:r w:rsidRPr="00D36E96">
      <w:rPr>
        <w:noProof/>
        <w:snapToGrid w:val="0"/>
        <w:sz w:val="18"/>
      </w:rPr>
      <w:t xml:space="preserve"> de </w:t>
    </w:r>
    <w:r w:rsidR="00516E0E" w:rsidRPr="00D36E96">
      <w:rPr>
        <w:noProof/>
        <w:snapToGrid w:val="0"/>
        <w:sz w:val="18"/>
      </w:rPr>
      <w:fldChar w:fldCharType="begin"/>
    </w:r>
    <w:r w:rsidRPr="00D36E96">
      <w:rPr>
        <w:noProof/>
        <w:snapToGrid w:val="0"/>
        <w:sz w:val="18"/>
      </w:rPr>
      <w:instrText xml:space="preserve"> NUMPAGES </w:instrText>
    </w:r>
    <w:r w:rsidR="00516E0E" w:rsidRPr="00D36E96">
      <w:rPr>
        <w:noProof/>
        <w:snapToGrid w:val="0"/>
        <w:sz w:val="18"/>
      </w:rPr>
      <w:fldChar w:fldCharType="separate"/>
    </w:r>
    <w:r w:rsidR="00CE216D">
      <w:rPr>
        <w:noProof/>
        <w:snapToGrid w:val="0"/>
        <w:sz w:val="18"/>
      </w:rPr>
      <w:t>3</w:t>
    </w:r>
    <w:r w:rsidR="00516E0E" w:rsidRPr="00D36E96">
      <w:rPr>
        <w:noProof/>
        <w:snapToGrid w:val="0"/>
        <w:sz w:val="18"/>
      </w:rPr>
      <w:fldChar w:fldCharType="end"/>
    </w:r>
  </w:p>
  <w:p w:rsidR="00D32ABC" w:rsidRPr="00D36E96" w:rsidRDefault="00E35C97">
    <w:pPr>
      <w:jc w:val="center"/>
      <w:rPr>
        <w:rFonts w:ascii="Times New Roman" w:hAnsi="Times New Roman"/>
        <w:b/>
        <w:noProof/>
      </w:rPr>
    </w:pPr>
    <w:r>
      <w:rPr>
        <w:rFonts w:ascii="Times New Roman" w:hAnsi="Times New Roman"/>
        <w:b/>
        <w:noProof/>
      </w:rPr>
      <w:t xml:space="preserve">ACUERDO NÚMERO    </w:t>
    </w:r>
    <w:r w:rsidR="00A8153B">
      <w:rPr>
        <w:rFonts w:ascii="Times New Roman" w:hAnsi="Times New Roman"/>
        <w:b/>
        <w:noProof/>
      </w:rPr>
      <w:t xml:space="preserve">  </w:t>
    </w:r>
    <w:r w:rsidR="00A8153B" w:rsidRPr="00D36E96">
      <w:rPr>
        <w:rFonts w:ascii="Times New Roman" w:hAnsi="Times New Roman"/>
        <w:b/>
        <w:noProof/>
      </w:rPr>
      <w:t xml:space="preserve"> DE</w:t>
    </w:r>
    <w:r>
      <w:rPr>
        <w:rFonts w:ascii="Times New Roman" w:hAnsi="Times New Roman"/>
        <w:b/>
        <w:noProof/>
      </w:rPr>
      <w:t xml:space="preserve">L      </w:t>
    </w:r>
    <w:r w:rsidR="00A8153B">
      <w:rPr>
        <w:rFonts w:ascii="Times New Roman" w:hAnsi="Times New Roman"/>
        <w:b/>
        <w:noProof/>
      </w:rPr>
      <w:t xml:space="preserve"> </w:t>
    </w:r>
    <w:r>
      <w:rPr>
        <w:rFonts w:ascii="Times New Roman" w:hAnsi="Times New Roman"/>
        <w:b/>
        <w:noProof/>
      </w:rPr>
      <w:t xml:space="preserve">    </w:t>
    </w:r>
    <w:r w:rsidR="00A8153B">
      <w:rPr>
        <w:rFonts w:ascii="Times New Roman" w:hAnsi="Times New Roman"/>
        <w:b/>
        <w:noProof/>
      </w:rPr>
      <w:t>DE</w:t>
    </w:r>
    <w:r w:rsidR="00A8153B" w:rsidRPr="00D36E96">
      <w:rPr>
        <w:rFonts w:ascii="Times New Roman" w:hAnsi="Times New Roman"/>
        <w:b/>
        <w:noProof/>
      </w:rPr>
      <w:t xml:space="preserve"> </w:t>
    </w:r>
    <w:r w:rsidR="00411EC0">
      <w:rPr>
        <w:rFonts w:ascii="Times New Roman" w:hAnsi="Times New Roman"/>
        <w:b/>
        <w:noProof/>
      </w:rPr>
      <w:t xml:space="preserve"> </w:t>
    </w:r>
  </w:p>
  <w:p w:rsidR="00D32ABC" w:rsidRPr="00D36E96" w:rsidRDefault="005E7813">
    <w:pPr>
      <w:pStyle w:val="Lista"/>
      <w:rPr>
        <w:rFonts w:ascii="Times New Roman" w:hAnsi="Times New Roman"/>
      </w:rPr>
    </w:pPr>
  </w:p>
  <w:p w:rsidR="0056783F" w:rsidRPr="0056783F" w:rsidRDefault="00A8153B" w:rsidP="0056783F">
    <w:pPr>
      <w:jc w:val="center"/>
      <w:rPr>
        <w:rFonts w:ascii="Times New Roman" w:hAnsi="Times New Roman"/>
      </w:rPr>
    </w:pPr>
    <w:r w:rsidRPr="00D36E96">
      <w:rPr>
        <w:rFonts w:ascii="Times New Roman" w:hAnsi="Times New Roman"/>
      </w:rPr>
      <w:t xml:space="preserve">Por el cual se </w:t>
    </w:r>
    <w:r>
      <w:rPr>
        <w:rFonts w:ascii="Times New Roman" w:hAnsi="Times New Roman"/>
      </w:rPr>
      <w:t>incorporan unos recursos al</w:t>
    </w:r>
    <w:r w:rsidRPr="00D36E96">
      <w:rPr>
        <w:rFonts w:ascii="Times New Roman" w:hAnsi="Times New Roman"/>
      </w:rPr>
      <w:t xml:space="preserve"> Presupuesto de Rentas y Gastos de la Universidad Nacional Abierta y a Distancia – UNAD - para la vigencia fiscal 20</w:t>
    </w:r>
    <w:r>
      <w:rPr>
        <w:rFonts w:ascii="Times New Roman" w:hAnsi="Times New Roman"/>
      </w:rPr>
      <w:t>1</w:t>
    </w:r>
    <w:r w:rsidR="00386BFD">
      <w:rPr>
        <w:rFonts w:ascii="Times New Roman" w:hAnsi="Times New Roman"/>
      </w:rPr>
      <w:t>4</w:t>
    </w:r>
    <w:r w:rsidRPr="00D36E96">
      <w:rPr>
        <w:rFonts w:ascii="Times New Roman" w:hAnsi="Times New Roman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F713D"/>
    <w:multiLevelType w:val="hybridMultilevel"/>
    <w:tmpl w:val="622A520C"/>
    <w:lvl w:ilvl="0" w:tplc="240A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62940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71312AB6"/>
    <w:multiLevelType w:val="hybridMultilevel"/>
    <w:tmpl w:val="44F018FE"/>
    <w:lvl w:ilvl="0" w:tplc="D460E538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30" w:hanging="360"/>
      </w:pPr>
    </w:lvl>
    <w:lvl w:ilvl="2" w:tplc="240A001B" w:tentative="1">
      <w:start w:val="1"/>
      <w:numFmt w:val="lowerRoman"/>
      <w:lvlText w:val="%3."/>
      <w:lvlJc w:val="right"/>
      <w:pPr>
        <w:ind w:left="2250" w:hanging="180"/>
      </w:pPr>
    </w:lvl>
    <w:lvl w:ilvl="3" w:tplc="240A000F" w:tentative="1">
      <w:start w:val="1"/>
      <w:numFmt w:val="decimal"/>
      <w:lvlText w:val="%4."/>
      <w:lvlJc w:val="left"/>
      <w:pPr>
        <w:ind w:left="2970" w:hanging="360"/>
      </w:pPr>
    </w:lvl>
    <w:lvl w:ilvl="4" w:tplc="240A0019" w:tentative="1">
      <w:start w:val="1"/>
      <w:numFmt w:val="lowerLetter"/>
      <w:lvlText w:val="%5."/>
      <w:lvlJc w:val="left"/>
      <w:pPr>
        <w:ind w:left="3690" w:hanging="360"/>
      </w:pPr>
    </w:lvl>
    <w:lvl w:ilvl="5" w:tplc="240A001B" w:tentative="1">
      <w:start w:val="1"/>
      <w:numFmt w:val="lowerRoman"/>
      <w:lvlText w:val="%6."/>
      <w:lvlJc w:val="right"/>
      <w:pPr>
        <w:ind w:left="4410" w:hanging="180"/>
      </w:pPr>
    </w:lvl>
    <w:lvl w:ilvl="6" w:tplc="240A000F" w:tentative="1">
      <w:start w:val="1"/>
      <w:numFmt w:val="decimal"/>
      <w:lvlText w:val="%7."/>
      <w:lvlJc w:val="left"/>
      <w:pPr>
        <w:ind w:left="5130" w:hanging="360"/>
      </w:pPr>
    </w:lvl>
    <w:lvl w:ilvl="7" w:tplc="240A0019" w:tentative="1">
      <w:start w:val="1"/>
      <w:numFmt w:val="lowerLetter"/>
      <w:lvlText w:val="%8."/>
      <w:lvlJc w:val="left"/>
      <w:pPr>
        <w:ind w:left="5850" w:hanging="360"/>
      </w:pPr>
    </w:lvl>
    <w:lvl w:ilvl="8" w:tplc="240A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C0"/>
    <w:rsid w:val="00024C87"/>
    <w:rsid w:val="00047C66"/>
    <w:rsid w:val="0007104E"/>
    <w:rsid w:val="00071B76"/>
    <w:rsid w:val="000B789C"/>
    <w:rsid w:val="001A46D1"/>
    <w:rsid w:val="001D0565"/>
    <w:rsid w:val="001F0803"/>
    <w:rsid w:val="001F5702"/>
    <w:rsid w:val="002053CA"/>
    <w:rsid w:val="002149AD"/>
    <w:rsid w:val="002449C8"/>
    <w:rsid w:val="00245172"/>
    <w:rsid w:val="00267707"/>
    <w:rsid w:val="002A1448"/>
    <w:rsid w:val="002D3DED"/>
    <w:rsid w:val="002E7DAE"/>
    <w:rsid w:val="002F50F8"/>
    <w:rsid w:val="002F55B3"/>
    <w:rsid w:val="0036348D"/>
    <w:rsid w:val="00384EFA"/>
    <w:rsid w:val="00386BFD"/>
    <w:rsid w:val="003F0746"/>
    <w:rsid w:val="00411EC0"/>
    <w:rsid w:val="0042773D"/>
    <w:rsid w:val="00453762"/>
    <w:rsid w:val="00455C3A"/>
    <w:rsid w:val="004942A2"/>
    <w:rsid w:val="004C0062"/>
    <w:rsid w:val="004E0813"/>
    <w:rsid w:val="004E7945"/>
    <w:rsid w:val="004F6934"/>
    <w:rsid w:val="0051058B"/>
    <w:rsid w:val="00516E0E"/>
    <w:rsid w:val="005226F5"/>
    <w:rsid w:val="00556169"/>
    <w:rsid w:val="0056783F"/>
    <w:rsid w:val="00572E9C"/>
    <w:rsid w:val="005901EB"/>
    <w:rsid w:val="005D0458"/>
    <w:rsid w:val="005E7813"/>
    <w:rsid w:val="005E7EB8"/>
    <w:rsid w:val="005F721A"/>
    <w:rsid w:val="006553EE"/>
    <w:rsid w:val="00683839"/>
    <w:rsid w:val="006C21B0"/>
    <w:rsid w:val="00756BDF"/>
    <w:rsid w:val="007819B2"/>
    <w:rsid w:val="00785A0E"/>
    <w:rsid w:val="007B5703"/>
    <w:rsid w:val="007B7683"/>
    <w:rsid w:val="007D6217"/>
    <w:rsid w:val="008126D2"/>
    <w:rsid w:val="00852BCE"/>
    <w:rsid w:val="008604BC"/>
    <w:rsid w:val="008C5473"/>
    <w:rsid w:val="008F1EC7"/>
    <w:rsid w:val="0092010E"/>
    <w:rsid w:val="00962DD6"/>
    <w:rsid w:val="00987702"/>
    <w:rsid w:val="009E43E0"/>
    <w:rsid w:val="00A336D2"/>
    <w:rsid w:val="00A714A7"/>
    <w:rsid w:val="00A74939"/>
    <w:rsid w:val="00A74A2F"/>
    <w:rsid w:val="00A8153B"/>
    <w:rsid w:val="00A8513D"/>
    <w:rsid w:val="00AC17BC"/>
    <w:rsid w:val="00AC3255"/>
    <w:rsid w:val="00B11917"/>
    <w:rsid w:val="00B230A5"/>
    <w:rsid w:val="00B71839"/>
    <w:rsid w:val="00B932C4"/>
    <w:rsid w:val="00C14334"/>
    <w:rsid w:val="00C241C9"/>
    <w:rsid w:val="00C40DA7"/>
    <w:rsid w:val="00C5064A"/>
    <w:rsid w:val="00CE216D"/>
    <w:rsid w:val="00D112C9"/>
    <w:rsid w:val="00D8253F"/>
    <w:rsid w:val="00D90E2A"/>
    <w:rsid w:val="00DE784D"/>
    <w:rsid w:val="00DF74CA"/>
    <w:rsid w:val="00E15E72"/>
    <w:rsid w:val="00E35C97"/>
    <w:rsid w:val="00E54EDC"/>
    <w:rsid w:val="00E63F0C"/>
    <w:rsid w:val="00E777ED"/>
    <w:rsid w:val="00EA17AD"/>
    <w:rsid w:val="00F06987"/>
    <w:rsid w:val="00F2053E"/>
    <w:rsid w:val="00F60754"/>
    <w:rsid w:val="00FA2DBD"/>
    <w:rsid w:val="00FD5CE3"/>
    <w:rsid w:val="00FE3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45D9AAA-8798-43A2-A99D-A30704A5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EC0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411EC0"/>
    <w:pPr>
      <w:keepNext/>
      <w:tabs>
        <w:tab w:val="num" w:pos="0"/>
      </w:tabs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411EC0"/>
    <w:pPr>
      <w:keepNext/>
      <w:tabs>
        <w:tab w:val="num" w:pos="0"/>
      </w:tabs>
      <w:outlineLvl w:val="1"/>
    </w:pPr>
    <w:rPr>
      <w:b/>
    </w:rPr>
  </w:style>
  <w:style w:type="paragraph" w:styleId="Ttulo3">
    <w:name w:val="heading 3"/>
    <w:basedOn w:val="Normal"/>
    <w:next w:val="Normal"/>
    <w:link w:val="Ttulo3Car"/>
    <w:qFormat/>
    <w:rsid w:val="00411EC0"/>
    <w:pPr>
      <w:keepNext/>
      <w:jc w:val="both"/>
      <w:outlineLvl w:val="2"/>
    </w:pPr>
    <w:rPr>
      <w:b/>
    </w:rPr>
  </w:style>
  <w:style w:type="paragraph" w:styleId="Ttulo5">
    <w:name w:val="heading 5"/>
    <w:basedOn w:val="Normal"/>
    <w:next w:val="Normal"/>
    <w:link w:val="Ttulo5Car"/>
    <w:qFormat/>
    <w:rsid w:val="00411EC0"/>
    <w:pPr>
      <w:keepNext/>
      <w:jc w:val="center"/>
      <w:outlineLvl w:val="4"/>
    </w:pPr>
    <w:rPr>
      <w:rFonts w:ascii="Times New Roman" w:hAnsi="Times New Roman"/>
      <w:b/>
      <w:noProof/>
      <w:color w:val="808080"/>
    </w:rPr>
  </w:style>
  <w:style w:type="paragraph" w:styleId="Ttulo6">
    <w:name w:val="heading 6"/>
    <w:basedOn w:val="Normal"/>
    <w:next w:val="Normal"/>
    <w:link w:val="Ttulo6Car"/>
    <w:qFormat/>
    <w:rsid w:val="00411EC0"/>
    <w:pPr>
      <w:keepNext/>
      <w:widowControl w:val="0"/>
      <w:jc w:val="center"/>
      <w:outlineLvl w:val="5"/>
    </w:pPr>
    <w:rPr>
      <w:rFonts w:ascii="Tahoma" w:hAnsi="Tahoma"/>
      <w:b/>
      <w:sz w:val="20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411EC0"/>
    <w:pPr>
      <w:keepNext/>
      <w:widowControl w:val="0"/>
      <w:jc w:val="center"/>
      <w:outlineLvl w:val="6"/>
    </w:pPr>
    <w:rPr>
      <w:b/>
      <w:sz w:val="18"/>
      <w:u w:val="single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411EC0"/>
    <w:pPr>
      <w:keepNext/>
      <w:ind w:left="708" w:firstLine="708"/>
      <w:outlineLvl w:val="8"/>
    </w:pPr>
    <w:rPr>
      <w:rFonts w:ascii="Times New Roman" w:hAnsi="Times New Roman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3Car">
    <w:name w:val="Título 3 Car"/>
    <w:basedOn w:val="Fuentedeprrafopredeter"/>
    <w:link w:val="Ttulo3"/>
    <w:rsid w:val="00411EC0"/>
    <w:rPr>
      <w:rFonts w:ascii="Arial" w:eastAsia="Times New Roman" w:hAnsi="Arial" w:cs="Times New Roman"/>
      <w:b/>
      <w:sz w:val="24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411EC0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/>
    </w:rPr>
  </w:style>
  <w:style w:type="character" w:customStyle="1" w:styleId="Ttulo6Car">
    <w:name w:val="Título 6 Car"/>
    <w:basedOn w:val="Fuentedeprrafopredeter"/>
    <w:link w:val="Ttulo6"/>
    <w:rsid w:val="00411EC0"/>
    <w:rPr>
      <w:rFonts w:ascii="Tahoma" w:eastAsia="Times New Roman" w:hAnsi="Tahoma" w:cs="Times New Roman"/>
      <w:b/>
      <w:sz w:val="20"/>
      <w:szCs w:val="20"/>
      <w:lang w:val="es-ES_tradnl"/>
    </w:rPr>
  </w:style>
  <w:style w:type="character" w:customStyle="1" w:styleId="Ttulo7Car">
    <w:name w:val="Título 7 Car"/>
    <w:basedOn w:val="Fuentedeprrafopredeter"/>
    <w:link w:val="Ttulo7"/>
    <w:rsid w:val="00411EC0"/>
    <w:rPr>
      <w:rFonts w:ascii="Arial" w:eastAsia="Times New Roman" w:hAnsi="Arial" w:cs="Times New Roman"/>
      <w:b/>
      <w:sz w:val="18"/>
      <w:szCs w:val="20"/>
      <w:u w:val="single"/>
      <w:lang w:val="es-ES_tradnl"/>
    </w:rPr>
  </w:style>
  <w:style w:type="character" w:customStyle="1" w:styleId="Ttulo9Car">
    <w:name w:val="Título 9 Car"/>
    <w:basedOn w:val="Fuentedeprrafopredeter"/>
    <w:link w:val="Ttulo9"/>
    <w:rsid w:val="00411EC0"/>
    <w:rPr>
      <w:rFonts w:ascii="Times New Roman" w:eastAsia="Times New Roman" w:hAnsi="Times New Roman" w:cs="Times New Roman"/>
      <w:sz w:val="28"/>
      <w:szCs w:val="20"/>
      <w:lang w:val="es-ES"/>
    </w:rPr>
  </w:style>
  <w:style w:type="paragraph" w:styleId="Lista">
    <w:name w:val="List"/>
    <w:basedOn w:val="Textoindependiente"/>
    <w:rsid w:val="00411EC0"/>
    <w:pPr>
      <w:spacing w:after="0"/>
      <w:jc w:val="both"/>
    </w:pPr>
    <w:rPr>
      <w:rFonts w:cs="Palatino Linotype"/>
    </w:rPr>
  </w:style>
  <w:style w:type="paragraph" w:styleId="Encabezado">
    <w:name w:val="header"/>
    <w:basedOn w:val="Normal"/>
    <w:link w:val="EncabezadoCar"/>
    <w:rsid w:val="00411EC0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411EC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2">
    <w:name w:val="Body Text 2"/>
    <w:basedOn w:val="Normal"/>
    <w:link w:val="Textoindependiente2Car"/>
    <w:rsid w:val="00411EC0"/>
    <w:pPr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411EC0"/>
    <w:rPr>
      <w:rFonts w:ascii="Arial" w:eastAsia="Times New Roman" w:hAnsi="Arial" w:cs="Times New Roman"/>
      <w:b/>
      <w:sz w:val="28"/>
      <w:szCs w:val="20"/>
      <w:lang w:val="es-ES"/>
    </w:rPr>
  </w:style>
  <w:style w:type="paragraph" w:styleId="Piedepgina">
    <w:name w:val="footer"/>
    <w:basedOn w:val="Normal"/>
    <w:link w:val="PiedepginaCar"/>
    <w:rsid w:val="00411EC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Textoindependiente3">
    <w:name w:val="Body Text 3"/>
    <w:basedOn w:val="Normal"/>
    <w:link w:val="Textoindependiente3Car"/>
    <w:rsid w:val="00411EC0"/>
    <w:pPr>
      <w:jc w:val="both"/>
    </w:pPr>
    <w:rPr>
      <w:sz w:val="22"/>
    </w:rPr>
  </w:style>
  <w:style w:type="character" w:customStyle="1" w:styleId="Textoindependiente3Car">
    <w:name w:val="Texto independiente 3 Car"/>
    <w:basedOn w:val="Fuentedeprrafopredeter"/>
    <w:link w:val="Textoindependiente3"/>
    <w:rsid w:val="00411EC0"/>
    <w:rPr>
      <w:rFonts w:ascii="Arial" w:eastAsia="Times New Roman" w:hAnsi="Arial" w:cs="Times New Roman"/>
      <w:szCs w:val="20"/>
      <w:lang w:val="es-ES"/>
    </w:rPr>
  </w:style>
  <w:style w:type="character" w:styleId="Hipervnculo">
    <w:name w:val="Hyperlink"/>
    <w:basedOn w:val="Fuentedeprrafopredeter"/>
    <w:rsid w:val="00411EC0"/>
    <w:rPr>
      <w:color w:val="0000FF"/>
      <w:u w:val="single"/>
    </w:rPr>
  </w:style>
  <w:style w:type="paragraph" w:customStyle="1" w:styleId="Predeterminado">
    <w:name w:val="Predeterminado"/>
    <w:rsid w:val="00411EC0"/>
    <w:pPr>
      <w:spacing w:after="0" w:line="240" w:lineRule="auto"/>
      <w:jc w:val="both"/>
    </w:pPr>
    <w:rPr>
      <w:rFonts w:ascii="Arial" w:eastAsia="Times New Roman" w:hAnsi="Arial" w:cs="Times New Roman"/>
      <w:color w:val="000000"/>
      <w:sz w:val="24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1EC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1EC0"/>
    <w:rPr>
      <w:rFonts w:ascii="Arial" w:eastAsia="Times New Roman" w:hAnsi="Arial" w:cs="Times New Roman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047C66"/>
    <w:pPr>
      <w:ind w:left="720"/>
      <w:contextualSpacing/>
    </w:pPr>
  </w:style>
  <w:style w:type="table" w:styleId="Tablaconcuadrcula">
    <w:name w:val="Table Grid"/>
    <w:basedOn w:val="Tablanormal"/>
    <w:uiPriority w:val="59"/>
    <w:rsid w:val="00DF7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78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783F"/>
    <w:rPr>
      <w:rFonts w:ascii="Segoe UI" w:eastAsia="Times New Roman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general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7E0AD-09AF-4C34-B4EC-44ABA9878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724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alexander.cuestas</dc:creator>
  <cp:lastModifiedBy>Andrés Felipe Muñoz Pérez</cp:lastModifiedBy>
  <cp:revision>2</cp:revision>
  <cp:lastPrinted>2014-06-11T19:58:00Z</cp:lastPrinted>
  <dcterms:created xsi:type="dcterms:W3CDTF">2014-06-11T21:13:00Z</dcterms:created>
  <dcterms:modified xsi:type="dcterms:W3CDTF">2014-06-11T21:13:00Z</dcterms:modified>
</cp:coreProperties>
</file>