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61" w:type="pct"/>
        <w:tblInd w:w="-214" w:type="dxa"/>
        <w:tblBorders>
          <w:top w:val="single" w:sz="12" w:space="0" w:color="auto"/>
          <w:bottom w:val="single" w:sz="12" w:space="0" w:color="auto"/>
        </w:tblBorders>
        <w:tblCellMar>
          <w:left w:w="70" w:type="dxa"/>
          <w:right w:w="70" w:type="dxa"/>
        </w:tblCellMar>
        <w:tblLook w:val="0000" w:firstRow="0" w:lastRow="0" w:firstColumn="0" w:lastColumn="0" w:noHBand="0" w:noVBand="0"/>
      </w:tblPr>
      <w:tblGrid>
        <w:gridCol w:w="1098"/>
        <w:gridCol w:w="61"/>
        <w:gridCol w:w="19"/>
        <w:gridCol w:w="279"/>
        <w:gridCol w:w="304"/>
        <w:gridCol w:w="515"/>
        <w:gridCol w:w="402"/>
        <w:gridCol w:w="531"/>
        <w:gridCol w:w="430"/>
        <w:gridCol w:w="420"/>
        <w:gridCol w:w="471"/>
        <w:gridCol w:w="471"/>
        <w:gridCol w:w="425"/>
        <w:gridCol w:w="371"/>
        <w:gridCol w:w="371"/>
        <w:gridCol w:w="449"/>
        <w:gridCol w:w="449"/>
        <w:gridCol w:w="449"/>
        <w:gridCol w:w="475"/>
        <w:gridCol w:w="438"/>
        <w:gridCol w:w="415"/>
        <w:gridCol w:w="415"/>
        <w:gridCol w:w="455"/>
        <w:gridCol w:w="314"/>
        <w:gridCol w:w="316"/>
        <w:gridCol w:w="426"/>
        <w:gridCol w:w="417"/>
      </w:tblGrid>
      <w:tr w:rsidR="0079132E" w:rsidRPr="00864F75" w14:paraId="3175C544" w14:textId="77777777" w:rsidTr="007B3D83">
        <w:trPr>
          <w:cantSplit/>
          <w:trHeight w:val="1134"/>
        </w:trPr>
        <w:tc>
          <w:tcPr>
            <w:tcW w:w="798" w:type="pct"/>
            <w:gridSpan w:val="5"/>
            <w:tcBorders>
              <w:top w:val="single" w:sz="4" w:space="0" w:color="auto"/>
              <w:left w:val="single" w:sz="4" w:space="0" w:color="auto"/>
              <w:bottom w:val="single" w:sz="4" w:space="0" w:color="auto"/>
              <w:right w:val="single" w:sz="4" w:space="0" w:color="auto"/>
            </w:tcBorders>
            <w:vAlign w:val="center"/>
          </w:tcPr>
          <w:p w14:paraId="3E0CF2AA" w14:textId="77777777" w:rsidR="0079132E" w:rsidRPr="00085335" w:rsidRDefault="0079132E" w:rsidP="003953B3">
            <w:pPr>
              <w:pStyle w:val="Prrafodelista"/>
              <w:ind w:hanging="648"/>
              <w:rPr>
                <w:rFonts w:ascii="Tahoma" w:hAnsi="Tahoma" w:cs="Tahoma"/>
                <w:sz w:val="18"/>
                <w:szCs w:val="18"/>
              </w:rPr>
            </w:pPr>
            <w:r w:rsidRPr="00085335">
              <w:rPr>
                <w:rFonts w:ascii="Tahoma" w:hAnsi="Tahoma" w:cs="Tahoma"/>
                <w:b/>
                <w:sz w:val="18"/>
                <w:szCs w:val="18"/>
              </w:rPr>
              <w:t>Fecha:</w:t>
            </w:r>
            <w:r>
              <w:rPr>
                <w:rFonts w:ascii="Tahoma" w:hAnsi="Tahoma" w:cs="Tahoma"/>
                <w:sz w:val="18"/>
                <w:szCs w:val="18"/>
              </w:rPr>
              <w:t xml:space="preserve"> </w:t>
            </w:r>
            <w:r w:rsidR="003953B3">
              <w:rPr>
                <w:rFonts w:ascii="Tahoma" w:hAnsi="Tahoma" w:cs="Tahoma"/>
                <w:sz w:val="18"/>
                <w:szCs w:val="18"/>
              </w:rPr>
              <w:t>Noviembre 14</w:t>
            </w:r>
            <w:r w:rsidR="00D04F07">
              <w:rPr>
                <w:rFonts w:ascii="Tahoma" w:hAnsi="Tahoma" w:cs="Tahoma"/>
                <w:sz w:val="18"/>
                <w:szCs w:val="18"/>
              </w:rPr>
              <w:t xml:space="preserve"> de 2013</w:t>
            </w:r>
            <w:r w:rsidR="00EB5A56">
              <w:rPr>
                <w:rFonts w:ascii="Tahoma" w:hAnsi="Tahoma" w:cs="Tahoma"/>
                <w:sz w:val="18"/>
                <w:szCs w:val="18"/>
              </w:rPr>
              <w:t>.</w:t>
            </w:r>
          </w:p>
        </w:tc>
        <w:tc>
          <w:tcPr>
            <w:tcW w:w="413" w:type="pct"/>
            <w:gridSpan w:val="2"/>
            <w:tcBorders>
              <w:top w:val="single" w:sz="4" w:space="0" w:color="auto"/>
              <w:left w:val="single" w:sz="4" w:space="0" w:color="auto"/>
              <w:bottom w:val="single" w:sz="4" w:space="0" w:color="auto"/>
              <w:right w:val="single" w:sz="4" w:space="0" w:color="auto"/>
            </w:tcBorders>
            <w:vAlign w:val="center"/>
          </w:tcPr>
          <w:p w14:paraId="11C6283F" w14:textId="77777777" w:rsidR="0079132E" w:rsidRPr="00864F75" w:rsidRDefault="0079132E" w:rsidP="00724A63">
            <w:pPr>
              <w:jc w:val="center"/>
              <w:rPr>
                <w:rFonts w:ascii="Tahoma" w:hAnsi="Tahoma" w:cs="Tahoma"/>
                <w:b/>
                <w:sz w:val="18"/>
                <w:szCs w:val="18"/>
              </w:rPr>
            </w:pPr>
          </w:p>
          <w:p w14:paraId="7A02AD1C" w14:textId="77777777" w:rsidR="0079132E" w:rsidRDefault="0079132E" w:rsidP="00724A63">
            <w:pPr>
              <w:rPr>
                <w:rFonts w:ascii="Tahoma" w:hAnsi="Tahoma" w:cs="Tahoma"/>
                <w:b/>
                <w:sz w:val="18"/>
                <w:szCs w:val="18"/>
              </w:rPr>
            </w:pPr>
            <w:r w:rsidRPr="00864F75">
              <w:rPr>
                <w:rFonts w:ascii="Tahoma" w:hAnsi="Tahoma" w:cs="Tahoma"/>
                <w:b/>
                <w:sz w:val="18"/>
                <w:szCs w:val="18"/>
              </w:rPr>
              <w:t xml:space="preserve">Hora </w:t>
            </w:r>
            <w:r>
              <w:rPr>
                <w:rFonts w:ascii="Tahoma" w:hAnsi="Tahoma" w:cs="Tahoma"/>
                <w:b/>
                <w:sz w:val="18"/>
                <w:szCs w:val="18"/>
              </w:rPr>
              <w:t>i</w:t>
            </w:r>
            <w:r w:rsidRPr="00864F75">
              <w:rPr>
                <w:rFonts w:ascii="Tahoma" w:hAnsi="Tahoma" w:cs="Tahoma"/>
                <w:b/>
                <w:sz w:val="18"/>
                <w:szCs w:val="18"/>
              </w:rPr>
              <w:t>nicio</w:t>
            </w:r>
          </w:p>
          <w:p w14:paraId="53B7FC2A" w14:textId="77777777" w:rsidR="0079132E" w:rsidRPr="006C3A2B" w:rsidRDefault="00AD75F5" w:rsidP="00476837">
            <w:pPr>
              <w:rPr>
                <w:rFonts w:ascii="Tahoma" w:hAnsi="Tahoma" w:cs="Tahoma"/>
                <w:sz w:val="18"/>
                <w:szCs w:val="18"/>
              </w:rPr>
            </w:pPr>
            <w:r>
              <w:rPr>
                <w:rFonts w:ascii="Tahoma" w:hAnsi="Tahoma" w:cs="Tahoma"/>
                <w:sz w:val="18"/>
                <w:szCs w:val="18"/>
              </w:rPr>
              <w:t>8</w:t>
            </w:r>
            <w:r w:rsidR="0079132E" w:rsidRPr="00B55C0F">
              <w:rPr>
                <w:rFonts w:ascii="Tahoma" w:hAnsi="Tahoma" w:cs="Tahoma"/>
                <w:sz w:val="18"/>
                <w:szCs w:val="18"/>
              </w:rPr>
              <w:t>:</w:t>
            </w:r>
            <w:r w:rsidR="001E246C">
              <w:rPr>
                <w:rFonts w:ascii="Tahoma" w:hAnsi="Tahoma" w:cs="Tahoma"/>
                <w:sz w:val="18"/>
                <w:szCs w:val="18"/>
              </w:rPr>
              <w:t>3</w:t>
            </w:r>
            <w:r w:rsidR="00476837">
              <w:rPr>
                <w:rFonts w:ascii="Tahoma" w:hAnsi="Tahoma" w:cs="Tahoma"/>
                <w:sz w:val="18"/>
                <w:szCs w:val="18"/>
              </w:rPr>
              <w:t>0</w:t>
            </w:r>
            <w:r w:rsidR="0079132E" w:rsidRPr="00B55C0F">
              <w:rPr>
                <w:rFonts w:ascii="Tahoma" w:hAnsi="Tahoma" w:cs="Tahoma"/>
                <w:sz w:val="18"/>
                <w:szCs w:val="18"/>
              </w:rPr>
              <w:t xml:space="preserve"> </w:t>
            </w:r>
            <w:r w:rsidR="000362BC" w:rsidRPr="00B55C0F">
              <w:rPr>
                <w:rFonts w:ascii="Tahoma" w:hAnsi="Tahoma" w:cs="Tahoma"/>
                <w:sz w:val="18"/>
                <w:szCs w:val="18"/>
              </w:rPr>
              <w:t>a</w:t>
            </w:r>
            <w:r w:rsidR="0079132E" w:rsidRPr="00B55C0F">
              <w:rPr>
                <w:rFonts w:ascii="Tahoma" w:hAnsi="Tahoma" w:cs="Tahoma"/>
                <w:sz w:val="18"/>
                <w:szCs w:val="18"/>
              </w:rPr>
              <w:t>.m.</w:t>
            </w:r>
          </w:p>
        </w:tc>
        <w:tc>
          <w:tcPr>
            <w:tcW w:w="1069" w:type="pct"/>
            <w:gridSpan w:val="5"/>
            <w:tcBorders>
              <w:top w:val="single" w:sz="4" w:space="0" w:color="auto"/>
              <w:left w:val="single" w:sz="4" w:space="0" w:color="auto"/>
              <w:bottom w:val="single" w:sz="4" w:space="0" w:color="auto"/>
              <w:right w:val="single" w:sz="4" w:space="0" w:color="auto"/>
            </w:tcBorders>
            <w:vAlign w:val="center"/>
          </w:tcPr>
          <w:p w14:paraId="5451ADCD" w14:textId="77777777" w:rsidR="0079132E" w:rsidRDefault="0079132E" w:rsidP="00724A63">
            <w:pPr>
              <w:jc w:val="center"/>
              <w:rPr>
                <w:rFonts w:ascii="Tahoma" w:hAnsi="Tahoma" w:cs="Tahoma"/>
                <w:b/>
                <w:sz w:val="18"/>
                <w:szCs w:val="18"/>
              </w:rPr>
            </w:pPr>
          </w:p>
          <w:p w14:paraId="5C856371" w14:textId="77777777" w:rsidR="00E5458E" w:rsidRDefault="0079132E" w:rsidP="00724A63">
            <w:pPr>
              <w:jc w:val="center"/>
              <w:rPr>
                <w:rFonts w:ascii="Tahoma" w:hAnsi="Tahoma" w:cs="Tahoma"/>
                <w:b/>
                <w:sz w:val="18"/>
                <w:szCs w:val="18"/>
              </w:rPr>
            </w:pPr>
            <w:r w:rsidRPr="00864F75">
              <w:rPr>
                <w:rFonts w:ascii="Tahoma" w:hAnsi="Tahoma" w:cs="Tahoma"/>
                <w:b/>
                <w:sz w:val="18"/>
                <w:szCs w:val="18"/>
              </w:rPr>
              <w:t>Hora Terminación:</w:t>
            </w:r>
            <w:r w:rsidR="003411A8">
              <w:rPr>
                <w:rFonts w:ascii="Tahoma" w:hAnsi="Tahoma" w:cs="Tahoma"/>
                <w:b/>
                <w:sz w:val="18"/>
                <w:szCs w:val="18"/>
              </w:rPr>
              <w:t xml:space="preserve"> </w:t>
            </w:r>
          </w:p>
          <w:p w14:paraId="0444DB51" w14:textId="77777777" w:rsidR="0079132E" w:rsidRPr="00864F75" w:rsidRDefault="00D33DC6" w:rsidP="00724A63">
            <w:pPr>
              <w:jc w:val="center"/>
              <w:rPr>
                <w:rFonts w:ascii="Tahoma" w:hAnsi="Tahoma" w:cs="Tahoma"/>
                <w:sz w:val="18"/>
                <w:szCs w:val="18"/>
              </w:rPr>
            </w:pPr>
            <w:r w:rsidRPr="00477B3F">
              <w:rPr>
                <w:rFonts w:ascii="Tahoma" w:hAnsi="Tahoma" w:cs="Tahoma"/>
                <w:sz w:val="18"/>
                <w:szCs w:val="18"/>
              </w:rPr>
              <w:t>05:40</w:t>
            </w:r>
            <w:r w:rsidR="00E5458E" w:rsidRPr="00477B3F">
              <w:rPr>
                <w:rFonts w:ascii="Tahoma" w:hAnsi="Tahoma" w:cs="Tahoma"/>
                <w:sz w:val="18"/>
                <w:szCs w:val="18"/>
              </w:rPr>
              <w:t xml:space="preserve"> </w:t>
            </w:r>
            <w:r w:rsidRPr="00477B3F">
              <w:rPr>
                <w:rFonts w:ascii="Tahoma" w:hAnsi="Tahoma" w:cs="Tahoma"/>
                <w:sz w:val="18"/>
                <w:szCs w:val="18"/>
              </w:rPr>
              <w:t>p</w:t>
            </w:r>
            <w:r w:rsidR="00ED683B" w:rsidRPr="00477B3F">
              <w:rPr>
                <w:rFonts w:ascii="Tahoma" w:hAnsi="Tahoma" w:cs="Tahoma"/>
                <w:sz w:val="18"/>
                <w:szCs w:val="18"/>
              </w:rPr>
              <w:t>.</w:t>
            </w:r>
            <w:r w:rsidR="00E5458E" w:rsidRPr="00477B3F">
              <w:rPr>
                <w:rFonts w:ascii="Tahoma" w:hAnsi="Tahoma" w:cs="Tahoma"/>
                <w:sz w:val="18"/>
                <w:szCs w:val="18"/>
              </w:rPr>
              <w:t>m.</w:t>
            </w:r>
          </w:p>
          <w:p w14:paraId="609E702A" w14:textId="77777777" w:rsidR="0079132E" w:rsidRPr="00864F75" w:rsidRDefault="0079132E" w:rsidP="00724A63">
            <w:pPr>
              <w:tabs>
                <w:tab w:val="left" w:pos="931"/>
                <w:tab w:val="left" w:pos="1073"/>
              </w:tabs>
              <w:jc w:val="center"/>
              <w:rPr>
                <w:rFonts w:ascii="Tahoma" w:hAnsi="Tahoma" w:cs="Tahoma"/>
                <w:sz w:val="18"/>
                <w:szCs w:val="18"/>
              </w:rPr>
            </w:pPr>
          </w:p>
        </w:tc>
        <w:tc>
          <w:tcPr>
            <w:tcW w:w="2721" w:type="pct"/>
            <w:gridSpan w:val="15"/>
            <w:tcBorders>
              <w:top w:val="single" w:sz="4" w:space="0" w:color="auto"/>
              <w:left w:val="single" w:sz="4" w:space="0" w:color="auto"/>
              <w:bottom w:val="single" w:sz="4" w:space="0" w:color="auto"/>
              <w:right w:val="single" w:sz="4" w:space="0" w:color="auto"/>
            </w:tcBorders>
            <w:vAlign w:val="center"/>
          </w:tcPr>
          <w:p w14:paraId="3941EEDF" w14:textId="77777777" w:rsidR="0079132E" w:rsidRPr="00864F75" w:rsidRDefault="0079132E" w:rsidP="003953B3">
            <w:pPr>
              <w:tabs>
                <w:tab w:val="left" w:pos="931"/>
                <w:tab w:val="left" w:pos="1073"/>
              </w:tabs>
              <w:ind w:firstLine="70"/>
              <w:rPr>
                <w:rFonts w:ascii="Tahoma" w:hAnsi="Tahoma" w:cs="Tahoma"/>
                <w:b/>
                <w:sz w:val="18"/>
                <w:szCs w:val="18"/>
              </w:rPr>
            </w:pPr>
            <w:r w:rsidRPr="00864F75">
              <w:rPr>
                <w:rFonts w:ascii="Tahoma" w:hAnsi="Tahoma" w:cs="Tahoma"/>
                <w:b/>
                <w:sz w:val="18"/>
                <w:szCs w:val="18"/>
              </w:rPr>
              <w:t xml:space="preserve">SITIO: </w:t>
            </w:r>
            <w:r w:rsidR="00E729F4">
              <w:rPr>
                <w:rFonts w:ascii="Tahoma" w:hAnsi="Tahoma" w:cs="Tahoma"/>
                <w:b/>
                <w:sz w:val="18"/>
                <w:szCs w:val="18"/>
              </w:rPr>
              <w:t xml:space="preserve">CEAD </w:t>
            </w:r>
            <w:r w:rsidR="003953B3">
              <w:rPr>
                <w:rFonts w:ascii="Tahoma" w:hAnsi="Tahoma" w:cs="Tahoma"/>
                <w:b/>
                <w:sz w:val="18"/>
                <w:szCs w:val="18"/>
              </w:rPr>
              <w:t>Pamplona</w:t>
            </w:r>
            <w:r w:rsidR="001C4FC0">
              <w:rPr>
                <w:rFonts w:ascii="Tahoma" w:hAnsi="Tahoma" w:cs="Tahoma"/>
                <w:b/>
                <w:sz w:val="18"/>
                <w:szCs w:val="18"/>
              </w:rPr>
              <w:t xml:space="preserve">, </w:t>
            </w:r>
            <w:r w:rsidR="003953B3">
              <w:rPr>
                <w:rFonts w:ascii="Tahoma" w:hAnsi="Tahoma" w:cs="Tahoma"/>
                <w:b/>
                <w:sz w:val="18"/>
                <w:szCs w:val="18"/>
              </w:rPr>
              <w:t>Norte de Santander</w:t>
            </w:r>
            <w:r w:rsidR="001C4FC0">
              <w:rPr>
                <w:rFonts w:ascii="Tahoma" w:hAnsi="Tahoma" w:cs="Tahoma"/>
                <w:b/>
                <w:sz w:val="18"/>
                <w:szCs w:val="18"/>
              </w:rPr>
              <w:t>.</w:t>
            </w:r>
          </w:p>
        </w:tc>
      </w:tr>
      <w:tr w:rsidR="0079132E" w:rsidRPr="00864F75" w14:paraId="4B91BE0B" w14:textId="77777777" w:rsidTr="007B3D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1"/>
        </w:trPr>
        <w:tc>
          <w:tcPr>
            <w:tcW w:w="1210" w:type="pct"/>
            <w:gridSpan w:val="7"/>
            <w:vAlign w:val="center"/>
          </w:tcPr>
          <w:p w14:paraId="0E1D9CE5" w14:textId="77777777" w:rsidR="0079132E" w:rsidRPr="00B11F10" w:rsidRDefault="0079132E" w:rsidP="00724A63">
            <w:pPr>
              <w:jc w:val="center"/>
              <w:rPr>
                <w:rFonts w:ascii="Tahoma" w:hAnsi="Tahoma" w:cs="Tahoma"/>
                <w:b/>
                <w:sz w:val="18"/>
                <w:szCs w:val="18"/>
                <w:lang w:val="es-CO"/>
              </w:rPr>
            </w:pPr>
            <w:r w:rsidRPr="00B11F10">
              <w:rPr>
                <w:rFonts w:ascii="Tahoma" w:hAnsi="Tahoma" w:cs="Tahoma"/>
                <w:b/>
                <w:sz w:val="18"/>
                <w:szCs w:val="18"/>
                <w:lang w:val="es-CO"/>
              </w:rPr>
              <w:t>MIEMBROS CONSEJO SUPERIOR UNIVERSITARIO</w:t>
            </w:r>
          </w:p>
        </w:tc>
        <w:tc>
          <w:tcPr>
            <w:tcW w:w="3790" w:type="pct"/>
            <w:gridSpan w:val="20"/>
          </w:tcPr>
          <w:p w14:paraId="2118B2D8" w14:textId="77777777" w:rsidR="0079132E" w:rsidRPr="008B1173" w:rsidRDefault="00E94B6C" w:rsidP="00724A63">
            <w:pPr>
              <w:jc w:val="center"/>
              <w:rPr>
                <w:rFonts w:ascii="Tahoma" w:hAnsi="Tahoma" w:cs="Tahoma"/>
                <w:b/>
                <w:sz w:val="18"/>
                <w:szCs w:val="18"/>
                <w:lang w:val="es-CO"/>
              </w:rPr>
            </w:pPr>
            <w:r>
              <w:rPr>
                <w:rFonts w:ascii="Tahoma" w:hAnsi="Tahoma" w:cs="Tahoma"/>
                <w:b/>
                <w:sz w:val="18"/>
                <w:szCs w:val="18"/>
                <w:lang w:val="es-CO"/>
              </w:rPr>
              <w:t>REUNIONES AÑO 2013</w:t>
            </w:r>
          </w:p>
        </w:tc>
      </w:tr>
      <w:tr w:rsidR="001C4FC0" w:rsidRPr="00085335" w14:paraId="32498334" w14:textId="77777777" w:rsidTr="007B3D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3"/>
        </w:trPr>
        <w:tc>
          <w:tcPr>
            <w:tcW w:w="536" w:type="pct"/>
            <w:gridSpan w:val="3"/>
            <w:vAlign w:val="center"/>
          </w:tcPr>
          <w:p w14:paraId="313480F7" w14:textId="77777777" w:rsidR="00AA3EB5" w:rsidRPr="00085335" w:rsidRDefault="00AA3EB5" w:rsidP="00724A63">
            <w:pPr>
              <w:pStyle w:val="Ttulo9"/>
              <w:rPr>
                <w:rFonts w:ascii="Tahoma" w:hAnsi="Tahoma" w:cs="Tahoma"/>
                <w:sz w:val="16"/>
                <w:szCs w:val="16"/>
                <w:lang w:val="es-CO"/>
              </w:rPr>
            </w:pPr>
            <w:r w:rsidRPr="00085335">
              <w:rPr>
                <w:rFonts w:ascii="Tahoma" w:hAnsi="Tahoma" w:cs="Tahoma"/>
                <w:sz w:val="16"/>
                <w:szCs w:val="16"/>
                <w:lang w:val="es-CO"/>
              </w:rPr>
              <w:t>Nombre</w:t>
            </w:r>
          </w:p>
        </w:tc>
        <w:tc>
          <w:tcPr>
            <w:tcW w:w="125" w:type="pct"/>
            <w:vAlign w:val="center"/>
          </w:tcPr>
          <w:p w14:paraId="46445CD2" w14:textId="77777777" w:rsidR="00AA3EB5" w:rsidRPr="008B1173" w:rsidRDefault="00AA3EB5" w:rsidP="00724A63">
            <w:pPr>
              <w:jc w:val="center"/>
              <w:rPr>
                <w:rFonts w:ascii="Tahoma" w:hAnsi="Tahoma" w:cs="Tahoma"/>
                <w:b/>
                <w:i/>
                <w:sz w:val="18"/>
                <w:szCs w:val="18"/>
                <w:lang w:val="es-CO"/>
              </w:rPr>
            </w:pPr>
          </w:p>
          <w:p w14:paraId="47A9BD01" w14:textId="77777777" w:rsidR="00AA3EB5" w:rsidRPr="00680270" w:rsidRDefault="00AA3EB5" w:rsidP="00724A63">
            <w:pPr>
              <w:jc w:val="center"/>
              <w:rPr>
                <w:rFonts w:ascii="Tahoma" w:hAnsi="Tahoma" w:cs="Tahoma"/>
                <w:b/>
                <w:i/>
                <w:sz w:val="18"/>
                <w:szCs w:val="18"/>
                <w:lang w:val="es-CO"/>
              </w:rPr>
            </w:pPr>
            <w:r w:rsidRPr="00680270">
              <w:rPr>
                <w:rFonts w:ascii="Tahoma" w:hAnsi="Tahoma" w:cs="Tahoma"/>
                <w:b/>
                <w:i/>
                <w:sz w:val="18"/>
                <w:szCs w:val="18"/>
                <w:lang w:val="es-CO"/>
              </w:rPr>
              <w:t>Q</w:t>
            </w:r>
          </w:p>
        </w:tc>
        <w:tc>
          <w:tcPr>
            <w:tcW w:w="549" w:type="pct"/>
            <w:gridSpan w:val="3"/>
            <w:vAlign w:val="center"/>
          </w:tcPr>
          <w:p w14:paraId="55C4AB99" w14:textId="77777777" w:rsidR="00AA3EB5" w:rsidRPr="006C3A2B" w:rsidRDefault="00AA3EB5" w:rsidP="00724A63">
            <w:pPr>
              <w:jc w:val="center"/>
              <w:rPr>
                <w:rFonts w:ascii="Tahoma" w:hAnsi="Tahoma" w:cs="Tahoma"/>
                <w:b/>
                <w:sz w:val="18"/>
                <w:szCs w:val="18"/>
                <w:lang w:val="es-CO"/>
              </w:rPr>
            </w:pPr>
            <w:r w:rsidRPr="006C3A2B">
              <w:rPr>
                <w:rFonts w:ascii="Tahoma" w:hAnsi="Tahoma" w:cs="Tahoma"/>
                <w:b/>
                <w:sz w:val="18"/>
                <w:szCs w:val="18"/>
                <w:lang w:val="es-CO"/>
              </w:rPr>
              <w:t>Cargo</w:t>
            </w:r>
          </w:p>
        </w:tc>
        <w:tc>
          <w:tcPr>
            <w:tcW w:w="279" w:type="pct"/>
            <w:vAlign w:val="center"/>
          </w:tcPr>
          <w:p w14:paraId="74F7FD6C" w14:textId="77777777" w:rsidR="00AA3EB5" w:rsidRPr="00267E00" w:rsidRDefault="00AA3EB5" w:rsidP="00724A63">
            <w:pPr>
              <w:jc w:val="center"/>
              <w:rPr>
                <w:rFonts w:ascii="Tahoma" w:hAnsi="Tahoma" w:cs="Tahoma"/>
                <w:b/>
                <w:sz w:val="16"/>
                <w:szCs w:val="16"/>
                <w:lang w:val="es-CO"/>
              </w:rPr>
            </w:pPr>
            <w:r w:rsidRPr="00267E00">
              <w:rPr>
                <w:rFonts w:ascii="Tahoma" w:hAnsi="Tahoma" w:cs="Tahoma"/>
                <w:b/>
                <w:sz w:val="16"/>
                <w:szCs w:val="16"/>
                <w:lang w:val="es-CO"/>
              </w:rPr>
              <w:t>Ene</w:t>
            </w:r>
          </w:p>
          <w:p w14:paraId="68C20733" w14:textId="77777777" w:rsidR="00AA3EB5" w:rsidRPr="00267E00" w:rsidRDefault="00AA3EB5" w:rsidP="00724A63">
            <w:pPr>
              <w:jc w:val="center"/>
              <w:rPr>
                <w:rFonts w:ascii="Tahoma" w:hAnsi="Tahoma" w:cs="Tahoma"/>
                <w:sz w:val="16"/>
                <w:szCs w:val="16"/>
                <w:lang w:val="es-CO"/>
              </w:rPr>
            </w:pPr>
            <w:r w:rsidRPr="00267E00">
              <w:rPr>
                <w:rFonts w:ascii="Tahoma" w:hAnsi="Tahoma" w:cs="Tahoma"/>
                <w:b/>
                <w:sz w:val="16"/>
                <w:szCs w:val="16"/>
                <w:lang w:val="es-CO"/>
              </w:rPr>
              <w:t>25</w:t>
            </w:r>
          </w:p>
        </w:tc>
        <w:tc>
          <w:tcPr>
            <w:tcW w:w="190" w:type="pct"/>
            <w:vAlign w:val="center"/>
          </w:tcPr>
          <w:p w14:paraId="769B302D" w14:textId="77777777" w:rsidR="00AA3EB5" w:rsidRPr="00267E00" w:rsidRDefault="00AA3EB5" w:rsidP="00547A52">
            <w:pPr>
              <w:jc w:val="center"/>
              <w:rPr>
                <w:rFonts w:ascii="Tahoma" w:hAnsi="Tahoma" w:cs="Tahoma"/>
                <w:b/>
                <w:sz w:val="16"/>
                <w:szCs w:val="16"/>
                <w:lang w:val="es-CO"/>
              </w:rPr>
            </w:pPr>
            <w:r w:rsidRPr="00267E00">
              <w:rPr>
                <w:rFonts w:ascii="Tahoma" w:hAnsi="Tahoma" w:cs="Tahoma"/>
                <w:b/>
                <w:sz w:val="16"/>
                <w:szCs w:val="16"/>
                <w:lang w:val="es-CO"/>
              </w:rPr>
              <w:t>Feb</w:t>
            </w:r>
          </w:p>
          <w:p w14:paraId="3A9429D5" w14:textId="77777777" w:rsidR="00AA3EB5" w:rsidRPr="00267E00" w:rsidRDefault="00AA3EB5" w:rsidP="00547A52">
            <w:pPr>
              <w:jc w:val="center"/>
              <w:rPr>
                <w:rFonts w:ascii="Tahoma" w:hAnsi="Tahoma" w:cs="Tahoma"/>
                <w:b/>
                <w:sz w:val="16"/>
                <w:szCs w:val="16"/>
                <w:lang w:val="es-CO"/>
              </w:rPr>
            </w:pPr>
            <w:r w:rsidRPr="00267E00">
              <w:rPr>
                <w:rFonts w:ascii="Tahoma" w:hAnsi="Tahoma" w:cs="Tahoma"/>
                <w:b/>
                <w:sz w:val="16"/>
                <w:szCs w:val="16"/>
                <w:lang w:val="es-CO"/>
              </w:rPr>
              <w:t>21</w:t>
            </w:r>
          </w:p>
        </w:tc>
        <w:tc>
          <w:tcPr>
            <w:tcW w:w="185" w:type="pct"/>
            <w:vAlign w:val="center"/>
          </w:tcPr>
          <w:p w14:paraId="6115910A" w14:textId="77777777" w:rsidR="00AA3EB5" w:rsidRPr="00267E00" w:rsidRDefault="00AA3EB5" w:rsidP="000362BC">
            <w:pPr>
              <w:rPr>
                <w:rFonts w:ascii="Tahoma" w:hAnsi="Tahoma" w:cs="Tahoma"/>
                <w:b/>
                <w:sz w:val="16"/>
                <w:szCs w:val="16"/>
                <w:lang w:val="es-CO"/>
              </w:rPr>
            </w:pPr>
          </w:p>
          <w:p w14:paraId="136A2379" w14:textId="77777777" w:rsidR="00AA3EB5" w:rsidRPr="00267E00" w:rsidRDefault="00AA3EB5" w:rsidP="000362BC">
            <w:pPr>
              <w:rPr>
                <w:rFonts w:ascii="Tahoma" w:hAnsi="Tahoma" w:cs="Tahoma"/>
                <w:b/>
                <w:sz w:val="16"/>
                <w:szCs w:val="16"/>
                <w:lang w:val="es-CO"/>
              </w:rPr>
            </w:pPr>
            <w:r w:rsidRPr="00267E00">
              <w:rPr>
                <w:rFonts w:ascii="Tahoma" w:hAnsi="Tahoma" w:cs="Tahoma"/>
                <w:b/>
                <w:sz w:val="16"/>
                <w:szCs w:val="16"/>
                <w:lang w:val="es-CO"/>
              </w:rPr>
              <w:t>Abr</w:t>
            </w:r>
          </w:p>
          <w:p w14:paraId="69DF8F94" w14:textId="77777777" w:rsidR="00AA3EB5" w:rsidRPr="00267E00" w:rsidRDefault="00AA3EB5" w:rsidP="000362BC">
            <w:pPr>
              <w:jc w:val="center"/>
              <w:rPr>
                <w:rFonts w:ascii="Tahoma" w:hAnsi="Tahoma" w:cs="Tahoma"/>
                <w:b/>
                <w:sz w:val="16"/>
                <w:szCs w:val="16"/>
                <w:lang w:val="es-CO"/>
              </w:rPr>
            </w:pPr>
            <w:r w:rsidRPr="00267E00">
              <w:rPr>
                <w:rFonts w:ascii="Tahoma" w:hAnsi="Tahoma" w:cs="Tahoma"/>
                <w:b/>
                <w:sz w:val="16"/>
                <w:szCs w:val="16"/>
                <w:lang w:val="es-CO"/>
              </w:rPr>
              <w:t>05</w:t>
            </w:r>
          </w:p>
          <w:p w14:paraId="40940A91" w14:textId="77777777" w:rsidR="00AA3EB5" w:rsidRPr="00267E00" w:rsidRDefault="00AA3EB5" w:rsidP="00724A63">
            <w:pPr>
              <w:rPr>
                <w:rFonts w:ascii="Tahoma" w:hAnsi="Tahoma" w:cs="Tahoma"/>
                <w:sz w:val="16"/>
                <w:szCs w:val="16"/>
                <w:lang w:val="es-CO"/>
              </w:rPr>
            </w:pPr>
          </w:p>
        </w:tc>
        <w:tc>
          <w:tcPr>
            <w:tcW w:w="208" w:type="pct"/>
            <w:vAlign w:val="center"/>
          </w:tcPr>
          <w:p w14:paraId="0A662270" w14:textId="77777777" w:rsidR="00AA3EB5" w:rsidRPr="00267E00" w:rsidRDefault="00AA3EB5" w:rsidP="003C60F3">
            <w:pPr>
              <w:rPr>
                <w:rFonts w:ascii="Tahoma" w:hAnsi="Tahoma" w:cs="Tahoma"/>
                <w:b/>
                <w:sz w:val="16"/>
                <w:szCs w:val="16"/>
                <w:lang w:val="es-CO"/>
              </w:rPr>
            </w:pPr>
            <w:proofErr w:type="spellStart"/>
            <w:r w:rsidRPr="00267E00">
              <w:rPr>
                <w:rFonts w:ascii="Tahoma" w:hAnsi="Tahoma" w:cs="Tahoma"/>
                <w:b/>
                <w:sz w:val="16"/>
                <w:szCs w:val="16"/>
                <w:lang w:val="es-CO"/>
              </w:rPr>
              <w:t>May</w:t>
            </w:r>
            <w:proofErr w:type="spellEnd"/>
            <w:r w:rsidRPr="00267E00">
              <w:rPr>
                <w:rFonts w:ascii="Tahoma" w:hAnsi="Tahoma" w:cs="Tahoma"/>
                <w:b/>
                <w:sz w:val="16"/>
                <w:szCs w:val="16"/>
                <w:lang w:val="es-CO"/>
              </w:rPr>
              <w:t xml:space="preserve"> 02</w:t>
            </w:r>
          </w:p>
        </w:tc>
        <w:tc>
          <w:tcPr>
            <w:tcW w:w="208" w:type="pct"/>
            <w:vAlign w:val="center"/>
          </w:tcPr>
          <w:p w14:paraId="0B43DA4A" w14:textId="77777777" w:rsidR="00AA3EB5" w:rsidRPr="00267E00" w:rsidRDefault="00AA3EB5" w:rsidP="009B6409">
            <w:pPr>
              <w:rPr>
                <w:rFonts w:ascii="Tahoma" w:hAnsi="Tahoma" w:cs="Tahoma"/>
                <w:b/>
                <w:sz w:val="16"/>
                <w:szCs w:val="16"/>
                <w:lang w:val="es-CO"/>
              </w:rPr>
            </w:pPr>
            <w:proofErr w:type="spellStart"/>
            <w:r w:rsidRPr="00267E00">
              <w:rPr>
                <w:rFonts w:ascii="Tahoma" w:hAnsi="Tahoma" w:cs="Tahoma"/>
                <w:b/>
                <w:sz w:val="16"/>
                <w:szCs w:val="16"/>
                <w:lang w:val="es-CO"/>
              </w:rPr>
              <w:t>May</w:t>
            </w:r>
            <w:proofErr w:type="spellEnd"/>
          </w:p>
          <w:p w14:paraId="4519F3D1" w14:textId="77777777" w:rsidR="00AA3EB5" w:rsidRPr="00267E00" w:rsidRDefault="00AA3EB5" w:rsidP="009B6409">
            <w:pPr>
              <w:rPr>
                <w:rFonts w:ascii="Tahoma" w:hAnsi="Tahoma" w:cs="Tahoma"/>
                <w:b/>
                <w:sz w:val="16"/>
                <w:szCs w:val="16"/>
                <w:lang w:val="es-CO"/>
              </w:rPr>
            </w:pPr>
            <w:r w:rsidRPr="00267E00">
              <w:rPr>
                <w:rFonts w:ascii="Tahoma" w:hAnsi="Tahoma" w:cs="Tahoma"/>
                <w:b/>
                <w:sz w:val="16"/>
                <w:szCs w:val="16"/>
                <w:lang w:val="es-CO"/>
              </w:rPr>
              <w:t>30</w:t>
            </w:r>
          </w:p>
        </w:tc>
        <w:tc>
          <w:tcPr>
            <w:tcW w:w="187" w:type="pct"/>
            <w:vAlign w:val="center"/>
          </w:tcPr>
          <w:p w14:paraId="0FAB75D7" w14:textId="77777777" w:rsidR="00AA3EB5" w:rsidRPr="00267E00" w:rsidRDefault="00AA3EB5" w:rsidP="00267E00">
            <w:pPr>
              <w:jc w:val="center"/>
              <w:rPr>
                <w:rFonts w:ascii="Tahoma" w:hAnsi="Tahoma" w:cs="Tahoma"/>
                <w:b/>
                <w:sz w:val="16"/>
                <w:szCs w:val="16"/>
                <w:lang w:val="es-CO"/>
              </w:rPr>
            </w:pPr>
            <w:r w:rsidRPr="00267E00">
              <w:rPr>
                <w:rFonts w:ascii="Tahoma" w:hAnsi="Tahoma" w:cs="Tahoma"/>
                <w:b/>
                <w:sz w:val="16"/>
                <w:szCs w:val="16"/>
                <w:lang w:val="es-CO"/>
              </w:rPr>
              <w:t xml:space="preserve">Jun 13 </w:t>
            </w:r>
          </w:p>
        </w:tc>
        <w:tc>
          <w:tcPr>
            <w:tcW w:w="164" w:type="pct"/>
            <w:vAlign w:val="center"/>
          </w:tcPr>
          <w:p w14:paraId="3FD47593" w14:textId="77777777" w:rsidR="00AA3EB5" w:rsidRPr="00267E00" w:rsidRDefault="00AA3EB5" w:rsidP="00267E00">
            <w:pPr>
              <w:jc w:val="center"/>
              <w:rPr>
                <w:rFonts w:ascii="Tahoma" w:hAnsi="Tahoma" w:cs="Tahoma"/>
                <w:b/>
                <w:sz w:val="16"/>
                <w:szCs w:val="16"/>
                <w:lang w:val="es-CO"/>
              </w:rPr>
            </w:pPr>
            <w:r w:rsidRPr="00267E00">
              <w:rPr>
                <w:rFonts w:ascii="Tahoma" w:hAnsi="Tahoma" w:cs="Tahoma"/>
                <w:b/>
                <w:sz w:val="16"/>
                <w:szCs w:val="16"/>
                <w:lang w:val="es-CO"/>
              </w:rPr>
              <w:t xml:space="preserve">Jul 17 </w:t>
            </w:r>
          </w:p>
        </w:tc>
        <w:tc>
          <w:tcPr>
            <w:tcW w:w="164" w:type="pct"/>
            <w:vAlign w:val="center"/>
          </w:tcPr>
          <w:p w14:paraId="54AF5248" w14:textId="77777777" w:rsidR="00AA3EB5" w:rsidRPr="00C24C87" w:rsidRDefault="00AA3EB5" w:rsidP="00724A63">
            <w:pPr>
              <w:jc w:val="center"/>
              <w:rPr>
                <w:rFonts w:ascii="Tahoma" w:hAnsi="Tahoma" w:cs="Tahoma"/>
                <w:b/>
                <w:sz w:val="16"/>
                <w:szCs w:val="16"/>
                <w:lang w:val="es-CO"/>
              </w:rPr>
            </w:pPr>
            <w:r w:rsidRPr="00C24C87">
              <w:rPr>
                <w:rFonts w:ascii="Tahoma" w:hAnsi="Tahoma" w:cs="Tahoma"/>
                <w:b/>
                <w:sz w:val="16"/>
                <w:szCs w:val="16"/>
                <w:lang w:val="es-CO"/>
              </w:rPr>
              <w:t>Jul</w:t>
            </w:r>
          </w:p>
          <w:p w14:paraId="64F471BD" w14:textId="77777777" w:rsidR="00AA3EB5" w:rsidRPr="00267E00" w:rsidRDefault="00AA3EB5" w:rsidP="00724A63">
            <w:pPr>
              <w:jc w:val="center"/>
              <w:rPr>
                <w:rFonts w:ascii="Tahoma" w:hAnsi="Tahoma" w:cs="Tahoma"/>
                <w:sz w:val="16"/>
                <w:szCs w:val="16"/>
                <w:lang w:val="es-CO"/>
              </w:rPr>
            </w:pPr>
            <w:r w:rsidRPr="00C24C87">
              <w:rPr>
                <w:rFonts w:ascii="Tahoma" w:hAnsi="Tahoma" w:cs="Tahoma"/>
                <w:b/>
                <w:sz w:val="16"/>
                <w:szCs w:val="16"/>
                <w:lang w:val="es-CO"/>
              </w:rPr>
              <w:t>26</w:t>
            </w:r>
          </w:p>
        </w:tc>
        <w:tc>
          <w:tcPr>
            <w:tcW w:w="198" w:type="pct"/>
            <w:vAlign w:val="center"/>
          </w:tcPr>
          <w:p w14:paraId="10BC5AD8" w14:textId="77777777" w:rsidR="00AA3EB5" w:rsidRPr="00C24C87" w:rsidRDefault="00AA3EB5" w:rsidP="00724A63">
            <w:pPr>
              <w:jc w:val="center"/>
              <w:rPr>
                <w:rFonts w:ascii="Tahoma" w:hAnsi="Tahoma" w:cs="Tahoma"/>
                <w:b/>
                <w:sz w:val="16"/>
                <w:szCs w:val="16"/>
                <w:lang w:val="es-CO"/>
              </w:rPr>
            </w:pPr>
            <w:proofErr w:type="spellStart"/>
            <w:r w:rsidRPr="00C24C87">
              <w:rPr>
                <w:rFonts w:ascii="Tahoma" w:hAnsi="Tahoma" w:cs="Tahoma"/>
                <w:b/>
                <w:sz w:val="16"/>
                <w:szCs w:val="16"/>
                <w:lang w:val="es-CO"/>
              </w:rPr>
              <w:t>Ago</w:t>
            </w:r>
            <w:proofErr w:type="spellEnd"/>
          </w:p>
          <w:p w14:paraId="24F5DBA0" w14:textId="77777777" w:rsidR="00AA3EB5" w:rsidRPr="00085335" w:rsidRDefault="00AA3EB5" w:rsidP="00724A63">
            <w:pPr>
              <w:jc w:val="center"/>
              <w:rPr>
                <w:rFonts w:ascii="Tahoma" w:hAnsi="Tahoma" w:cs="Tahoma"/>
                <w:sz w:val="12"/>
                <w:szCs w:val="12"/>
                <w:lang w:val="es-CO"/>
              </w:rPr>
            </w:pPr>
            <w:r w:rsidRPr="00C24C87">
              <w:rPr>
                <w:rFonts w:ascii="Tahoma" w:hAnsi="Tahoma" w:cs="Tahoma"/>
                <w:b/>
                <w:sz w:val="16"/>
                <w:szCs w:val="16"/>
                <w:lang w:val="es-CO"/>
              </w:rPr>
              <w:t>15</w:t>
            </w:r>
          </w:p>
        </w:tc>
        <w:tc>
          <w:tcPr>
            <w:tcW w:w="198" w:type="pct"/>
            <w:vAlign w:val="center"/>
          </w:tcPr>
          <w:p w14:paraId="06F743B9" w14:textId="77777777" w:rsidR="00AA3EB5" w:rsidRPr="00C24C87" w:rsidRDefault="00AA3EB5" w:rsidP="00AD75F5">
            <w:pPr>
              <w:jc w:val="center"/>
              <w:rPr>
                <w:rFonts w:ascii="Tahoma" w:hAnsi="Tahoma" w:cs="Tahoma"/>
                <w:b/>
                <w:sz w:val="16"/>
                <w:szCs w:val="16"/>
                <w:lang w:val="es-CO"/>
              </w:rPr>
            </w:pPr>
            <w:proofErr w:type="spellStart"/>
            <w:r w:rsidRPr="00C24C87">
              <w:rPr>
                <w:rFonts w:ascii="Tahoma" w:hAnsi="Tahoma" w:cs="Tahoma"/>
                <w:b/>
                <w:sz w:val="16"/>
                <w:szCs w:val="16"/>
                <w:lang w:val="es-CO"/>
              </w:rPr>
              <w:t>Ago</w:t>
            </w:r>
            <w:proofErr w:type="spellEnd"/>
          </w:p>
          <w:p w14:paraId="56EDC555" w14:textId="77777777" w:rsidR="00AA3EB5" w:rsidRPr="00085335" w:rsidRDefault="00AA3EB5" w:rsidP="00AD75F5">
            <w:pPr>
              <w:jc w:val="center"/>
              <w:rPr>
                <w:rFonts w:ascii="Tahoma" w:hAnsi="Tahoma" w:cs="Tahoma"/>
                <w:sz w:val="12"/>
                <w:szCs w:val="12"/>
                <w:lang w:val="es-CO"/>
              </w:rPr>
            </w:pPr>
            <w:r>
              <w:rPr>
                <w:rFonts w:ascii="Tahoma" w:hAnsi="Tahoma" w:cs="Tahoma"/>
                <w:b/>
                <w:sz w:val="16"/>
                <w:szCs w:val="16"/>
                <w:lang w:val="es-CO"/>
              </w:rPr>
              <w:t>16</w:t>
            </w:r>
          </w:p>
        </w:tc>
        <w:tc>
          <w:tcPr>
            <w:tcW w:w="198" w:type="pct"/>
            <w:vAlign w:val="center"/>
          </w:tcPr>
          <w:p w14:paraId="7AB81F66" w14:textId="77777777" w:rsidR="00AA3EB5" w:rsidRPr="00FB6C93" w:rsidRDefault="00AA3EB5" w:rsidP="00724A63">
            <w:pPr>
              <w:jc w:val="center"/>
              <w:rPr>
                <w:rFonts w:ascii="Tahoma" w:hAnsi="Tahoma" w:cs="Tahoma"/>
                <w:b/>
                <w:sz w:val="16"/>
                <w:szCs w:val="16"/>
                <w:lang w:val="es-CO"/>
              </w:rPr>
            </w:pPr>
            <w:proofErr w:type="spellStart"/>
            <w:r>
              <w:rPr>
                <w:rFonts w:ascii="Tahoma" w:hAnsi="Tahoma" w:cs="Tahoma"/>
                <w:b/>
                <w:sz w:val="16"/>
                <w:szCs w:val="16"/>
                <w:lang w:val="es-CO"/>
              </w:rPr>
              <w:t>Ago</w:t>
            </w:r>
            <w:proofErr w:type="spellEnd"/>
            <w:r>
              <w:rPr>
                <w:rFonts w:ascii="Tahoma" w:hAnsi="Tahoma" w:cs="Tahoma"/>
                <w:b/>
                <w:sz w:val="16"/>
                <w:szCs w:val="16"/>
                <w:lang w:val="es-CO"/>
              </w:rPr>
              <w:t xml:space="preserve"> 28</w:t>
            </w:r>
          </w:p>
        </w:tc>
        <w:tc>
          <w:tcPr>
            <w:tcW w:w="226" w:type="pct"/>
            <w:vAlign w:val="center"/>
          </w:tcPr>
          <w:p w14:paraId="04997DE0" w14:textId="77777777" w:rsidR="00AA3EB5" w:rsidRPr="00FB6C93" w:rsidRDefault="00AA3EB5" w:rsidP="00897DA2">
            <w:pPr>
              <w:jc w:val="center"/>
              <w:rPr>
                <w:rFonts w:ascii="Tahoma" w:hAnsi="Tahoma" w:cs="Tahoma"/>
                <w:b/>
                <w:sz w:val="16"/>
                <w:szCs w:val="16"/>
                <w:lang w:val="es-CO"/>
              </w:rPr>
            </w:pPr>
            <w:proofErr w:type="spellStart"/>
            <w:r w:rsidRPr="00FB6C93">
              <w:rPr>
                <w:rFonts w:ascii="Tahoma" w:hAnsi="Tahoma" w:cs="Tahoma"/>
                <w:b/>
                <w:sz w:val="16"/>
                <w:szCs w:val="16"/>
                <w:lang w:val="es-CO"/>
              </w:rPr>
              <w:t>Sep</w:t>
            </w:r>
            <w:proofErr w:type="spellEnd"/>
          </w:p>
          <w:p w14:paraId="0F7EAA8F" w14:textId="77777777" w:rsidR="00AA3EB5" w:rsidRPr="00FB6C93" w:rsidRDefault="00AA3EB5" w:rsidP="00897DA2">
            <w:pPr>
              <w:jc w:val="center"/>
              <w:rPr>
                <w:rFonts w:ascii="Tahoma" w:hAnsi="Tahoma" w:cs="Tahoma"/>
                <w:b/>
                <w:sz w:val="16"/>
                <w:szCs w:val="16"/>
                <w:lang w:val="es-CO"/>
              </w:rPr>
            </w:pPr>
            <w:r w:rsidRPr="00FB6C93">
              <w:rPr>
                <w:rFonts w:ascii="Tahoma" w:hAnsi="Tahoma" w:cs="Tahoma"/>
                <w:b/>
                <w:sz w:val="16"/>
                <w:szCs w:val="16"/>
                <w:lang w:val="es-CO"/>
              </w:rPr>
              <w:t>05</w:t>
            </w:r>
          </w:p>
        </w:tc>
        <w:tc>
          <w:tcPr>
            <w:tcW w:w="193" w:type="pct"/>
            <w:vAlign w:val="center"/>
          </w:tcPr>
          <w:p w14:paraId="0961DB90" w14:textId="77777777" w:rsidR="00AA3EB5" w:rsidRPr="001E3DCB" w:rsidRDefault="00AA3EB5" w:rsidP="00897DA2">
            <w:pPr>
              <w:jc w:val="center"/>
              <w:rPr>
                <w:rFonts w:ascii="Tahoma" w:hAnsi="Tahoma" w:cs="Tahoma"/>
                <w:b/>
                <w:sz w:val="12"/>
                <w:szCs w:val="12"/>
                <w:lang w:val="es-CO"/>
              </w:rPr>
            </w:pPr>
            <w:proofErr w:type="spellStart"/>
            <w:r w:rsidRPr="001E3DCB">
              <w:rPr>
                <w:rFonts w:ascii="Tahoma" w:hAnsi="Tahoma" w:cs="Tahoma"/>
                <w:b/>
                <w:sz w:val="16"/>
                <w:szCs w:val="12"/>
                <w:lang w:val="es-CO"/>
              </w:rPr>
              <w:t>Sep</w:t>
            </w:r>
            <w:proofErr w:type="spellEnd"/>
            <w:r w:rsidRPr="001E3DCB">
              <w:rPr>
                <w:rFonts w:ascii="Tahoma" w:hAnsi="Tahoma" w:cs="Tahoma"/>
                <w:b/>
                <w:sz w:val="16"/>
                <w:szCs w:val="12"/>
                <w:lang w:val="es-CO"/>
              </w:rPr>
              <w:t xml:space="preserve"> 20</w:t>
            </w:r>
          </w:p>
        </w:tc>
        <w:tc>
          <w:tcPr>
            <w:tcW w:w="183" w:type="pct"/>
            <w:vAlign w:val="center"/>
          </w:tcPr>
          <w:p w14:paraId="0A30CBDA" w14:textId="77777777" w:rsidR="00AA3EB5" w:rsidRPr="001C4FC0" w:rsidRDefault="007B3FE9" w:rsidP="00724A63">
            <w:pPr>
              <w:jc w:val="center"/>
              <w:rPr>
                <w:rFonts w:ascii="Tahoma" w:hAnsi="Tahoma" w:cs="Tahoma"/>
                <w:b/>
                <w:sz w:val="12"/>
                <w:szCs w:val="12"/>
                <w:lang w:val="es-CO"/>
              </w:rPr>
            </w:pPr>
            <w:r w:rsidRPr="001C4FC0">
              <w:rPr>
                <w:rFonts w:ascii="Tahoma" w:hAnsi="Tahoma" w:cs="Tahoma"/>
                <w:b/>
                <w:sz w:val="16"/>
                <w:szCs w:val="12"/>
                <w:lang w:val="es-CO"/>
              </w:rPr>
              <w:t xml:space="preserve">Oct </w:t>
            </w:r>
            <w:r w:rsidR="001C4FC0" w:rsidRPr="001C4FC0">
              <w:rPr>
                <w:rFonts w:ascii="Tahoma" w:hAnsi="Tahoma" w:cs="Tahoma"/>
                <w:b/>
                <w:sz w:val="16"/>
                <w:szCs w:val="12"/>
                <w:lang w:val="es-CO"/>
              </w:rPr>
              <w:t>03</w:t>
            </w:r>
          </w:p>
        </w:tc>
        <w:tc>
          <w:tcPr>
            <w:tcW w:w="183" w:type="pct"/>
            <w:vAlign w:val="center"/>
          </w:tcPr>
          <w:p w14:paraId="0D0927F1" w14:textId="77777777" w:rsidR="00AA3EB5" w:rsidRPr="00085335" w:rsidRDefault="007B3FE9" w:rsidP="00724A63">
            <w:pPr>
              <w:jc w:val="center"/>
              <w:rPr>
                <w:rFonts w:ascii="Tahoma" w:hAnsi="Tahoma" w:cs="Tahoma"/>
                <w:sz w:val="12"/>
                <w:szCs w:val="12"/>
                <w:lang w:val="es-CO"/>
              </w:rPr>
            </w:pPr>
            <w:r w:rsidRPr="001C4FC0">
              <w:rPr>
                <w:rFonts w:ascii="Tahoma" w:hAnsi="Tahoma" w:cs="Tahoma"/>
                <w:b/>
                <w:sz w:val="16"/>
                <w:szCs w:val="12"/>
                <w:lang w:val="es-CO"/>
              </w:rPr>
              <w:t xml:space="preserve">Oct </w:t>
            </w:r>
            <w:r>
              <w:rPr>
                <w:rFonts w:ascii="Tahoma" w:hAnsi="Tahoma" w:cs="Tahoma"/>
                <w:b/>
                <w:sz w:val="16"/>
                <w:szCs w:val="12"/>
                <w:lang w:val="es-CO"/>
              </w:rPr>
              <w:t>04</w:t>
            </w:r>
          </w:p>
        </w:tc>
        <w:tc>
          <w:tcPr>
            <w:tcW w:w="136" w:type="pct"/>
            <w:vAlign w:val="center"/>
          </w:tcPr>
          <w:p w14:paraId="334DEF71" w14:textId="77777777" w:rsidR="00AA3EB5" w:rsidRPr="003953B3" w:rsidRDefault="003953B3" w:rsidP="00724A63">
            <w:pPr>
              <w:jc w:val="center"/>
              <w:rPr>
                <w:rFonts w:ascii="Tahoma" w:hAnsi="Tahoma" w:cs="Tahoma"/>
                <w:b/>
                <w:sz w:val="12"/>
                <w:szCs w:val="12"/>
                <w:lang w:val="es-CO"/>
              </w:rPr>
            </w:pPr>
            <w:r w:rsidRPr="003953B3">
              <w:rPr>
                <w:rFonts w:ascii="Tahoma" w:hAnsi="Tahoma" w:cs="Tahoma"/>
                <w:b/>
                <w:sz w:val="16"/>
                <w:szCs w:val="12"/>
                <w:lang w:val="es-CO"/>
              </w:rPr>
              <w:t>Nov 14</w:t>
            </w:r>
          </w:p>
        </w:tc>
        <w:tc>
          <w:tcPr>
            <w:tcW w:w="148" w:type="pct"/>
            <w:vAlign w:val="center"/>
          </w:tcPr>
          <w:p w14:paraId="4FE77FF1" w14:textId="77777777" w:rsidR="00AA3EB5" w:rsidRPr="00085335" w:rsidRDefault="00AA3EB5" w:rsidP="00724A63">
            <w:pPr>
              <w:jc w:val="center"/>
              <w:rPr>
                <w:rFonts w:ascii="Tahoma" w:hAnsi="Tahoma" w:cs="Tahoma"/>
                <w:sz w:val="12"/>
                <w:szCs w:val="12"/>
                <w:lang w:val="es-CO"/>
              </w:rPr>
            </w:pPr>
          </w:p>
        </w:tc>
        <w:tc>
          <w:tcPr>
            <w:tcW w:w="149" w:type="pct"/>
            <w:vAlign w:val="center"/>
          </w:tcPr>
          <w:p w14:paraId="7F241BBC" w14:textId="77777777" w:rsidR="00AA3EB5" w:rsidRPr="00085335" w:rsidRDefault="00AA3EB5" w:rsidP="00724A63">
            <w:pPr>
              <w:jc w:val="center"/>
              <w:rPr>
                <w:rFonts w:ascii="Tahoma" w:hAnsi="Tahoma" w:cs="Tahoma"/>
                <w:sz w:val="12"/>
                <w:szCs w:val="12"/>
                <w:lang w:val="es-CO"/>
              </w:rPr>
            </w:pPr>
          </w:p>
        </w:tc>
        <w:tc>
          <w:tcPr>
            <w:tcW w:w="198" w:type="pct"/>
            <w:vAlign w:val="center"/>
          </w:tcPr>
          <w:p w14:paraId="2748FDAD" w14:textId="77777777" w:rsidR="00AA3EB5" w:rsidRPr="00085335" w:rsidRDefault="00AA3EB5" w:rsidP="00724A63">
            <w:pPr>
              <w:jc w:val="center"/>
              <w:rPr>
                <w:rFonts w:ascii="Tahoma" w:hAnsi="Tahoma" w:cs="Tahoma"/>
                <w:sz w:val="12"/>
                <w:szCs w:val="12"/>
                <w:lang w:val="es-CO"/>
              </w:rPr>
            </w:pPr>
          </w:p>
        </w:tc>
        <w:tc>
          <w:tcPr>
            <w:tcW w:w="198" w:type="pct"/>
          </w:tcPr>
          <w:p w14:paraId="36388B6C" w14:textId="77777777" w:rsidR="00AA3EB5" w:rsidRPr="00085335" w:rsidRDefault="00AA3EB5" w:rsidP="00724A63">
            <w:pPr>
              <w:jc w:val="center"/>
              <w:rPr>
                <w:rFonts w:ascii="Tahoma" w:hAnsi="Tahoma" w:cs="Tahoma"/>
                <w:sz w:val="12"/>
                <w:szCs w:val="12"/>
                <w:lang w:val="es-CO"/>
              </w:rPr>
            </w:pPr>
          </w:p>
        </w:tc>
      </w:tr>
      <w:tr w:rsidR="001C4FC0" w:rsidRPr="00272A5B" w14:paraId="77566919" w14:textId="77777777" w:rsidTr="007B3D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536" w:type="pct"/>
            <w:gridSpan w:val="3"/>
            <w:vAlign w:val="center"/>
          </w:tcPr>
          <w:p w14:paraId="493B3AFB" w14:textId="77777777" w:rsidR="00AA3EB5" w:rsidRPr="00085335" w:rsidRDefault="00AA3EB5" w:rsidP="00724A63">
            <w:pPr>
              <w:rPr>
                <w:rFonts w:ascii="Tahoma" w:hAnsi="Tahoma" w:cs="Tahoma"/>
                <w:sz w:val="16"/>
                <w:szCs w:val="16"/>
              </w:rPr>
            </w:pPr>
            <w:r>
              <w:rPr>
                <w:rFonts w:ascii="Tahoma" w:hAnsi="Tahoma" w:cs="Tahoma"/>
                <w:sz w:val="16"/>
                <w:szCs w:val="16"/>
              </w:rPr>
              <w:t>LUIS FERNANDO DUQUE</w:t>
            </w:r>
          </w:p>
        </w:tc>
        <w:tc>
          <w:tcPr>
            <w:tcW w:w="125" w:type="pct"/>
            <w:vAlign w:val="center"/>
          </w:tcPr>
          <w:p w14:paraId="005287E7" w14:textId="77777777"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49" w:type="pct"/>
            <w:gridSpan w:val="3"/>
            <w:vAlign w:val="center"/>
          </w:tcPr>
          <w:p w14:paraId="79345ECA" w14:textId="77777777" w:rsidR="00AA3EB5" w:rsidRPr="006C3A2B" w:rsidRDefault="00AA3EB5" w:rsidP="00724A63">
            <w:pPr>
              <w:rPr>
                <w:rFonts w:ascii="Tahoma" w:hAnsi="Tahoma" w:cs="Tahoma"/>
                <w:sz w:val="16"/>
                <w:szCs w:val="18"/>
              </w:rPr>
            </w:pPr>
            <w:r>
              <w:rPr>
                <w:rFonts w:ascii="Tahoma" w:hAnsi="Tahoma" w:cs="Tahoma"/>
                <w:sz w:val="16"/>
                <w:szCs w:val="18"/>
              </w:rPr>
              <w:t>Delegado</w:t>
            </w:r>
            <w:r w:rsidRPr="00A34EAE">
              <w:rPr>
                <w:rFonts w:ascii="Tahoma" w:hAnsi="Tahoma" w:cs="Tahoma"/>
                <w:sz w:val="16"/>
                <w:szCs w:val="18"/>
              </w:rPr>
              <w:t xml:space="preserve"> de la Ministra de Educación Nacional </w:t>
            </w:r>
            <w:r>
              <w:rPr>
                <w:rFonts w:ascii="Tahoma" w:hAnsi="Tahoma" w:cs="Tahoma"/>
                <w:sz w:val="16"/>
                <w:szCs w:val="18"/>
              </w:rPr>
              <w:t>-</w:t>
            </w:r>
            <w:r w:rsidRPr="00864F75">
              <w:rPr>
                <w:rFonts w:ascii="Tahoma" w:hAnsi="Tahoma" w:cs="Tahoma"/>
                <w:sz w:val="16"/>
                <w:szCs w:val="18"/>
              </w:rPr>
              <w:t>Viceministra de Educación Superior</w:t>
            </w:r>
          </w:p>
        </w:tc>
        <w:tc>
          <w:tcPr>
            <w:tcW w:w="279" w:type="pct"/>
            <w:vAlign w:val="center"/>
          </w:tcPr>
          <w:p w14:paraId="69255C39" w14:textId="77777777" w:rsidR="00AA3EB5" w:rsidRPr="009522E2" w:rsidRDefault="00AA3EB5" w:rsidP="00724A63">
            <w:pPr>
              <w:jc w:val="center"/>
              <w:rPr>
                <w:rFonts w:ascii="Tahoma" w:hAnsi="Tahoma" w:cs="Tahoma"/>
                <w:b/>
                <w:sz w:val="16"/>
                <w:szCs w:val="16"/>
              </w:rPr>
            </w:pPr>
            <w:r>
              <w:rPr>
                <w:rFonts w:ascii="Tahoma" w:hAnsi="Tahoma" w:cs="Tahoma"/>
                <w:b/>
                <w:sz w:val="16"/>
                <w:szCs w:val="16"/>
              </w:rPr>
              <w:t>-</w:t>
            </w:r>
          </w:p>
        </w:tc>
        <w:tc>
          <w:tcPr>
            <w:tcW w:w="190" w:type="pct"/>
            <w:vAlign w:val="center"/>
          </w:tcPr>
          <w:p w14:paraId="594FF410" w14:textId="77777777" w:rsidR="00AA3EB5" w:rsidRPr="009522E2" w:rsidRDefault="00AA3EB5" w:rsidP="00724A63">
            <w:pPr>
              <w:jc w:val="center"/>
              <w:rPr>
                <w:rFonts w:ascii="Tahoma" w:hAnsi="Tahoma" w:cs="Tahoma"/>
                <w:b/>
                <w:sz w:val="16"/>
                <w:szCs w:val="16"/>
              </w:rPr>
            </w:pPr>
            <w:r>
              <w:rPr>
                <w:rFonts w:ascii="Tahoma" w:hAnsi="Tahoma" w:cs="Tahoma"/>
                <w:b/>
                <w:sz w:val="16"/>
                <w:szCs w:val="16"/>
              </w:rPr>
              <w:t>-</w:t>
            </w:r>
          </w:p>
        </w:tc>
        <w:tc>
          <w:tcPr>
            <w:tcW w:w="185" w:type="pct"/>
            <w:vAlign w:val="center"/>
          </w:tcPr>
          <w:p w14:paraId="6B52DF3A" w14:textId="77777777" w:rsidR="00AA3EB5" w:rsidRPr="00864F75" w:rsidRDefault="00AA3EB5" w:rsidP="00724A63">
            <w:pPr>
              <w:jc w:val="center"/>
              <w:rPr>
                <w:rFonts w:ascii="Tahoma" w:hAnsi="Tahoma" w:cs="Tahoma"/>
                <w:b/>
                <w:sz w:val="16"/>
                <w:szCs w:val="16"/>
              </w:rPr>
            </w:pPr>
            <w:r>
              <w:rPr>
                <w:rFonts w:ascii="Tahoma" w:hAnsi="Tahoma" w:cs="Tahoma"/>
                <w:b/>
                <w:sz w:val="16"/>
                <w:szCs w:val="16"/>
              </w:rPr>
              <w:t>-</w:t>
            </w:r>
          </w:p>
        </w:tc>
        <w:tc>
          <w:tcPr>
            <w:tcW w:w="208" w:type="pct"/>
            <w:vAlign w:val="center"/>
          </w:tcPr>
          <w:p w14:paraId="654AB6F8" w14:textId="77777777" w:rsidR="00AA3EB5" w:rsidRPr="00864F75" w:rsidRDefault="00AA3EB5" w:rsidP="00724A63">
            <w:pPr>
              <w:jc w:val="center"/>
              <w:rPr>
                <w:rFonts w:ascii="Tahoma" w:hAnsi="Tahoma" w:cs="Tahoma"/>
                <w:b/>
                <w:sz w:val="16"/>
                <w:szCs w:val="16"/>
              </w:rPr>
            </w:pPr>
            <w:r>
              <w:rPr>
                <w:rFonts w:ascii="Tahoma" w:hAnsi="Tahoma" w:cs="Tahoma"/>
                <w:b/>
                <w:sz w:val="16"/>
                <w:szCs w:val="16"/>
              </w:rPr>
              <w:t>-</w:t>
            </w:r>
          </w:p>
        </w:tc>
        <w:tc>
          <w:tcPr>
            <w:tcW w:w="208" w:type="pct"/>
            <w:vAlign w:val="center"/>
          </w:tcPr>
          <w:p w14:paraId="7E5A2E84" w14:textId="77777777" w:rsidR="00AA3EB5" w:rsidRPr="00864F75" w:rsidRDefault="00AA3EB5" w:rsidP="00724A63">
            <w:pPr>
              <w:jc w:val="center"/>
              <w:rPr>
                <w:rFonts w:ascii="Tahoma" w:hAnsi="Tahoma" w:cs="Tahoma"/>
                <w:b/>
                <w:sz w:val="16"/>
                <w:szCs w:val="16"/>
              </w:rPr>
            </w:pPr>
            <w:r>
              <w:rPr>
                <w:rFonts w:ascii="Tahoma" w:hAnsi="Tahoma" w:cs="Tahoma"/>
                <w:b/>
                <w:sz w:val="16"/>
                <w:szCs w:val="16"/>
              </w:rPr>
              <w:t>A</w:t>
            </w:r>
          </w:p>
        </w:tc>
        <w:tc>
          <w:tcPr>
            <w:tcW w:w="187" w:type="pct"/>
            <w:vAlign w:val="center"/>
          </w:tcPr>
          <w:p w14:paraId="64B789C4" w14:textId="77777777"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14:paraId="702D224E" w14:textId="77777777"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14:paraId="0E89FF14" w14:textId="77777777"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5F0B55BD" w14:textId="77777777" w:rsidR="00AA3EB5" w:rsidRPr="00864F75"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50E52BB2" w14:textId="77777777"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02CA250F" w14:textId="77777777" w:rsidR="00AA3EB5" w:rsidRPr="00FB6C93"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26" w:type="pct"/>
            <w:vAlign w:val="center"/>
          </w:tcPr>
          <w:p w14:paraId="1FFC5850" w14:textId="77777777" w:rsidR="00AA3EB5" w:rsidRPr="00FB6C93" w:rsidRDefault="00AA3EB5" w:rsidP="00897DA2">
            <w:pPr>
              <w:jc w:val="center"/>
              <w:rPr>
                <w:rFonts w:ascii="Tahoma" w:hAnsi="Tahoma" w:cs="Tahoma"/>
                <w:b/>
                <w:sz w:val="16"/>
                <w:szCs w:val="16"/>
                <w:lang w:val="es-CO"/>
              </w:rPr>
            </w:pPr>
            <w:r w:rsidRPr="00FB6C93">
              <w:rPr>
                <w:rFonts w:ascii="Tahoma" w:hAnsi="Tahoma" w:cs="Tahoma"/>
                <w:b/>
                <w:sz w:val="16"/>
                <w:szCs w:val="16"/>
                <w:lang w:val="es-CO"/>
              </w:rPr>
              <w:t>A</w:t>
            </w:r>
          </w:p>
        </w:tc>
        <w:tc>
          <w:tcPr>
            <w:tcW w:w="193" w:type="pct"/>
            <w:vAlign w:val="center"/>
          </w:tcPr>
          <w:p w14:paraId="2ED4C0D2" w14:textId="77777777" w:rsidR="00AA3EB5" w:rsidRPr="00864F75"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14:paraId="32F5F4E8" w14:textId="77777777" w:rsidR="00AA3EB5" w:rsidRPr="00864F75" w:rsidRDefault="00407C72" w:rsidP="00724A63">
            <w:pPr>
              <w:jc w:val="center"/>
              <w:rPr>
                <w:rFonts w:ascii="Tahoma" w:hAnsi="Tahoma" w:cs="Tahoma"/>
                <w:b/>
                <w:sz w:val="16"/>
                <w:szCs w:val="16"/>
                <w:lang w:val="es-CO"/>
              </w:rPr>
            </w:pPr>
            <w:r>
              <w:rPr>
                <w:rFonts w:ascii="Tahoma" w:hAnsi="Tahoma" w:cs="Tahoma"/>
                <w:b/>
                <w:sz w:val="16"/>
                <w:szCs w:val="16"/>
                <w:lang w:val="es-CO"/>
              </w:rPr>
              <w:t>EX</w:t>
            </w:r>
          </w:p>
        </w:tc>
        <w:tc>
          <w:tcPr>
            <w:tcW w:w="183" w:type="pct"/>
            <w:vAlign w:val="center"/>
          </w:tcPr>
          <w:p w14:paraId="20C14019" w14:textId="77777777" w:rsidR="00AA3EB5" w:rsidRPr="00272A5B" w:rsidRDefault="007B3FE9" w:rsidP="00724A63">
            <w:pPr>
              <w:jc w:val="center"/>
              <w:rPr>
                <w:rFonts w:ascii="Tahoma" w:hAnsi="Tahoma" w:cs="Tahoma"/>
                <w:b/>
                <w:sz w:val="16"/>
                <w:szCs w:val="16"/>
                <w:lang w:val="es-CO"/>
              </w:rPr>
            </w:pPr>
            <w:r>
              <w:rPr>
                <w:rFonts w:ascii="Tahoma" w:hAnsi="Tahoma" w:cs="Tahoma"/>
                <w:b/>
                <w:sz w:val="16"/>
                <w:szCs w:val="16"/>
                <w:lang w:val="es-CO"/>
              </w:rPr>
              <w:t>EX</w:t>
            </w:r>
          </w:p>
        </w:tc>
        <w:tc>
          <w:tcPr>
            <w:tcW w:w="136" w:type="pct"/>
            <w:vAlign w:val="center"/>
          </w:tcPr>
          <w:p w14:paraId="30C4D46D" w14:textId="77777777" w:rsidR="00AA3EB5" w:rsidRPr="00272A5B"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148" w:type="pct"/>
            <w:vAlign w:val="center"/>
          </w:tcPr>
          <w:p w14:paraId="0A162F2B" w14:textId="77777777" w:rsidR="00AA3EB5" w:rsidRPr="00272A5B" w:rsidRDefault="00AA3EB5" w:rsidP="00724A63">
            <w:pPr>
              <w:jc w:val="center"/>
              <w:rPr>
                <w:rFonts w:ascii="Tahoma" w:hAnsi="Tahoma" w:cs="Tahoma"/>
                <w:b/>
                <w:sz w:val="18"/>
                <w:szCs w:val="18"/>
                <w:lang w:val="es-CO"/>
              </w:rPr>
            </w:pPr>
          </w:p>
        </w:tc>
        <w:tc>
          <w:tcPr>
            <w:tcW w:w="149" w:type="pct"/>
            <w:vAlign w:val="center"/>
          </w:tcPr>
          <w:p w14:paraId="101C48BC" w14:textId="77777777" w:rsidR="00AA3EB5" w:rsidRPr="00272A5B" w:rsidRDefault="00AA3EB5" w:rsidP="00724A63">
            <w:pPr>
              <w:jc w:val="center"/>
              <w:rPr>
                <w:rFonts w:ascii="Tahoma" w:hAnsi="Tahoma" w:cs="Tahoma"/>
                <w:b/>
                <w:sz w:val="18"/>
                <w:szCs w:val="18"/>
                <w:lang w:val="es-CO"/>
              </w:rPr>
            </w:pPr>
          </w:p>
        </w:tc>
        <w:tc>
          <w:tcPr>
            <w:tcW w:w="198" w:type="pct"/>
            <w:vAlign w:val="center"/>
          </w:tcPr>
          <w:p w14:paraId="281F0C0C" w14:textId="77777777" w:rsidR="00AA3EB5" w:rsidRPr="00272A5B" w:rsidRDefault="00AA3EB5" w:rsidP="00724A63">
            <w:pPr>
              <w:jc w:val="center"/>
              <w:rPr>
                <w:rFonts w:ascii="Tahoma" w:hAnsi="Tahoma" w:cs="Tahoma"/>
                <w:b/>
                <w:sz w:val="16"/>
                <w:szCs w:val="16"/>
                <w:lang w:val="es-CO"/>
              </w:rPr>
            </w:pPr>
          </w:p>
        </w:tc>
        <w:tc>
          <w:tcPr>
            <w:tcW w:w="198" w:type="pct"/>
          </w:tcPr>
          <w:p w14:paraId="4A1DE13B" w14:textId="77777777" w:rsidR="00AA3EB5" w:rsidRPr="00272A5B" w:rsidRDefault="00AA3EB5" w:rsidP="00877478">
            <w:pPr>
              <w:jc w:val="center"/>
              <w:rPr>
                <w:rFonts w:ascii="Tahoma" w:hAnsi="Tahoma" w:cs="Tahoma"/>
                <w:b/>
                <w:sz w:val="16"/>
                <w:szCs w:val="16"/>
                <w:lang w:val="es-CO"/>
              </w:rPr>
            </w:pPr>
          </w:p>
        </w:tc>
      </w:tr>
      <w:tr w:rsidR="001C4FC0" w:rsidRPr="00272A5B" w14:paraId="01CEAE90" w14:textId="77777777" w:rsidTr="007B3D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536" w:type="pct"/>
            <w:gridSpan w:val="3"/>
            <w:vAlign w:val="center"/>
          </w:tcPr>
          <w:p w14:paraId="490AEE06" w14:textId="77777777" w:rsidR="00AA3EB5" w:rsidRPr="00085335" w:rsidRDefault="00AA3EB5" w:rsidP="00724A63">
            <w:pPr>
              <w:rPr>
                <w:rFonts w:ascii="Tahoma" w:hAnsi="Tahoma" w:cs="Tahoma"/>
                <w:sz w:val="16"/>
                <w:szCs w:val="16"/>
              </w:rPr>
            </w:pPr>
            <w:r w:rsidRPr="00085335">
              <w:rPr>
                <w:rFonts w:ascii="Tahoma" w:hAnsi="Tahoma" w:cs="Tahoma"/>
                <w:sz w:val="16"/>
                <w:szCs w:val="16"/>
              </w:rPr>
              <w:t xml:space="preserve">WILSON CASAS ÁLVAREZ </w:t>
            </w:r>
          </w:p>
        </w:tc>
        <w:tc>
          <w:tcPr>
            <w:tcW w:w="125" w:type="pct"/>
            <w:vAlign w:val="center"/>
          </w:tcPr>
          <w:p w14:paraId="435A4574" w14:textId="77777777"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49" w:type="pct"/>
            <w:gridSpan w:val="3"/>
            <w:vAlign w:val="center"/>
          </w:tcPr>
          <w:p w14:paraId="792754D8" w14:textId="77777777" w:rsidR="00AA3EB5" w:rsidRPr="00680270" w:rsidRDefault="00AA3EB5" w:rsidP="00724A63">
            <w:pPr>
              <w:rPr>
                <w:rFonts w:ascii="Tahoma" w:hAnsi="Tahoma" w:cs="Tahoma"/>
                <w:sz w:val="16"/>
                <w:szCs w:val="18"/>
              </w:rPr>
            </w:pPr>
            <w:r w:rsidRPr="00680270">
              <w:rPr>
                <w:rFonts w:ascii="Tahoma" w:hAnsi="Tahoma" w:cs="Tahoma"/>
                <w:sz w:val="16"/>
                <w:szCs w:val="18"/>
              </w:rPr>
              <w:t xml:space="preserve">Representante del Presidente de la República </w:t>
            </w:r>
          </w:p>
          <w:p w14:paraId="74EEDD46" w14:textId="77777777" w:rsidR="00AA3EB5" w:rsidRPr="006C3A2B" w:rsidRDefault="007B3FE9" w:rsidP="00724A63">
            <w:pPr>
              <w:rPr>
                <w:rFonts w:ascii="Tahoma" w:hAnsi="Tahoma" w:cs="Tahoma"/>
                <w:sz w:val="16"/>
                <w:szCs w:val="18"/>
              </w:rPr>
            </w:pPr>
            <w:r w:rsidRPr="006C3A2B">
              <w:rPr>
                <w:rFonts w:ascii="Tahoma" w:hAnsi="Tahoma" w:cs="Tahoma"/>
                <w:sz w:val="16"/>
                <w:szCs w:val="18"/>
              </w:rPr>
              <w:t>(Presidente)</w:t>
            </w:r>
          </w:p>
        </w:tc>
        <w:tc>
          <w:tcPr>
            <w:tcW w:w="279" w:type="pct"/>
            <w:vAlign w:val="center"/>
          </w:tcPr>
          <w:p w14:paraId="0AABBB8C"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90" w:type="pct"/>
            <w:vAlign w:val="center"/>
          </w:tcPr>
          <w:p w14:paraId="794699BC"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5" w:type="pct"/>
            <w:vAlign w:val="center"/>
          </w:tcPr>
          <w:p w14:paraId="2484C420" w14:textId="77777777"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14:paraId="1464B8CC" w14:textId="77777777"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14:paraId="77123449" w14:textId="77777777"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87" w:type="pct"/>
            <w:vAlign w:val="center"/>
          </w:tcPr>
          <w:p w14:paraId="106CCDFB" w14:textId="77777777"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14:paraId="3926DA98" w14:textId="77777777"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14:paraId="229CCCD7" w14:textId="77777777" w:rsidR="00AA3EB5" w:rsidRPr="00864F75" w:rsidRDefault="00477B3F" w:rsidP="00724A63">
            <w:pPr>
              <w:jc w:val="center"/>
              <w:rPr>
                <w:rFonts w:ascii="Tahoma" w:hAnsi="Tahoma" w:cs="Tahoma"/>
                <w:b/>
                <w:sz w:val="16"/>
                <w:szCs w:val="16"/>
                <w:lang w:val="es-CO"/>
              </w:rPr>
            </w:pPr>
            <w:r>
              <w:rPr>
                <w:rFonts w:ascii="Tahoma" w:hAnsi="Tahoma" w:cs="Tahoma"/>
                <w:b/>
                <w:sz w:val="16"/>
                <w:szCs w:val="16"/>
                <w:lang w:val="es-CO"/>
              </w:rPr>
              <w:t>N</w:t>
            </w:r>
          </w:p>
        </w:tc>
        <w:tc>
          <w:tcPr>
            <w:tcW w:w="198" w:type="pct"/>
            <w:vAlign w:val="center"/>
          </w:tcPr>
          <w:p w14:paraId="746B22DA" w14:textId="77777777" w:rsidR="00AA3EB5" w:rsidRPr="00864F75"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4D2501BA" w14:textId="77777777"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1FC01237" w14:textId="77777777"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26" w:type="pct"/>
            <w:vAlign w:val="center"/>
          </w:tcPr>
          <w:p w14:paraId="2687930F" w14:textId="77777777" w:rsidR="00AA3EB5" w:rsidRPr="00864F75"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3" w:type="pct"/>
            <w:vAlign w:val="center"/>
          </w:tcPr>
          <w:p w14:paraId="3A218070" w14:textId="77777777" w:rsidR="00AA3EB5" w:rsidRPr="00864F75"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14:paraId="3249284C" w14:textId="77777777" w:rsidR="00AA3EB5" w:rsidRPr="00864F75"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14:paraId="3B9BBCC2" w14:textId="77777777" w:rsidR="00AA3EB5" w:rsidRPr="00272A5B" w:rsidRDefault="007B3FE9" w:rsidP="00724A63">
            <w:pPr>
              <w:jc w:val="center"/>
              <w:rPr>
                <w:rFonts w:ascii="Tahoma" w:hAnsi="Tahoma" w:cs="Tahoma"/>
                <w:b/>
                <w:sz w:val="16"/>
                <w:szCs w:val="16"/>
                <w:lang w:val="es-CO"/>
              </w:rPr>
            </w:pPr>
            <w:r>
              <w:rPr>
                <w:rFonts w:ascii="Tahoma" w:hAnsi="Tahoma" w:cs="Tahoma"/>
                <w:b/>
                <w:sz w:val="16"/>
                <w:szCs w:val="16"/>
                <w:lang w:val="es-CO"/>
              </w:rPr>
              <w:t>A</w:t>
            </w:r>
          </w:p>
        </w:tc>
        <w:tc>
          <w:tcPr>
            <w:tcW w:w="136" w:type="pct"/>
            <w:vAlign w:val="center"/>
          </w:tcPr>
          <w:p w14:paraId="60A52D73" w14:textId="77777777" w:rsidR="00AA3EB5" w:rsidRPr="00272A5B"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148" w:type="pct"/>
            <w:vAlign w:val="center"/>
          </w:tcPr>
          <w:p w14:paraId="3BCD7FDA" w14:textId="77777777" w:rsidR="00AA3EB5" w:rsidRPr="00272A5B" w:rsidRDefault="00AA3EB5" w:rsidP="00724A63">
            <w:pPr>
              <w:jc w:val="center"/>
              <w:rPr>
                <w:rFonts w:ascii="Tahoma" w:hAnsi="Tahoma" w:cs="Tahoma"/>
                <w:b/>
                <w:sz w:val="16"/>
                <w:szCs w:val="16"/>
                <w:lang w:val="es-CO"/>
              </w:rPr>
            </w:pPr>
          </w:p>
        </w:tc>
        <w:tc>
          <w:tcPr>
            <w:tcW w:w="149" w:type="pct"/>
            <w:vAlign w:val="center"/>
          </w:tcPr>
          <w:p w14:paraId="55AE9753" w14:textId="77777777" w:rsidR="00AA3EB5" w:rsidRPr="00272A5B" w:rsidRDefault="00AA3EB5" w:rsidP="00724A63">
            <w:pPr>
              <w:jc w:val="center"/>
              <w:rPr>
                <w:rFonts w:ascii="Tahoma" w:hAnsi="Tahoma" w:cs="Tahoma"/>
                <w:b/>
                <w:sz w:val="16"/>
                <w:szCs w:val="16"/>
                <w:lang w:val="es-CO"/>
              </w:rPr>
            </w:pPr>
          </w:p>
        </w:tc>
        <w:tc>
          <w:tcPr>
            <w:tcW w:w="198" w:type="pct"/>
            <w:vAlign w:val="center"/>
          </w:tcPr>
          <w:p w14:paraId="25F02FC8" w14:textId="77777777" w:rsidR="00AA3EB5" w:rsidRPr="00272A5B" w:rsidRDefault="00AA3EB5" w:rsidP="00724A63">
            <w:pPr>
              <w:jc w:val="center"/>
              <w:rPr>
                <w:rFonts w:ascii="Tahoma" w:hAnsi="Tahoma" w:cs="Tahoma"/>
                <w:b/>
                <w:sz w:val="16"/>
                <w:szCs w:val="16"/>
                <w:lang w:val="es-CO"/>
              </w:rPr>
            </w:pPr>
          </w:p>
        </w:tc>
        <w:tc>
          <w:tcPr>
            <w:tcW w:w="198" w:type="pct"/>
            <w:vAlign w:val="center"/>
          </w:tcPr>
          <w:p w14:paraId="0A65E353" w14:textId="77777777" w:rsidR="00AA3EB5" w:rsidRPr="00272A5B" w:rsidRDefault="00AA3EB5" w:rsidP="003411A8">
            <w:pPr>
              <w:jc w:val="center"/>
              <w:rPr>
                <w:rFonts w:ascii="Tahoma" w:hAnsi="Tahoma" w:cs="Tahoma"/>
                <w:b/>
                <w:sz w:val="16"/>
                <w:szCs w:val="16"/>
                <w:lang w:val="es-CO"/>
              </w:rPr>
            </w:pPr>
          </w:p>
        </w:tc>
      </w:tr>
      <w:tr w:rsidR="001C4FC0" w:rsidRPr="009522E2" w14:paraId="15C86379" w14:textId="77777777" w:rsidTr="007B3D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536" w:type="pct"/>
            <w:gridSpan w:val="3"/>
            <w:vAlign w:val="center"/>
          </w:tcPr>
          <w:p w14:paraId="710B81C2" w14:textId="77777777" w:rsidR="00AA3EB5" w:rsidRPr="00085335" w:rsidRDefault="00AA3EB5" w:rsidP="00724A63">
            <w:pPr>
              <w:rPr>
                <w:rFonts w:ascii="Tahoma" w:hAnsi="Tahoma" w:cs="Tahoma"/>
                <w:sz w:val="16"/>
                <w:szCs w:val="16"/>
              </w:rPr>
            </w:pPr>
            <w:r w:rsidRPr="00085335">
              <w:rPr>
                <w:rFonts w:ascii="Tahoma" w:hAnsi="Tahoma" w:cs="Tahoma"/>
                <w:sz w:val="16"/>
                <w:szCs w:val="16"/>
              </w:rPr>
              <w:t xml:space="preserve">ANDRÉS FELIPE ARBELÁEZ </w:t>
            </w:r>
          </w:p>
        </w:tc>
        <w:tc>
          <w:tcPr>
            <w:tcW w:w="125" w:type="pct"/>
            <w:vAlign w:val="center"/>
          </w:tcPr>
          <w:p w14:paraId="617DD933" w14:textId="77777777"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49" w:type="pct"/>
            <w:gridSpan w:val="3"/>
            <w:vAlign w:val="center"/>
          </w:tcPr>
          <w:p w14:paraId="340275AF" w14:textId="77777777" w:rsidR="00AA3EB5" w:rsidRPr="006C3A2B" w:rsidRDefault="00AA3EB5" w:rsidP="00724A63">
            <w:pPr>
              <w:rPr>
                <w:rFonts w:ascii="Tahoma" w:hAnsi="Tahoma" w:cs="Tahoma"/>
                <w:sz w:val="16"/>
                <w:szCs w:val="18"/>
              </w:rPr>
            </w:pPr>
            <w:r w:rsidRPr="00680270">
              <w:rPr>
                <w:rFonts w:ascii="Tahoma" w:hAnsi="Tahoma" w:cs="Tahoma"/>
                <w:sz w:val="16"/>
                <w:szCs w:val="18"/>
              </w:rPr>
              <w:t>Delegado Permanente d</w:t>
            </w:r>
            <w:r w:rsidRPr="006C3A2B">
              <w:rPr>
                <w:rFonts w:ascii="Tahoma" w:hAnsi="Tahoma" w:cs="Tahoma"/>
                <w:sz w:val="16"/>
                <w:szCs w:val="18"/>
              </w:rPr>
              <w:t xml:space="preserve">el Representante Federación Nacional de Departamentos </w:t>
            </w:r>
          </w:p>
        </w:tc>
        <w:tc>
          <w:tcPr>
            <w:tcW w:w="279" w:type="pct"/>
            <w:vAlign w:val="center"/>
          </w:tcPr>
          <w:p w14:paraId="5D699396"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90" w:type="pct"/>
            <w:vAlign w:val="center"/>
          </w:tcPr>
          <w:p w14:paraId="364FD99A"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5" w:type="pct"/>
            <w:vAlign w:val="center"/>
          </w:tcPr>
          <w:p w14:paraId="305BC94E"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14:paraId="4C467F71"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14:paraId="4793DE2E"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87" w:type="pct"/>
            <w:vAlign w:val="center"/>
          </w:tcPr>
          <w:p w14:paraId="0EBF532C"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14:paraId="5CE664E6"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14:paraId="0DB9A1F3" w14:textId="77777777" w:rsidR="00AA3EB5" w:rsidRPr="009522E2" w:rsidRDefault="00477B3F" w:rsidP="00724A63">
            <w:pPr>
              <w:jc w:val="center"/>
              <w:rPr>
                <w:rFonts w:ascii="Tahoma" w:hAnsi="Tahoma" w:cs="Tahoma"/>
                <w:b/>
                <w:sz w:val="16"/>
                <w:szCs w:val="16"/>
                <w:lang w:val="es-CO"/>
              </w:rPr>
            </w:pPr>
            <w:r>
              <w:rPr>
                <w:rFonts w:ascii="Tahoma" w:hAnsi="Tahoma" w:cs="Tahoma"/>
                <w:b/>
                <w:sz w:val="16"/>
                <w:szCs w:val="16"/>
                <w:lang w:val="es-CO"/>
              </w:rPr>
              <w:t>N</w:t>
            </w:r>
          </w:p>
        </w:tc>
        <w:tc>
          <w:tcPr>
            <w:tcW w:w="198" w:type="pct"/>
            <w:vAlign w:val="center"/>
          </w:tcPr>
          <w:p w14:paraId="2586AB50" w14:textId="77777777" w:rsidR="00AA3EB5" w:rsidRPr="009522E2"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3A66F334"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1A8CF540"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26" w:type="pct"/>
            <w:vAlign w:val="center"/>
          </w:tcPr>
          <w:p w14:paraId="2CA9462F"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3" w:type="pct"/>
            <w:vAlign w:val="center"/>
          </w:tcPr>
          <w:p w14:paraId="74F639CF"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14:paraId="2514B801" w14:textId="77777777" w:rsidR="00AA3EB5" w:rsidRPr="009522E2" w:rsidRDefault="00407C72" w:rsidP="00724A63">
            <w:pPr>
              <w:jc w:val="center"/>
              <w:rPr>
                <w:rFonts w:ascii="Tahoma" w:hAnsi="Tahoma" w:cs="Tahoma"/>
                <w:b/>
                <w:sz w:val="16"/>
                <w:szCs w:val="16"/>
                <w:lang w:val="es-CO"/>
              </w:rPr>
            </w:pPr>
            <w:r>
              <w:rPr>
                <w:rFonts w:ascii="Tahoma" w:hAnsi="Tahoma" w:cs="Tahoma"/>
                <w:b/>
                <w:sz w:val="16"/>
                <w:szCs w:val="16"/>
                <w:lang w:val="es-CO"/>
              </w:rPr>
              <w:t>EX</w:t>
            </w:r>
          </w:p>
        </w:tc>
        <w:tc>
          <w:tcPr>
            <w:tcW w:w="183" w:type="pct"/>
            <w:vAlign w:val="center"/>
          </w:tcPr>
          <w:p w14:paraId="26E3D74E" w14:textId="77777777" w:rsidR="00AA3EB5" w:rsidRPr="009522E2" w:rsidRDefault="007B3FE9" w:rsidP="00724A63">
            <w:pPr>
              <w:jc w:val="center"/>
              <w:rPr>
                <w:rFonts w:ascii="Tahoma" w:hAnsi="Tahoma" w:cs="Tahoma"/>
                <w:b/>
                <w:sz w:val="4"/>
                <w:szCs w:val="4"/>
                <w:lang w:val="es-CO"/>
              </w:rPr>
            </w:pPr>
            <w:r w:rsidRPr="007B3FE9">
              <w:rPr>
                <w:rFonts w:ascii="Tahoma" w:hAnsi="Tahoma" w:cs="Tahoma"/>
                <w:b/>
                <w:sz w:val="16"/>
                <w:szCs w:val="4"/>
                <w:lang w:val="es-CO"/>
              </w:rPr>
              <w:t>EX</w:t>
            </w:r>
          </w:p>
        </w:tc>
        <w:tc>
          <w:tcPr>
            <w:tcW w:w="136" w:type="pct"/>
            <w:vAlign w:val="center"/>
          </w:tcPr>
          <w:p w14:paraId="0DC7961E" w14:textId="77777777"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148" w:type="pct"/>
            <w:vAlign w:val="center"/>
          </w:tcPr>
          <w:p w14:paraId="3CD6BB04" w14:textId="77777777" w:rsidR="00AA3EB5" w:rsidRPr="009522E2" w:rsidRDefault="00AA3EB5" w:rsidP="00724A63">
            <w:pPr>
              <w:jc w:val="center"/>
              <w:rPr>
                <w:rFonts w:ascii="Tahoma" w:hAnsi="Tahoma" w:cs="Tahoma"/>
                <w:b/>
                <w:sz w:val="16"/>
                <w:szCs w:val="16"/>
                <w:lang w:val="es-CO"/>
              </w:rPr>
            </w:pPr>
          </w:p>
        </w:tc>
        <w:tc>
          <w:tcPr>
            <w:tcW w:w="149" w:type="pct"/>
            <w:vAlign w:val="center"/>
          </w:tcPr>
          <w:p w14:paraId="14D1522F" w14:textId="77777777" w:rsidR="00AA3EB5" w:rsidRPr="009522E2" w:rsidRDefault="00AA3EB5" w:rsidP="00724A63">
            <w:pPr>
              <w:jc w:val="center"/>
              <w:rPr>
                <w:rFonts w:ascii="Tahoma" w:hAnsi="Tahoma" w:cs="Tahoma"/>
                <w:b/>
                <w:sz w:val="16"/>
                <w:szCs w:val="16"/>
                <w:lang w:val="es-CO"/>
              </w:rPr>
            </w:pPr>
          </w:p>
        </w:tc>
        <w:tc>
          <w:tcPr>
            <w:tcW w:w="198" w:type="pct"/>
            <w:vAlign w:val="center"/>
          </w:tcPr>
          <w:p w14:paraId="3D4AA4B9" w14:textId="77777777" w:rsidR="00AA3EB5" w:rsidRPr="009522E2" w:rsidRDefault="00AA3EB5" w:rsidP="00724A63">
            <w:pPr>
              <w:jc w:val="center"/>
              <w:rPr>
                <w:rFonts w:ascii="Tahoma" w:hAnsi="Tahoma" w:cs="Tahoma"/>
                <w:b/>
                <w:sz w:val="16"/>
                <w:szCs w:val="16"/>
                <w:lang w:val="es-CO"/>
              </w:rPr>
            </w:pPr>
          </w:p>
        </w:tc>
        <w:tc>
          <w:tcPr>
            <w:tcW w:w="198" w:type="pct"/>
            <w:vAlign w:val="center"/>
          </w:tcPr>
          <w:p w14:paraId="739E2A44" w14:textId="77777777" w:rsidR="00AA3EB5" w:rsidRPr="009522E2" w:rsidRDefault="00AA3EB5" w:rsidP="003411A8">
            <w:pPr>
              <w:jc w:val="center"/>
              <w:rPr>
                <w:rFonts w:ascii="Tahoma" w:hAnsi="Tahoma" w:cs="Tahoma"/>
                <w:b/>
                <w:sz w:val="16"/>
                <w:szCs w:val="16"/>
                <w:lang w:val="es-CO"/>
              </w:rPr>
            </w:pPr>
          </w:p>
        </w:tc>
      </w:tr>
      <w:tr w:rsidR="001C4FC0" w:rsidRPr="009522E2" w14:paraId="7FBA0525" w14:textId="77777777" w:rsidTr="007B3D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3"/>
        </w:trPr>
        <w:tc>
          <w:tcPr>
            <w:tcW w:w="536" w:type="pct"/>
            <w:gridSpan w:val="3"/>
            <w:vAlign w:val="center"/>
          </w:tcPr>
          <w:p w14:paraId="439CDAAB" w14:textId="77777777" w:rsidR="00AA3EB5" w:rsidRPr="00085335" w:rsidRDefault="00AA3EB5" w:rsidP="00724A63">
            <w:pPr>
              <w:rPr>
                <w:rFonts w:ascii="Tahoma" w:hAnsi="Tahoma" w:cs="Tahoma"/>
                <w:sz w:val="16"/>
                <w:szCs w:val="16"/>
              </w:rPr>
            </w:pPr>
            <w:r w:rsidRPr="00085335">
              <w:rPr>
                <w:rFonts w:ascii="Tahoma" w:hAnsi="Tahoma" w:cs="Tahoma"/>
                <w:sz w:val="16"/>
                <w:szCs w:val="16"/>
              </w:rPr>
              <w:t>GUSTAVO TÉLLEZ IREGUI</w:t>
            </w:r>
          </w:p>
        </w:tc>
        <w:tc>
          <w:tcPr>
            <w:tcW w:w="125" w:type="pct"/>
            <w:vAlign w:val="center"/>
          </w:tcPr>
          <w:p w14:paraId="737DB76C" w14:textId="77777777"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49" w:type="pct"/>
            <w:gridSpan w:val="3"/>
            <w:vAlign w:val="center"/>
          </w:tcPr>
          <w:p w14:paraId="38F29A41" w14:textId="77777777" w:rsidR="00AA3EB5" w:rsidRPr="00680270" w:rsidRDefault="00AA3EB5" w:rsidP="0067267D">
            <w:pPr>
              <w:rPr>
                <w:rFonts w:ascii="Tahoma" w:hAnsi="Tahoma" w:cs="Tahoma"/>
                <w:sz w:val="16"/>
                <w:szCs w:val="18"/>
              </w:rPr>
            </w:pPr>
            <w:r>
              <w:rPr>
                <w:rFonts w:ascii="Tahoma" w:hAnsi="Tahoma" w:cs="Tahoma"/>
                <w:sz w:val="16"/>
                <w:szCs w:val="18"/>
              </w:rPr>
              <w:t xml:space="preserve">Representante de los </w:t>
            </w:r>
            <w:proofErr w:type="spellStart"/>
            <w:r>
              <w:rPr>
                <w:rFonts w:ascii="Tahoma" w:hAnsi="Tahoma" w:cs="Tahoma"/>
                <w:sz w:val="16"/>
                <w:szCs w:val="18"/>
              </w:rPr>
              <w:t>Exr</w:t>
            </w:r>
            <w:r w:rsidRPr="00680270">
              <w:rPr>
                <w:rFonts w:ascii="Tahoma" w:hAnsi="Tahoma" w:cs="Tahoma"/>
                <w:sz w:val="16"/>
                <w:szCs w:val="18"/>
              </w:rPr>
              <w:t>ectores</w:t>
            </w:r>
            <w:proofErr w:type="spellEnd"/>
          </w:p>
        </w:tc>
        <w:tc>
          <w:tcPr>
            <w:tcW w:w="279" w:type="pct"/>
            <w:vAlign w:val="center"/>
          </w:tcPr>
          <w:p w14:paraId="4E14785E"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90" w:type="pct"/>
            <w:vAlign w:val="center"/>
          </w:tcPr>
          <w:p w14:paraId="025A964E"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5" w:type="pct"/>
            <w:vAlign w:val="center"/>
          </w:tcPr>
          <w:p w14:paraId="6844CDE1"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14:paraId="329B1CA3"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14:paraId="03A67947"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87" w:type="pct"/>
            <w:vAlign w:val="center"/>
          </w:tcPr>
          <w:p w14:paraId="24874707"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14:paraId="74BC8DCA"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14:paraId="00986BB5"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7268B2D4" w14:textId="77777777" w:rsidR="00AA3EB5" w:rsidRPr="00864F75"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35A15213"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08D666DE"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26" w:type="pct"/>
            <w:vAlign w:val="center"/>
          </w:tcPr>
          <w:p w14:paraId="2434FC76"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3" w:type="pct"/>
            <w:vAlign w:val="center"/>
          </w:tcPr>
          <w:p w14:paraId="1FC5FBFB"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14:paraId="0960A01B" w14:textId="77777777" w:rsidR="00AA3EB5" w:rsidRPr="009522E2"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14:paraId="5AEAF011" w14:textId="77777777" w:rsidR="00AA3EB5" w:rsidRPr="009522E2" w:rsidRDefault="007B3FE9" w:rsidP="00724A63">
            <w:pPr>
              <w:jc w:val="center"/>
              <w:rPr>
                <w:rFonts w:ascii="Tahoma" w:hAnsi="Tahoma" w:cs="Tahoma"/>
                <w:b/>
                <w:sz w:val="16"/>
                <w:szCs w:val="16"/>
                <w:lang w:val="es-CO"/>
              </w:rPr>
            </w:pPr>
            <w:r>
              <w:rPr>
                <w:rFonts w:ascii="Tahoma" w:hAnsi="Tahoma" w:cs="Tahoma"/>
                <w:b/>
                <w:sz w:val="16"/>
                <w:szCs w:val="16"/>
                <w:lang w:val="es-CO"/>
              </w:rPr>
              <w:t>A</w:t>
            </w:r>
          </w:p>
        </w:tc>
        <w:tc>
          <w:tcPr>
            <w:tcW w:w="136" w:type="pct"/>
            <w:vAlign w:val="center"/>
          </w:tcPr>
          <w:p w14:paraId="0208A83A" w14:textId="77777777"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148" w:type="pct"/>
            <w:vAlign w:val="center"/>
          </w:tcPr>
          <w:p w14:paraId="212A69B3" w14:textId="77777777" w:rsidR="00AA3EB5" w:rsidRPr="009522E2" w:rsidRDefault="00AA3EB5" w:rsidP="00724A63">
            <w:pPr>
              <w:jc w:val="center"/>
              <w:rPr>
                <w:rFonts w:ascii="Tahoma" w:hAnsi="Tahoma" w:cs="Tahoma"/>
                <w:b/>
                <w:sz w:val="16"/>
                <w:szCs w:val="16"/>
                <w:lang w:val="es-CO"/>
              </w:rPr>
            </w:pPr>
          </w:p>
        </w:tc>
        <w:tc>
          <w:tcPr>
            <w:tcW w:w="149" w:type="pct"/>
            <w:vAlign w:val="center"/>
          </w:tcPr>
          <w:p w14:paraId="7325CD72" w14:textId="77777777" w:rsidR="00AA3EB5" w:rsidRPr="009522E2" w:rsidRDefault="00AA3EB5" w:rsidP="00724A63">
            <w:pPr>
              <w:jc w:val="center"/>
              <w:rPr>
                <w:rFonts w:ascii="Tahoma" w:hAnsi="Tahoma" w:cs="Tahoma"/>
                <w:b/>
                <w:sz w:val="16"/>
                <w:szCs w:val="16"/>
                <w:lang w:val="es-CO"/>
              </w:rPr>
            </w:pPr>
          </w:p>
        </w:tc>
        <w:tc>
          <w:tcPr>
            <w:tcW w:w="198" w:type="pct"/>
            <w:vAlign w:val="center"/>
          </w:tcPr>
          <w:p w14:paraId="0C4781F5" w14:textId="77777777" w:rsidR="00AA3EB5" w:rsidRPr="009522E2" w:rsidRDefault="00AA3EB5" w:rsidP="00724A63">
            <w:pPr>
              <w:jc w:val="center"/>
              <w:rPr>
                <w:rFonts w:ascii="Tahoma" w:hAnsi="Tahoma" w:cs="Tahoma"/>
                <w:b/>
                <w:sz w:val="16"/>
                <w:szCs w:val="16"/>
                <w:lang w:val="es-CO"/>
              </w:rPr>
            </w:pPr>
          </w:p>
        </w:tc>
        <w:tc>
          <w:tcPr>
            <w:tcW w:w="198" w:type="pct"/>
            <w:vAlign w:val="center"/>
          </w:tcPr>
          <w:p w14:paraId="2E514B14" w14:textId="77777777" w:rsidR="00AA3EB5" w:rsidRPr="009522E2" w:rsidRDefault="00AA3EB5" w:rsidP="003411A8">
            <w:pPr>
              <w:jc w:val="center"/>
              <w:rPr>
                <w:rFonts w:ascii="Tahoma" w:hAnsi="Tahoma" w:cs="Tahoma"/>
                <w:b/>
                <w:sz w:val="16"/>
                <w:szCs w:val="16"/>
                <w:lang w:val="es-CO"/>
              </w:rPr>
            </w:pPr>
          </w:p>
        </w:tc>
      </w:tr>
      <w:tr w:rsidR="001C4FC0" w:rsidRPr="009522E2" w14:paraId="18E34198" w14:textId="77777777" w:rsidTr="007B3D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51"/>
        </w:trPr>
        <w:tc>
          <w:tcPr>
            <w:tcW w:w="536" w:type="pct"/>
            <w:gridSpan w:val="3"/>
            <w:vAlign w:val="center"/>
          </w:tcPr>
          <w:p w14:paraId="1E645634" w14:textId="77777777" w:rsidR="00AA3EB5" w:rsidRPr="00085335" w:rsidRDefault="00AA3EB5" w:rsidP="00724A63">
            <w:pPr>
              <w:rPr>
                <w:rFonts w:ascii="Tahoma" w:hAnsi="Tahoma" w:cs="Tahoma"/>
                <w:sz w:val="16"/>
                <w:szCs w:val="16"/>
              </w:rPr>
            </w:pPr>
            <w:r w:rsidRPr="00085335">
              <w:rPr>
                <w:rFonts w:ascii="Tahoma" w:hAnsi="Tahoma" w:cs="Tahoma"/>
                <w:sz w:val="16"/>
                <w:szCs w:val="16"/>
              </w:rPr>
              <w:t xml:space="preserve">FÉLIX AMÍN TOVAR TAFUR </w:t>
            </w:r>
          </w:p>
        </w:tc>
        <w:tc>
          <w:tcPr>
            <w:tcW w:w="125" w:type="pct"/>
            <w:vAlign w:val="center"/>
          </w:tcPr>
          <w:p w14:paraId="0A4BC2D0" w14:textId="77777777"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49" w:type="pct"/>
            <w:gridSpan w:val="3"/>
            <w:vAlign w:val="center"/>
          </w:tcPr>
          <w:p w14:paraId="177D68B3" w14:textId="77777777" w:rsidR="00AA3EB5" w:rsidRPr="00680270" w:rsidRDefault="00AA3EB5" w:rsidP="00724A63">
            <w:pPr>
              <w:rPr>
                <w:rFonts w:ascii="Tahoma" w:hAnsi="Tahoma" w:cs="Tahoma"/>
                <w:sz w:val="16"/>
                <w:szCs w:val="18"/>
              </w:rPr>
            </w:pPr>
            <w:r w:rsidRPr="00680270">
              <w:rPr>
                <w:rFonts w:ascii="Tahoma" w:hAnsi="Tahoma" w:cs="Tahoma"/>
                <w:sz w:val="16"/>
                <w:szCs w:val="18"/>
              </w:rPr>
              <w:t>Representante del Sector Productivo</w:t>
            </w:r>
          </w:p>
        </w:tc>
        <w:tc>
          <w:tcPr>
            <w:tcW w:w="279" w:type="pct"/>
            <w:vAlign w:val="center"/>
          </w:tcPr>
          <w:p w14:paraId="41266B47"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90" w:type="pct"/>
            <w:vAlign w:val="center"/>
          </w:tcPr>
          <w:p w14:paraId="79EE4ADF"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5" w:type="pct"/>
            <w:vAlign w:val="center"/>
          </w:tcPr>
          <w:p w14:paraId="45BB432C"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14:paraId="3C0CDA0F"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EX</w:t>
            </w:r>
          </w:p>
        </w:tc>
        <w:tc>
          <w:tcPr>
            <w:tcW w:w="208" w:type="pct"/>
            <w:vAlign w:val="center"/>
          </w:tcPr>
          <w:p w14:paraId="54163A94"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87" w:type="pct"/>
            <w:vAlign w:val="center"/>
          </w:tcPr>
          <w:p w14:paraId="73D22464"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14:paraId="5FCB0E5B"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14:paraId="0BF2A6FB" w14:textId="77777777" w:rsidR="00AA3EB5" w:rsidRPr="009522E2" w:rsidRDefault="00477B3F" w:rsidP="00724A63">
            <w:pPr>
              <w:jc w:val="center"/>
              <w:rPr>
                <w:rFonts w:ascii="Tahoma" w:hAnsi="Tahoma" w:cs="Tahoma"/>
                <w:b/>
                <w:sz w:val="16"/>
                <w:szCs w:val="16"/>
                <w:lang w:val="es-CO"/>
              </w:rPr>
            </w:pPr>
            <w:r>
              <w:rPr>
                <w:rFonts w:ascii="Tahoma" w:hAnsi="Tahoma" w:cs="Tahoma"/>
                <w:b/>
                <w:sz w:val="16"/>
                <w:szCs w:val="16"/>
                <w:lang w:val="es-CO"/>
              </w:rPr>
              <w:t>N</w:t>
            </w:r>
          </w:p>
        </w:tc>
        <w:tc>
          <w:tcPr>
            <w:tcW w:w="198" w:type="pct"/>
            <w:vAlign w:val="center"/>
          </w:tcPr>
          <w:p w14:paraId="76FCB090" w14:textId="77777777" w:rsidR="00AA3EB5" w:rsidRPr="00864F75"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570E8C28" w14:textId="77777777" w:rsidR="00AA3EB5" w:rsidRDefault="00AA3EB5" w:rsidP="00724A63">
            <w:pPr>
              <w:jc w:val="center"/>
              <w:rPr>
                <w:rFonts w:ascii="Tahoma" w:hAnsi="Tahoma" w:cs="Tahoma"/>
                <w:b/>
                <w:sz w:val="16"/>
                <w:szCs w:val="16"/>
                <w:lang w:val="es-CO"/>
              </w:rPr>
            </w:pPr>
            <w:r>
              <w:rPr>
                <w:rFonts w:ascii="Tahoma" w:hAnsi="Tahoma" w:cs="Tahoma"/>
                <w:b/>
                <w:sz w:val="16"/>
                <w:szCs w:val="16"/>
                <w:lang w:val="es-CO"/>
              </w:rPr>
              <w:t>A</w:t>
            </w:r>
          </w:p>
          <w:p w14:paraId="6423C082" w14:textId="77777777" w:rsidR="00AA3EB5" w:rsidRPr="001A50C9" w:rsidRDefault="00AA3EB5" w:rsidP="00724A63">
            <w:pPr>
              <w:jc w:val="center"/>
              <w:rPr>
                <w:rFonts w:ascii="Tahoma" w:hAnsi="Tahoma" w:cs="Tahoma"/>
                <w:sz w:val="8"/>
                <w:szCs w:val="8"/>
                <w:lang w:val="es-CO"/>
              </w:rPr>
            </w:pPr>
            <w:r w:rsidRPr="001A50C9">
              <w:rPr>
                <w:rFonts w:ascii="Tahoma" w:hAnsi="Tahoma" w:cs="Tahoma"/>
                <w:sz w:val="8"/>
                <w:szCs w:val="8"/>
                <w:lang w:val="es-CO"/>
              </w:rPr>
              <w:t>(Skype)</w:t>
            </w:r>
          </w:p>
        </w:tc>
        <w:tc>
          <w:tcPr>
            <w:tcW w:w="198" w:type="pct"/>
            <w:vAlign w:val="center"/>
          </w:tcPr>
          <w:p w14:paraId="4A9D1D3C"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26" w:type="pct"/>
            <w:vAlign w:val="center"/>
          </w:tcPr>
          <w:p w14:paraId="087750C1" w14:textId="77777777" w:rsidR="00AA3EB5" w:rsidRDefault="00AA3EB5" w:rsidP="00897DA2">
            <w:pPr>
              <w:jc w:val="center"/>
              <w:rPr>
                <w:rFonts w:ascii="Tahoma" w:hAnsi="Tahoma" w:cs="Tahoma"/>
                <w:b/>
                <w:sz w:val="16"/>
                <w:szCs w:val="16"/>
                <w:lang w:val="es-CO"/>
              </w:rPr>
            </w:pPr>
            <w:r>
              <w:rPr>
                <w:rFonts w:ascii="Tahoma" w:hAnsi="Tahoma" w:cs="Tahoma"/>
                <w:b/>
                <w:sz w:val="16"/>
                <w:szCs w:val="16"/>
                <w:lang w:val="es-CO"/>
              </w:rPr>
              <w:t>A</w:t>
            </w:r>
          </w:p>
          <w:p w14:paraId="6461BA4D" w14:textId="77777777" w:rsidR="00AA3EB5" w:rsidRPr="009522E2" w:rsidRDefault="00AA3EB5" w:rsidP="00897DA2">
            <w:pPr>
              <w:jc w:val="center"/>
              <w:rPr>
                <w:rFonts w:ascii="Tahoma" w:hAnsi="Tahoma" w:cs="Tahoma"/>
                <w:b/>
                <w:sz w:val="16"/>
                <w:szCs w:val="16"/>
                <w:lang w:val="es-CO"/>
              </w:rPr>
            </w:pPr>
            <w:r w:rsidRPr="00477B3F">
              <w:rPr>
                <w:rFonts w:ascii="Tahoma" w:hAnsi="Tahoma" w:cs="Tahoma"/>
                <w:sz w:val="8"/>
                <w:szCs w:val="8"/>
                <w:lang w:val="es-CO"/>
              </w:rPr>
              <w:t>WEB</w:t>
            </w:r>
          </w:p>
        </w:tc>
        <w:tc>
          <w:tcPr>
            <w:tcW w:w="193" w:type="pct"/>
            <w:vAlign w:val="center"/>
          </w:tcPr>
          <w:p w14:paraId="14351309"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14:paraId="53280BCC" w14:textId="77777777" w:rsidR="00AA3EB5" w:rsidRPr="009522E2"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14:paraId="42596E8C" w14:textId="77777777" w:rsidR="00AA3EB5" w:rsidRPr="009522E2" w:rsidRDefault="007B3FE9" w:rsidP="00724A63">
            <w:pPr>
              <w:jc w:val="center"/>
              <w:rPr>
                <w:rFonts w:ascii="Tahoma" w:hAnsi="Tahoma" w:cs="Tahoma"/>
                <w:b/>
                <w:sz w:val="16"/>
                <w:szCs w:val="16"/>
                <w:lang w:val="es-CO"/>
              </w:rPr>
            </w:pPr>
            <w:r>
              <w:rPr>
                <w:rFonts w:ascii="Tahoma" w:hAnsi="Tahoma" w:cs="Tahoma"/>
                <w:b/>
                <w:sz w:val="16"/>
                <w:szCs w:val="16"/>
                <w:lang w:val="es-CO"/>
              </w:rPr>
              <w:t>A</w:t>
            </w:r>
          </w:p>
        </w:tc>
        <w:tc>
          <w:tcPr>
            <w:tcW w:w="136" w:type="pct"/>
            <w:vAlign w:val="center"/>
          </w:tcPr>
          <w:p w14:paraId="7BF2B7BD" w14:textId="77777777"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148" w:type="pct"/>
            <w:vAlign w:val="center"/>
          </w:tcPr>
          <w:p w14:paraId="297FC76C" w14:textId="77777777" w:rsidR="00AA3EB5" w:rsidRPr="009522E2" w:rsidRDefault="00AA3EB5" w:rsidP="00724A63">
            <w:pPr>
              <w:jc w:val="center"/>
              <w:rPr>
                <w:rFonts w:ascii="Tahoma" w:hAnsi="Tahoma" w:cs="Tahoma"/>
                <w:b/>
                <w:sz w:val="16"/>
                <w:szCs w:val="16"/>
                <w:lang w:val="es-CO"/>
              </w:rPr>
            </w:pPr>
          </w:p>
        </w:tc>
        <w:tc>
          <w:tcPr>
            <w:tcW w:w="149" w:type="pct"/>
            <w:vAlign w:val="center"/>
          </w:tcPr>
          <w:p w14:paraId="26123428" w14:textId="77777777" w:rsidR="00AA3EB5" w:rsidRPr="009522E2" w:rsidRDefault="00AA3EB5" w:rsidP="00724A63">
            <w:pPr>
              <w:jc w:val="center"/>
              <w:rPr>
                <w:rFonts w:ascii="Tahoma" w:hAnsi="Tahoma" w:cs="Tahoma"/>
                <w:b/>
                <w:sz w:val="16"/>
                <w:szCs w:val="16"/>
                <w:lang w:val="es-CO"/>
              </w:rPr>
            </w:pPr>
          </w:p>
        </w:tc>
        <w:tc>
          <w:tcPr>
            <w:tcW w:w="198" w:type="pct"/>
            <w:vAlign w:val="center"/>
          </w:tcPr>
          <w:p w14:paraId="2367A5AB" w14:textId="77777777" w:rsidR="00AA3EB5" w:rsidRPr="009522E2" w:rsidRDefault="00AA3EB5" w:rsidP="00724A63">
            <w:pPr>
              <w:rPr>
                <w:rFonts w:ascii="Tahoma" w:hAnsi="Tahoma" w:cs="Tahoma"/>
                <w:b/>
                <w:sz w:val="18"/>
                <w:szCs w:val="18"/>
                <w:lang w:val="es-CO"/>
              </w:rPr>
            </w:pPr>
          </w:p>
        </w:tc>
        <w:tc>
          <w:tcPr>
            <w:tcW w:w="198" w:type="pct"/>
            <w:vAlign w:val="center"/>
          </w:tcPr>
          <w:p w14:paraId="5A4B615E" w14:textId="77777777" w:rsidR="00AA3EB5" w:rsidRPr="009522E2" w:rsidRDefault="00AA3EB5" w:rsidP="003411A8">
            <w:pPr>
              <w:jc w:val="center"/>
              <w:rPr>
                <w:rFonts w:ascii="Tahoma" w:hAnsi="Tahoma" w:cs="Tahoma"/>
                <w:b/>
                <w:sz w:val="16"/>
                <w:szCs w:val="16"/>
                <w:lang w:val="es-CO"/>
              </w:rPr>
            </w:pPr>
          </w:p>
        </w:tc>
      </w:tr>
      <w:tr w:rsidR="001C4FC0" w:rsidRPr="009522E2" w14:paraId="2D5BC53B" w14:textId="77777777" w:rsidTr="007B3D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536" w:type="pct"/>
            <w:gridSpan w:val="3"/>
            <w:vAlign w:val="center"/>
          </w:tcPr>
          <w:p w14:paraId="61583404" w14:textId="77777777" w:rsidR="00AA3EB5" w:rsidRPr="00085335" w:rsidRDefault="00AA3EB5" w:rsidP="00724A63">
            <w:pPr>
              <w:rPr>
                <w:rFonts w:ascii="Tahoma" w:hAnsi="Tahoma" w:cs="Tahoma"/>
                <w:sz w:val="16"/>
                <w:szCs w:val="16"/>
              </w:rPr>
            </w:pPr>
            <w:r w:rsidRPr="00085335">
              <w:rPr>
                <w:rFonts w:ascii="Tahoma" w:hAnsi="Tahoma" w:cs="Tahoma"/>
                <w:sz w:val="16"/>
                <w:szCs w:val="16"/>
              </w:rPr>
              <w:t>ÉDGAR GUILLERMO RODRÍGUEZ DÍAZ</w:t>
            </w:r>
          </w:p>
        </w:tc>
        <w:tc>
          <w:tcPr>
            <w:tcW w:w="125" w:type="pct"/>
            <w:vAlign w:val="center"/>
          </w:tcPr>
          <w:p w14:paraId="0FD06874" w14:textId="77777777" w:rsidR="00AA3EB5" w:rsidRPr="00680270" w:rsidRDefault="00AA3EB5" w:rsidP="00724A63">
            <w:pPr>
              <w:jc w:val="center"/>
              <w:rPr>
                <w:rFonts w:ascii="Tahoma" w:hAnsi="Tahoma" w:cs="Tahoma"/>
                <w:b/>
                <w:sz w:val="18"/>
                <w:szCs w:val="18"/>
              </w:rPr>
            </w:pPr>
            <w:r w:rsidRPr="00680270">
              <w:rPr>
                <w:rFonts w:ascii="Tahoma" w:hAnsi="Tahoma" w:cs="Tahoma"/>
                <w:b/>
                <w:sz w:val="18"/>
                <w:szCs w:val="18"/>
              </w:rPr>
              <w:t>*</w:t>
            </w:r>
          </w:p>
        </w:tc>
        <w:tc>
          <w:tcPr>
            <w:tcW w:w="549" w:type="pct"/>
            <w:gridSpan w:val="3"/>
            <w:vAlign w:val="center"/>
          </w:tcPr>
          <w:p w14:paraId="4943EC4D" w14:textId="77777777" w:rsidR="00AA3EB5" w:rsidRPr="00864F75" w:rsidRDefault="00AA3EB5" w:rsidP="00724A63">
            <w:pPr>
              <w:rPr>
                <w:rFonts w:ascii="Tahoma" w:hAnsi="Tahoma" w:cs="Tahoma"/>
                <w:sz w:val="16"/>
                <w:szCs w:val="18"/>
              </w:rPr>
            </w:pPr>
            <w:r w:rsidRPr="006C3A2B">
              <w:rPr>
                <w:rFonts w:ascii="Tahoma" w:hAnsi="Tahoma" w:cs="Tahoma"/>
                <w:sz w:val="16"/>
                <w:szCs w:val="18"/>
              </w:rPr>
              <w:t>Representante de las Directi</w:t>
            </w:r>
            <w:r w:rsidRPr="00864F75">
              <w:rPr>
                <w:rFonts w:ascii="Tahoma" w:hAnsi="Tahoma" w:cs="Tahoma"/>
                <w:sz w:val="16"/>
                <w:szCs w:val="18"/>
              </w:rPr>
              <w:t>vas Académicas</w:t>
            </w:r>
          </w:p>
        </w:tc>
        <w:tc>
          <w:tcPr>
            <w:tcW w:w="279" w:type="pct"/>
            <w:vAlign w:val="center"/>
          </w:tcPr>
          <w:p w14:paraId="4DCD2EB9"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90" w:type="pct"/>
            <w:vAlign w:val="center"/>
          </w:tcPr>
          <w:p w14:paraId="5386467F"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5" w:type="pct"/>
            <w:vAlign w:val="center"/>
          </w:tcPr>
          <w:p w14:paraId="614B676D"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14:paraId="24CBB304"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14:paraId="359F61F1"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87" w:type="pct"/>
            <w:vAlign w:val="center"/>
          </w:tcPr>
          <w:p w14:paraId="3E7D2AF3"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14:paraId="62E5824B"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14:paraId="19C4652B"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1E69E802" w14:textId="77777777" w:rsidR="00AA3EB5" w:rsidRPr="009522E2"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5FF64FD8"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0761F760"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26" w:type="pct"/>
            <w:vAlign w:val="center"/>
          </w:tcPr>
          <w:p w14:paraId="545BD28C"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3" w:type="pct"/>
            <w:vAlign w:val="center"/>
          </w:tcPr>
          <w:p w14:paraId="61A9394C"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14:paraId="3407FCCA" w14:textId="77777777" w:rsidR="00AA3EB5" w:rsidRPr="009522E2"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14:paraId="3179A59A" w14:textId="77777777" w:rsidR="00AA3EB5" w:rsidRPr="009522E2" w:rsidRDefault="007B3FE9" w:rsidP="00724A63">
            <w:pPr>
              <w:jc w:val="center"/>
              <w:rPr>
                <w:rFonts w:ascii="Tahoma" w:hAnsi="Tahoma" w:cs="Tahoma"/>
                <w:b/>
                <w:sz w:val="16"/>
                <w:szCs w:val="16"/>
                <w:lang w:val="es-CO"/>
              </w:rPr>
            </w:pPr>
            <w:r>
              <w:rPr>
                <w:rFonts w:ascii="Tahoma" w:hAnsi="Tahoma" w:cs="Tahoma"/>
                <w:b/>
                <w:sz w:val="16"/>
                <w:szCs w:val="16"/>
                <w:lang w:val="es-CO"/>
              </w:rPr>
              <w:t>A</w:t>
            </w:r>
          </w:p>
        </w:tc>
        <w:tc>
          <w:tcPr>
            <w:tcW w:w="136" w:type="pct"/>
            <w:vAlign w:val="center"/>
          </w:tcPr>
          <w:p w14:paraId="22D2E515" w14:textId="77777777"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148" w:type="pct"/>
            <w:vAlign w:val="center"/>
          </w:tcPr>
          <w:p w14:paraId="0FAB0BD5" w14:textId="77777777" w:rsidR="00AA3EB5" w:rsidRPr="009522E2" w:rsidRDefault="00AA3EB5" w:rsidP="00724A63">
            <w:pPr>
              <w:jc w:val="center"/>
              <w:rPr>
                <w:rFonts w:ascii="Tahoma" w:hAnsi="Tahoma" w:cs="Tahoma"/>
                <w:b/>
                <w:sz w:val="16"/>
                <w:szCs w:val="16"/>
                <w:lang w:val="es-CO"/>
              </w:rPr>
            </w:pPr>
          </w:p>
        </w:tc>
        <w:tc>
          <w:tcPr>
            <w:tcW w:w="149" w:type="pct"/>
            <w:vAlign w:val="center"/>
          </w:tcPr>
          <w:p w14:paraId="2FF19C82" w14:textId="77777777" w:rsidR="00AA3EB5" w:rsidRPr="009522E2" w:rsidRDefault="00AA3EB5" w:rsidP="00724A63">
            <w:pPr>
              <w:jc w:val="center"/>
              <w:rPr>
                <w:rFonts w:ascii="Tahoma" w:hAnsi="Tahoma" w:cs="Tahoma"/>
                <w:b/>
                <w:sz w:val="16"/>
                <w:szCs w:val="16"/>
                <w:lang w:val="es-CO"/>
              </w:rPr>
            </w:pPr>
          </w:p>
        </w:tc>
        <w:tc>
          <w:tcPr>
            <w:tcW w:w="198" w:type="pct"/>
            <w:vAlign w:val="center"/>
          </w:tcPr>
          <w:p w14:paraId="630DEE8E" w14:textId="77777777" w:rsidR="00AA3EB5" w:rsidRPr="009522E2" w:rsidRDefault="00AA3EB5" w:rsidP="00724A63">
            <w:pPr>
              <w:jc w:val="center"/>
              <w:rPr>
                <w:rFonts w:ascii="Tahoma" w:hAnsi="Tahoma" w:cs="Tahoma"/>
                <w:b/>
                <w:sz w:val="16"/>
                <w:szCs w:val="16"/>
                <w:lang w:val="es-CO"/>
              </w:rPr>
            </w:pPr>
          </w:p>
        </w:tc>
        <w:tc>
          <w:tcPr>
            <w:tcW w:w="198" w:type="pct"/>
            <w:vAlign w:val="center"/>
          </w:tcPr>
          <w:p w14:paraId="2885BACB" w14:textId="77777777" w:rsidR="00AA3EB5" w:rsidRPr="009522E2" w:rsidRDefault="00AA3EB5" w:rsidP="003411A8">
            <w:pPr>
              <w:jc w:val="center"/>
              <w:rPr>
                <w:rFonts w:ascii="Tahoma" w:hAnsi="Tahoma" w:cs="Tahoma"/>
                <w:b/>
                <w:sz w:val="16"/>
                <w:szCs w:val="16"/>
                <w:lang w:val="es-CO"/>
              </w:rPr>
            </w:pPr>
          </w:p>
        </w:tc>
      </w:tr>
      <w:tr w:rsidR="001C4FC0" w:rsidRPr="009522E2" w14:paraId="118AE170" w14:textId="77777777" w:rsidTr="007B3D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536" w:type="pct"/>
            <w:gridSpan w:val="3"/>
            <w:vAlign w:val="center"/>
          </w:tcPr>
          <w:p w14:paraId="34AA26DA" w14:textId="77777777" w:rsidR="00AA3EB5" w:rsidRPr="00085335" w:rsidRDefault="00AA3EB5" w:rsidP="00724A63">
            <w:pPr>
              <w:rPr>
                <w:rFonts w:ascii="Tahoma" w:hAnsi="Tahoma" w:cs="Tahoma"/>
                <w:sz w:val="16"/>
                <w:szCs w:val="16"/>
              </w:rPr>
            </w:pPr>
            <w:r w:rsidRPr="00085335">
              <w:rPr>
                <w:rFonts w:ascii="Tahoma" w:hAnsi="Tahoma" w:cs="Tahoma"/>
                <w:sz w:val="16"/>
                <w:szCs w:val="16"/>
              </w:rPr>
              <w:t>LUZ MARINA MARTINEZ PEÑA</w:t>
            </w:r>
          </w:p>
        </w:tc>
        <w:tc>
          <w:tcPr>
            <w:tcW w:w="125" w:type="pct"/>
            <w:vAlign w:val="center"/>
          </w:tcPr>
          <w:p w14:paraId="7EA1386E" w14:textId="77777777"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49" w:type="pct"/>
            <w:gridSpan w:val="3"/>
            <w:vAlign w:val="center"/>
          </w:tcPr>
          <w:p w14:paraId="09FEDFDB" w14:textId="77777777" w:rsidR="00AA3EB5" w:rsidRPr="00680270" w:rsidRDefault="00AA3EB5" w:rsidP="00724A63">
            <w:pPr>
              <w:rPr>
                <w:rFonts w:ascii="Tahoma" w:hAnsi="Tahoma" w:cs="Tahoma"/>
                <w:sz w:val="16"/>
                <w:szCs w:val="18"/>
              </w:rPr>
            </w:pPr>
            <w:r w:rsidRPr="00680270">
              <w:rPr>
                <w:rFonts w:ascii="Tahoma" w:hAnsi="Tahoma" w:cs="Tahoma"/>
                <w:sz w:val="16"/>
                <w:szCs w:val="18"/>
              </w:rPr>
              <w:t>Representante de los Docentes</w:t>
            </w:r>
          </w:p>
        </w:tc>
        <w:tc>
          <w:tcPr>
            <w:tcW w:w="279" w:type="pct"/>
            <w:vAlign w:val="center"/>
          </w:tcPr>
          <w:p w14:paraId="11DE8CD5"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90" w:type="pct"/>
            <w:vAlign w:val="center"/>
          </w:tcPr>
          <w:p w14:paraId="21CD8AAB"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5" w:type="pct"/>
            <w:vAlign w:val="center"/>
          </w:tcPr>
          <w:p w14:paraId="654D79F1"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14:paraId="684BF8C0"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14:paraId="4592D4A9"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87" w:type="pct"/>
            <w:vAlign w:val="center"/>
          </w:tcPr>
          <w:p w14:paraId="2CF53B5A"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14:paraId="56F2AB02"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14:paraId="36975839"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67205D25" w14:textId="77777777" w:rsidR="00AA3EB5" w:rsidRPr="00864F75"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5FA2377F"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6D37E1EB"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26" w:type="pct"/>
            <w:vAlign w:val="center"/>
          </w:tcPr>
          <w:p w14:paraId="13E2EBF6"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3" w:type="pct"/>
            <w:vAlign w:val="center"/>
          </w:tcPr>
          <w:p w14:paraId="0382EBF3"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14:paraId="50A289DD" w14:textId="77777777" w:rsidR="00AA3EB5" w:rsidRPr="009522E2"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14:paraId="068FD328" w14:textId="792C8540" w:rsidR="00AA3EB5" w:rsidRPr="009522E2" w:rsidRDefault="00304549" w:rsidP="00724A63">
            <w:pPr>
              <w:jc w:val="center"/>
              <w:rPr>
                <w:rFonts w:ascii="Tahoma" w:hAnsi="Tahoma" w:cs="Tahoma"/>
                <w:b/>
                <w:sz w:val="16"/>
                <w:szCs w:val="16"/>
                <w:lang w:val="es-CO"/>
              </w:rPr>
            </w:pPr>
            <w:r>
              <w:rPr>
                <w:rFonts w:ascii="Tahoma" w:hAnsi="Tahoma" w:cs="Tahoma"/>
                <w:b/>
                <w:sz w:val="16"/>
                <w:szCs w:val="16"/>
                <w:lang w:val="es-CO"/>
              </w:rPr>
              <w:t>A</w:t>
            </w:r>
          </w:p>
        </w:tc>
        <w:tc>
          <w:tcPr>
            <w:tcW w:w="136" w:type="pct"/>
            <w:vAlign w:val="center"/>
          </w:tcPr>
          <w:p w14:paraId="56A46046" w14:textId="77777777"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148" w:type="pct"/>
            <w:vAlign w:val="center"/>
          </w:tcPr>
          <w:p w14:paraId="7B0E46DA" w14:textId="77777777" w:rsidR="00AA3EB5" w:rsidRPr="009522E2" w:rsidRDefault="00AA3EB5" w:rsidP="00724A63">
            <w:pPr>
              <w:jc w:val="center"/>
              <w:rPr>
                <w:rFonts w:ascii="Tahoma" w:hAnsi="Tahoma" w:cs="Tahoma"/>
                <w:b/>
                <w:sz w:val="16"/>
                <w:szCs w:val="16"/>
                <w:lang w:val="es-CO"/>
              </w:rPr>
            </w:pPr>
          </w:p>
        </w:tc>
        <w:tc>
          <w:tcPr>
            <w:tcW w:w="149" w:type="pct"/>
            <w:vAlign w:val="center"/>
          </w:tcPr>
          <w:p w14:paraId="6DC108D6" w14:textId="77777777" w:rsidR="00AA3EB5" w:rsidRPr="009522E2" w:rsidRDefault="00AA3EB5" w:rsidP="00724A63">
            <w:pPr>
              <w:jc w:val="center"/>
              <w:rPr>
                <w:rFonts w:ascii="Tahoma" w:hAnsi="Tahoma" w:cs="Tahoma"/>
                <w:b/>
                <w:sz w:val="16"/>
                <w:szCs w:val="16"/>
                <w:lang w:val="es-CO"/>
              </w:rPr>
            </w:pPr>
          </w:p>
        </w:tc>
        <w:tc>
          <w:tcPr>
            <w:tcW w:w="198" w:type="pct"/>
            <w:vAlign w:val="center"/>
          </w:tcPr>
          <w:p w14:paraId="217CEC76" w14:textId="77777777" w:rsidR="00AA3EB5" w:rsidRPr="009522E2" w:rsidRDefault="00AA3EB5" w:rsidP="00724A63">
            <w:pPr>
              <w:jc w:val="center"/>
              <w:rPr>
                <w:rFonts w:ascii="Tahoma" w:hAnsi="Tahoma" w:cs="Tahoma"/>
                <w:b/>
                <w:sz w:val="16"/>
                <w:szCs w:val="16"/>
                <w:lang w:val="es-CO"/>
              </w:rPr>
            </w:pPr>
          </w:p>
        </w:tc>
        <w:tc>
          <w:tcPr>
            <w:tcW w:w="198" w:type="pct"/>
            <w:vAlign w:val="center"/>
          </w:tcPr>
          <w:p w14:paraId="508821F0" w14:textId="77777777" w:rsidR="00AA3EB5" w:rsidRPr="009522E2" w:rsidRDefault="00AA3EB5" w:rsidP="003411A8">
            <w:pPr>
              <w:jc w:val="center"/>
              <w:rPr>
                <w:rFonts w:ascii="Tahoma" w:hAnsi="Tahoma" w:cs="Tahoma"/>
                <w:b/>
                <w:sz w:val="16"/>
                <w:szCs w:val="16"/>
                <w:lang w:val="es-CO"/>
              </w:rPr>
            </w:pPr>
          </w:p>
        </w:tc>
      </w:tr>
      <w:tr w:rsidR="001C4FC0" w:rsidRPr="009522E2" w14:paraId="7C31968F" w14:textId="77777777" w:rsidTr="007B3D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1"/>
        </w:trPr>
        <w:tc>
          <w:tcPr>
            <w:tcW w:w="536" w:type="pct"/>
            <w:gridSpan w:val="3"/>
            <w:vAlign w:val="center"/>
          </w:tcPr>
          <w:p w14:paraId="17F732B9" w14:textId="77777777" w:rsidR="00AA3EB5" w:rsidRPr="00085335" w:rsidRDefault="00AA3EB5" w:rsidP="00724A63">
            <w:pPr>
              <w:rPr>
                <w:rFonts w:ascii="Tahoma" w:hAnsi="Tahoma" w:cs="Tahoma"/>
                <w:sz w:val="16"/>
                <w:szCs w:val="16"/>
              </w:rPr>
            </w:pPr>
            <w:r w:rsidRPr="00085335">
              <w:rPr>
                <w:rFonts w:ascii="Tahoma" w:hAnsi="Tahoma" w:cs="Tahoma"/>
                <w:sz w:val="16"/>
                <w:szCs w:val="16"/>
              </w:rPr>
              <w:t>BENJAMÍN TRIANA</w:t>
            </w:r>
          </w:p>
        </w:tc>
        <w:tc>
          <w:tcPr>
            <w:tcW w:w="125" w:type="pct"/>
            <w:vAlign w:val="center"/>
          </w:tcPr>
          <w:p w14:paraId="01619D0E" w14:textId="77777777"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49" w:type="pct"/>
            <w:gridSpan w:val="3"/>
            <w:vAlign w:val="center"/>
          </w:tcPr>
          <w:p w14:paraId="18D2DE42" w14:textId="77777777" w:rsidR="00AA3EB5" w:rsidRPr="00680270" w:rsidRDefault="00AA3EB5" w:rsidP="00724A63">
            <w:pPr>
              <w:rPr>
                <w:rFonts w:ascii="Tahoma" w:hAnsi="Tahoma" w:cs="Tahoma"/>
                <w:sz w:val="16"/>
                <w:szCs w:val="18"/>
              </w:rPr>
            </w:pPr>
            <w:r w:rsidRPr="00680270">
              <w:rPr>
                <w:rFonts w:ascii="Tahoma" w:hAnsi="Tahoma" w:cs="Tahoma"/>
                <w:sz w:val="16"/>
                <w:szCs w:val="18"/>
              </w:rPr>
              <w:t xml:space="preserve">Representante de los Egresados </w:t>
            </w:r>
          </w:p>
        </w:tc>
        <w:tc>
          <w:tcPr>
            <w:tcW w:w="279" w:type="pct"/>
            <w:vAlign w:val="center"/>
          </w:tcPr>
          <w:p w14:paraId="6CA537FB"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90" w:type="pct"/>
            <w:vAlign w:val="center"/>
          </w:tcPr>
          <w:p w14:paraId="196191C2"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5" w:type="pct"/>
            <w:vAlign w:val="center"/>
          </w:tcPr>
          <w:p w14:paraId="4F217B32"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14:paraId="527FFE16"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14:paraId="1343726E"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87" w:type="pct"/>
            <w:vAlign w:val="center"/>
          </w:tcPr>
          <w:p w14:paraId="1D8990AC"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14:paraId="417FDE7E"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14:paraId="6187509A"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1F2C1311" w14:textId="77777777" w:rsidR="00AA3EB5" w:rsidRPr="00864F75"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78E434F6"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65D0ADA3"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26" w:type="pct"/>
            <w:vAlign w:val="center"/>
          </w:tcPr>
          <w:p w14:paraId="11A23231"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3" w:type="pct"/>
            <w:vAlign w:val="center"/>
          </w:tcPr>
          <w:p w14:paraId="166C2B77"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14:paraId="4ECC2768" w14:textId="77777777" w:rsidR="00AA3EB5" w:rsidRPr="009522E2"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14:paraId="09109CF2" w14:textId="77777777" w:rsidR="00AA3EB5" w:rsidRPr="009522E2" w:rsidRDefault="007B3FE9" w:rsidP="00724A63">
            <w:pPr>
              <w:jc w:val="center"/>
              <w:rPr>
                <w:rFonts w:ascii="Tahoma" w:hAnsi="Tahoma" w:cs="Tahoma"/>
                <w:b/>
                <w:sz w:val="16"/>
                <w:szCs w:val="16"/>
                <w:lang w:val="es-CO"/>
              </w:rPr>
            </w:pPr>
            <w:r>
              <w:rPr>
                <w:rFonts w:ascii="Tahoma" w:hAnsi="Tahoma" w:cs="Tahoma"/>
                <w:b/>
                <w:sz w:val="16"/>
                <w:szCs w:val="16"/>
                <w:lang w:val="es-CO"/>
              </w:rPr>
              <w:t>A</w:t>
            </w:r>
          </w:p>
        </w:tc>
        <w:tc>
          <w:tcPr>
            <w:tcW w:w="136" w:type="pct"/>
            <w:vAlign w:val="center"/>
          </w:tcPr>
          <w:p w14:paraId="5D61B36C" w14:textId="77777777"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148" w:type="pct"/>
            <w:vAlign w:val="center"/>
          </w:tcPr>
          <w:p w14:paraId="082D2954" w14:textId="77777777" w:rsidR="00AA3EB5" w:rsidRPr="009522E2" w:rsidRDefault="00AA3EB5" w:rsidP="00724A63">
            <w:pPr>
              <w:jc w:val="center"/>
              <w:rPr>
                <w:rFonts w:ascii="Tahoma" w:hAnsi="Tahoma" w:cs="Tahoma"/>
                <w:b/>
                <w:sz w:val="16"/>
                <w:szCs w:val="16"/>
                <w:lang w:val="es-CO"/>
              </w:rPr>
            </w:pPr>
          </w:p>
        </w:tc>
        <w:tc>
          <w:tcPr>
            <w:tcW w:w="149" w:type="pct"/>
            <w:vAlign w:val="center"/>
          </w:tcPr>
          <w:p w14:paraId="47972EFE" w14:textId="77777777" w:rsidR="00AA3EB5" w:rsidRPr="009522E2" w:rsidRDefault="00AA3EB5" w:rsidP="00724A63">
            <w:pPr>
              <w:jc w:val="center"/>
              <w:rPr>
                <w:rFonts w:ascii="Tahoma" w:hAnsi="Tahoma" w:cs="Tahoma"/>
                <w:b/>
                <w:sz w:val="16"/>
                <w:szCs w:val="16"/>
                <w:lang w:val="es-CO"/>
              </w:rPr>
            </w:pPr>
          </w:p>
        </w:tc>
        <w:tc>
          <w:tcPr>
            <w:tcW w:w="198" w:type="pct"/>
            <w:vAlign w:val="center"/>
          </w:tcPr>
          <w:p w14:paraId="0DF297F3" w14:textId="77777777" w:rsidR="00AA3EB5" w:rsidRPr="009522E2" w:rsidRDefault="00AA3EB5" w:rsidP="00724A63">
            <w:pPr>
              <w:jc w:val="center"/>
              <w:rPr>
                <w:rFonts w:ascii="Tahoma" w:hAnsi="Tahoma" w:cs="Tahoma"/>
                <w:b/>
                <w:sz w:val="16"/>
                <w:szCs w:val="16"/>
                <w:lang w:val="es-CO"/>
              </w:rPr>
            </w:pPr>
          </w:p>
        </w:tc>
        <w:tc>
          <w:tcPr>
            <w:tcW w:w="198" w:type="pct"/>
            <w:vAlign w:val="center"/>
          </w:tcPr>
          <w:p w14:paraId="2EBBF84E" w14:textId="77777777" w:rsidR="00AA3EB5" w:rsidRPr="009522E2" w:rsidRDefault="00AA3EB5" w:rsidP="003411A8">
            <w:pPr>
              <w:jc w:val="center"/>
              <w:rPr>
                <w:rFonts w:ascii="Tahoma" w:hAnsi="Tahoma" w:cs="Tahoma"/>
                <w:b/>
                <w:sz w:val="16"/>
                <w:szCs w:val="16"/>
                <w:lang w:val="es-CO"/>
              </w:rPr>
            </w:pPr>
          </w:p>
        </w:tc>
      </w:tr>
      <w:tr w:rsidR="001C4FC0" w:rsidRPr="009522E2" w14:paraId="5782066B" w14:textId="77777777" w:rsidTr="007B3D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1"/>
        </w:trPr>
        <w:tc>
          <w:tcPr>
            <w:tcW w:w="536" w:type="pct"/>
            <w:gridSpan w:val="3"/>
            <w:vAlign w:val="center"/>
          </w:tcPr>
          <w:p w14:paraId="1569DE11" w14:textId="77777777" w:rsidR="00AA3EB5" w:rsidRPr="00085335" w:rsidRDefault="00AA3EB5" w:rsidP="00724A63">
            <w:pPr>
              <w:rPr>
                <w:rFonts w:ascii="Tahoma" w:hAnsi="Tahoma" w:cs="Tahoma"/>
                <w:sz w:val="16"/>
                <w:szCs w:val="16"/>
              </w:rPr>
            </w:pPr>
            <w:r w:rsidRPr="00085335">
              <w:rPr>
                <w:rFonts w:ascii="Tahoma" w:hAnsi="Tahoma" w:cs="Tahoma"/>
                <w:sz w:val="16"/>
                <w:szCs w:val="16"/>
              </w:rPr>
              <w:t>CAROLINA CALLE VELASCO</w:t>
            </w:r>
          </w:p>
        </w:tc>
        <w:tc>
          <w:tcPr>
            <w:tcW w:w="125" w:type="pct"/>
            <w:vAlign w:val="center"/>
          </w:tcPr>
          <w:p w14:paraId="1978FE3B" w14:textId="77777777"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49" w:type="pct"/>
            <w:gridSpan w:val="3"/>
            <w:vAlign w:val="center"/>
          </w:tcPr>
          <w:p w14:paraId="51BDDEEC" w14:textId="77777777" w:rsidR="00AA3EB5" w:rsidRPr="00680270" w:rsidRDefault="00AA3EB5" w:rsidP="00724A63">
            <w:pPr>
              <w:rPr>
                <w:rFonts w:ascii="Tahoma" w:hAnsi="Tahoma" w:cs="Tahoma"/>
                <w:sz w:val="16"/>
                <w:szCs w:val="18"/>
              </w:rPr>
            </w:pPr>
            <w:r w:rsidRPr="00680270">
              <w:rPr>
                <w:rFonts w:ascii="Tahoma" w:hAnsi="Tahoma" w:cs="Tahoma"/>
                <w:sz w:val="16"/>
                <w:szCs w:val="18"/>
              </w:rPr>
              <w:t>Representante de los Estudiantes</w:t>
            </w:r>
          </w:p>
        </w:tc>
        <w:tc>
          <w:tcPr>
            <w:tcW w:w="279" w:type="pct"/>
            <w:vAlign w:val="center"/>
          </w:tcPr>
          <w:p w14:paraId="7C1DD421"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90" w:type="pct"/>
            <w:vAlign w:val="center"/>
          </w:tcPr>
          <w:p w14:paraId="1F5FF25F"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5" w:type="pct"/>
            <w:vAlign w:val="center"/>
          </w:tcPr>
          <w:p w14:paraId="3EE1EE12"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14:paraId="7C76EDEB"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14:paraId="79925837"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87" w:type="pct"/>
            <w:vAlign w:val="center"/>
          </w:tcPr>
          <w:p w14:paraId="7E4F1BF4"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14:paraId="3BF06816"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14:paraId="10D5E4FE"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78BEA54F" w14:textId="77777777" w:rsidR="00AA3EB5" w:rsidRPr="009522E2"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44D8BB04" w14:textId="77777777" w:rsidR="00AA3EB5" w:rsidRPr="00477B3F" w:rsidRDefault="00AA3EB5" w:rsidP="00724A63">
            <w:pPr>
              <w:jc w:val="center"/>
              <w:rPr>
                <w:rFonts w:ascii="Tahoma" w:hAnsi="Tahoma" w:cs="Tahoma"/>
                <w:b/>
                <w:sz w:val="16"/>
                <w:szCs w:val="16"/>
                <w:lang w:val="es-CO"/>
              </w:rPr>
            </w:pPr>
            <w:r w:rsidRPr="00477B3F">
              <w:rPr>
                <w:rFonts w:ascii="Tahoma" w:hAnsi="Tahoma" w:cs="Tahoma"/>
                <w:b/>
                <w:sz w:val="16"/>
                <w:szCs w:val="16"/>
                <w:lang w:val="es-CO"/>
              </w:rPr>
              <w:t>A</w:t>
            </w:r>
          </w:p>
        </w:tc>
        <w:tc>
          <w:tcPr>
            <w:tcW w:w="198" w:type="pct"/>
            <w:vAlign w:val="center"/>
          </w:tcPr>
          <w:p w14:paraId="498B50E9"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26" w:type="pct"/>
            <w:vAlign w:val="center"/>
          </w:tcPr>
          <w:p w14:paraId="00ABC6ED"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3" w:type="pct"/>
            <w:vAlign w:val="center"/>
          </w:tcPr>
          <w:p w14:paraId="58FB2220"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14:paraId="35591006" w14:textId="77777777" w:rsidR="00AA3EB5" w:rsidRPr="009522E2"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14:paraId="34C898C9" w14:textId="77777777" w:rsidR="00AA3EB5" w:rsidRPr="009522E2" w:rsidRDefault="007B3FE9" w:rsidP="00724A63">
            <w:pPr>
              <w:jc w:val="center"/>
              <w:rPr>
                <w:rFonts w:ascii="Tahoma" w:hAnsi="Tahoma" w:cs="Tahoma"/>
                <w:b/>
                <w:sz w:val="16"/>
                <w:szCs w:val="16"/>
                <w:lang w:val="es-CO"/>
              </w:rPr>
            </w:pPr>
            <w:r>
              <w:rPr>
                <w:rFonts w:ascii="Tahoma" w:hAnsi="Tahoma" w:cs="Tahoma"/>
                <w:b/>
                <w:sz w:val="16"/>
                <w:szCs w:val="16"/>
                <w:lang w:val="es-CO"/>
              </w:rPr>
              <w:t>A</w:t>
            </w:r>
          </w:p>
        </w:tc>
        <w:tc>
          <w:tcPr>
            <w:tcW w:w="136" w:type="pct"/>
            <w:vAlign w:val="center"/>
          </w:tcPr>
          <w:p w14:paraId="0E9A325C" w14:textId="77777777"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148" w:type="pct"/>
            <w:vAlign w:val="center"/>
          </w:tcPr>
          <w:p w14:paraId="4C8AB702" w14:textId="77777777" w:rsidR="00AA3EB5" w:rsidRPr="009522E2" w:rsidRDefault="00AA3EB5" w:rsidP="00724A63">
            <w:pPr>
              <w:jc w:val="center"/>
              <w:rPr>
                <w:rFonts w:ascii="Tahoma" w:hAnsi="Tahoma" w:cs="Tahoma"/>
                <w:b/>
                <w:sz w:val="16"/>
                <w:szCs w:val="16"/>
                <w:lang w:val="es-CO"/>
              </w:rPr>
            </w:pPr>
          </w:p>
        </w:tc>
        <w:tc>
          <w:tcPr>
            <w:tcW w:w="149" w:type="pct"/>
            <w:vAlign w:val="center"/>
          </w:tcPr>
          <w:p w14:paraId="009B9B6D" w14:textId="77777777" w:rsidR="00AA3EB5" w:rsidRPr="009522E2" w:rsidRDefault="00AA3EB5" w:rsidP="00724A63">
            <w:pPr>
              <w:jc w:val="center"/>
              <w:rPr>
                <w:rFonts w:ascii="Tahoma" w:hAnsi="Tahoma" w:cs="Tahoma"/>
                <w:b/>
                <w:sz w:val="16"/>
                <w:szCs w:val="16"/>
                <w:lang w:val="es-CO"/>
              </w:rPr>
            </w:pPr>
          </w:p>
        </w:tc>
        <w:tc>
          <w:tcPr>
            <w:tcW w:w="198" w:type="pct"/>
            <w:vAlign w:val="center"/>
          </w:tcPr>
          <w:p w14:paraId="6CA653F3" w14:textId="77777777" w:rsidR="00AA3EB5" w:rsidRPr="009522E2" w:rsidRDefault="00AA3EB5" w:rsidP="00724A63">
            <w:pPr>
              <w:jc w:val="center"/>
              <w:rPr>
                <w:rFonts w:ascii="Tahoma" w:hAnsi="Tahoma" w:cs="Tahoma"/>
                <w:b/>
                <w:sz w:val="16"/>
                <w:szCs w:val="16"/>
                <w:lang w:val="es-CO"/>
              </w:rPr>
            </w:pPr>
          </w:p>
        </w:tc>
        <w:tc>
          <w:tcPr>
            <w:tcW w:w="198" w:type="pct"/>
          </w:tcPr>
          <w:p w14:paraId="43EF89B0" w14:textId="77777777" w:rsidR="00AA3EB5" w:rsidRPr="009522E2" w:rsidRDefault="00AA3EB5" w:rsidP="00724A63">
            <w:pPr>
              <w:jc w:val="center"/>
              <w:rPr>
                <w:rFonts w:ascii="Tahoma" w:hAnsi="Tahoma" w:cs="Tahoma"/>
                <w:b/>
                <w:sz w:val="16"/>
                <w:szCs w:val="16"/>
                <w:lang w:val="es-CO"/>
              </w:rPr>
            </w:pPr>
          </w:p>
        </w:tc>
      </w:tr>
      <w:tr w:rsidR="001C4FC0" w:rsidRPr="009522E2" w14:paraId="164AA90D" w14:textId="77777777" w:rsidTr="007B3D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1"/>
        </w:trPr>
        <w:tc>
          <w:tcPr>
            <w:tcW w:w="536" w:type="pct"/>
            <w:gridSpan w:val="3"/>
            <w:vAlign w:val="center"/>
          </w:tcPr>
          <w:p w14:paraId="323D1CC6" w14:textId="77777777" w:rsidR="00AA3EB5" w:rsidRPr="00085335" w:rsidRDefault="00AA3EB5" w:rsidP="00724A63">
            <w:pPr>
              <w:rPr>
                <w:rFonts w:ascii="Tahoma" w:hAnsi="Tahoma" w:cs="Tahoma"/>
                <w:sz w:val="16"/>
                <w:szCs w:val="16"/>
              </w:rPr>
            </w:pPr>
            <w:r w:rsidRPr="00085335">
              <w:rPr>
                <w:rFonts w:ascii="Tahoma" w:hAnsi="Tahoma" w:cs="Tahoma"/>
                <w:sz w:val="16"/>
                <w:szCs w:val="16"/>
              </w:rPr>
              <w:lastRenderedPageBreak/>
              <w:t>JAIME ALBERTO LEAL AFANADOR</w:t>
            </w:r>
          </w:p>
        </w:tc>
        <w:tc>
          <w:tcPr>
            <w:tcW w:w="125" w:type="pct"/>
            <w:vAlign w:val="center"/>
          </w:tcPr>
          <w:p w14:paraId="6D85B2F7" w14:textId="77777777" w:rsidR="00AA3EB5" w:rsidRPr="008B1173" w:rsidRDefault="00AA3EB5" w:rsidP="00724A63">
            <w:pPr>
              <w:jc w:val="center"/>
              <w:rPr>
                <w:rFonts w:ascii="Tahoma" w:hAnsi="Tahoma" w:cs="Tahoma"/>
                <w:b/>
                <w:sz w:val="18"/>
                <w:szCs w:val="18"/>
              </w:rPr>
            </w:pPr>
          </w:p>
        </w:tc>
        <w:tc>
          <w:tcPr>
            <w:tcW w:w="549" w:type="pct"/>
            <w:gridSpan w:val="3"/>
            <w:vAlign w:val="center"/>
          </w:tcPr>
          <w:p w14:paraId="3D2FA22B" w14:textId="77777777" w:rsidR="00AA3EB5" w:rsidRPr="00680270" w:rsidRDefault="00AA3EB5" w:rsidP="00F97311">
            <w:pPr>
              <w:rPr>
                <w:rFonts w:ascii="Tahoma" w:hAnsi="Tahoma" w:cs="Tahoma"/>
                <w:sz w:val="16"/>
                <w:szCs w:val="18"/>
              </w:rPr>
            </w:pPr>
            <w:r w:rsidRPr="00680270">
              <w:rPr>
                <w:rFonts w:ascii="Tahoma" w:hAnsi="Tahoma" w:cs="Tahoma"/>
                <w:sz w:val="16"/>
                <w:szCs w:val="18"/>
              </w:rPr>
              <w:t>Rector</w:t>
            </w:r>
            <w:r>
              <w:rPr>
                <w:rFonts w:ascii="Tahoma" w:hAnsi="Tahoma" w:cs="Tahoma"/>
                <w:sz w:val="16"/>
                <w:szCs w:val="18"/>
              </w:rPr>
              <w:t xml:space="preserve"> </w:t>
            </w:r>
            <w:r w:rsidRPr="00680270">
              <w:rPr>
                <w:rFonts w:ascii="Tahoma" w:hAnsi="Tahoma" w:cs="Tahoma"/>
                <w:sz w:val="16"/>
                <w:szCs w:val="18"/>
              </w:rPr>
              <w:t>de la Universidad</w:t>
            </w:r>
          </w:p>
        </w:tc>
        <w:tc>
          <w:tcPr>
            <w:tcW w:w="279" w:type="pct"/>
            <w:vAlign w:val="center"/>
          </w:tcPr>
          <w:p w14:paraId="676D2FF3" w14:textId="77777777" w:rsidR="00AA3EB5" w:rsidRPr="009522E2" w:rsidRDefault="00AA3EB5" w:rsidP="00724A63">
            <w:pPr>
              <w:jc w:val="center"/>
              <w:rPr>
                <w:rFonts w:ascii="Tahoma" w:hAnsi="Tahoma" w:cs="Tahoma"/>
                <w:b/>
                <w:sz w:val="16"/>
                <w:szCs w:val="16"/>
              </w:rPr>
            </w:pPr>
          </w:p>
          <w:p w14:paraId="62D55F6E" w14:textId="77777777" w:rsidR="00AA3EB5" w:rsidRPr="009522E2" w:rsidRDefault="00AA3EB5" w:rsidP="00724A63">
            <w:pPr>
              <w:jc w:val="center"/>
              <w:rPr>
                <w:rFonts w:ascii="Tahoma" w:hAnsi="Tahoma" w:cs="Tahoma"/>
                <w:b/>
                <w:sz w:val="16"/>
                <w:szCs w:val="16"/>
                <w:lang w:val="es-CO"/>
              </w:rPr>
            </w:pPr>
          </w:p>
          <w:p w14:paraId="2EBAFD37" w14:textId="77777777" w:rsidR="00AA3EB5" w:rsidRDefault="00AA3EB5" w:rsidP="009522E2">
            <w:pPr>
              <w:rPr>
                <w:rFonts w:ascii="Tahoma" w:hAnsi="Tahoma" w:cs="Tahoma"/>
                <w:b/>
                <w:sz w:val="16"/>
                <w:szCs w:val="16"/>
                <w:lang w:val="es-CO"/>
              </w:rPr>
            </w:pPr>
          </w:p>
          <w:p w14:paraId="5691034B" w14:textId="77777777" w:rsidR="00AA3EB5" w:rsidRDefault="00AA3EB5" w:rsidP="009522E2">
            <w:pPr>
              <w:jc w:val="center"/>
              <w:rPr>
                <w:rFonts w:ascii="Tahoma" w:hAnsi="Tahoma" w:cs="Tahoma"/>
                <w:b/>
                <w:sz w:val="16"/>
                <w:szCs w:val="16"/>
                <w:lang w:val="es-CO"/>
              </w:rPr>
            </w:pPr>
            <w:r w:rsidRPr="009522E2">
              <w:rPr>
                <w:rFonts w:ascii="Tahoma" w:hAnsi="Tahoma" w:cs="Tahoma"/>
                <w:b/>
                <w:sz w:val="16"/>
                <w:szCs w:val="16"/>
                <w:lang w:val="es-CO"/>
              </w:rPr>
              <w:t>EX</w:t>
            </w:r>
          </w:p>
          <w:p w14:paraId="143825B2" w14:textId="77777777" w:rsidR="00AA3EB5" w:rsidRPr="009522E2" w:rsidRDefault="00AA3EB5" w:rsidP="00724A63">
            <w:pPr>
              <w:jc w:val="center"/>
              <w:rPr>
                <w:rFonts w:ascii="Tahoma" w:hAnsi="Tahoma" w:cs="Tahoma"/>
                <w:b/>
                <w:sz w:val="8"/>
                <w:szCs w:val="8"/>
                <w:lang w:val="es-CO"/>
              </w:rPr>
            </w:pPr>
            <w:r>
              <w:rPr>
                <w:rFonts w:ascii="Tahoma" w:hAnsi="Tahoma" w:cs="Tahoma"/>
                <w:b/>
                <w:sz w:val="6"/>
                <w:szCs w:val="8"/>
                <w:lang w:val="es-CO"/>
              </w:rPr>
              <w:t>(Vacaciones</w:t>
            </w:r>
            <w:r w:rsidRPr="009522E2">
              <w:rPr>
                <w:rFonts w:ascii="Tahoma" w:hAnsi="Tahoma" w:cs="Tahoma"/>
                <w:b/>
                <w:sz w:val="6"/>
                <w:szCs w:val="8"/>
                <w:lang w:val="es-CO"/>
              </w:rPr>
              <w:t>)</w:t>
            </w:r>
          </w:p>
          <w:p w14:paraId="490AE226" w14:textId="77777777" w:rsidR="00AA3EB5" w:rsidRPr="009522E2" w:rsidRDefault="00AA3EB5" w:rsidP="00724A63">
            <w:pPr>
              <w:jc w:val="center"/>
              <w:rPr>
                <w:rFonts w:ascii="Tahoma" w:hAnsi="Tahoma" w:cs="Tahoma"/>
                <w:b/>
                <w:sz w:val="8"/>
                <w:szCs w:val="8"/>
                <w:lang w:val="es-CO"/>
              </w:rPr>
            </w:pPr>
          </w:p>
          <w:p w14:paraId="4192A665" w14:textId="77777777" w:rsidR="00AA3EB5" w:rsidRPr="009522E2" w:rsidRDefault="00AA3EB5" w:rsidP="00547A52">
            <w:pPr>
              <w:rPr>
                <w:rFonts w:ascii="Tahoma" w:hAnsi="Tahoma" w:cs="Tahoma"/>
                <w:b/>
                <w:sz w:val="16"/>
                <w:szCs w:val="16"/>
                <w:lang w:val="es-CO"/>
              </w:rPr>
            </w:pPr>
          </w:p>
        </w:tc>
        <w:tc>
          <w:tcPr>
            <w:tcW w:w="190" w:type="pct"/>
            <w:vAlign w:val="center"/>
          </w:tcPr>
          <w:p w14:paraId="32063B52" w14:textId="77777777" w:rsidR="00AA3EB5" w:rsidRPr="009522E2" w:rsidRDefault="00AA3EB5" w:rsidP="009522E2">
            <w:pPr>
              <w:jc w:val="center"/>
              <w:rPr>
                <w:rFonts w:ascii="Tahoma" w:hAnsi="Tahoma" w:cs="Tahoma"/>
                <w:b/>
                <w:sz w:val="16"/>
                <w:szCs w:val="16"/>
                <w:lang w:val="es-CO"/>
              </w:rPr>
            </w:pPr>
            <w:r w:rsidRPr="009522E2">
              <w:rPr>
                <w:rFonts w:ascii="Tahoma" w:hAnsi="Tahoma" w:cs="Tahoma"/>
                <w:b/>
                <w:sz w:val="16"/>
                <w:szCs w:val="16"/>
                <w:lang w:val="es-CO"/>
              </w:rPr>
              <w:t>A</w:t>
            </w:r>
          </w:p>
        </w:tc>
        <w:tc>
          <w:tcPr>
            <w:tcW w:w="185" w:type="pct"/>
            <w:vAlign w:val="center"/>
          </w:tcPr>
          <w:p w14:paraId="341E8F55"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14:paraId="136D81DA"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14:paraId="6B1B5718"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87" w:type="pct"/>
            <w:vAlign w:val="center"/>
          </w:tcPr>
          <w:p w14:paraId="12E917D3"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14:paraId="1343C6E8"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14:paraId="2A32702C" w14:textId="77777777" w:rsidR="00AA3EB5" w:rsidRPr="009522E2" w:rsidRDefault="00477B3F" w:rsidP="00724A63">
            <w:pPr>
              <w:jc w:val="center"/>
              <w:rPr>
                <w:rFonts w:ascii="Tahoma" w:hAnsi="Tahoma" w:cs="Tahoma"/>
                <w:b/>
                <w:sz w:val="16"/>
                <w:szCs w:val="16"/>
                <w:lang w:val="es-CO"/>
              </w:rPr>
            </w:pPr>
            <w:r>
              <w:rPr>
                <w:rFonts w:ascii="Tahoma" w:hAnsi="Tahoma" w:cs="Tahoma"/>
                <w:b/>
                <w:sz w:val="16"/>
                <w:szCs w:val="16"/>
                <w:lang w:val="es-CO"/>
              </w:rPr>
              <w:t>N</w:t>
            </w:r>
          </w:p>
        </w:tc>
        <w:tc>
          <w:tcPr>
            <w:tcW w:w="198" w:type="pct"/>
            <w:vAlign w:val="center"/>
          </w:tcPr>
          <w:p w14:paraId="6C06232B"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42802AFF"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49FE5493"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N</w:t>
            </w:r>
          </w:p>
        </w:tc>
        <w:tc>
          <w:tcPr>
            <w:tcW w:w="226" w:type="pct"/>
            <w:vAlign w:val="center"/>
          </w:tcPr>
          <w:p w14:paraId="3CFF605F"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3" w:type="pct"/>
            <w:vAlign w:val="center"/>
          </w:tcPr>
          <w:p w14:paraId="2C20F59A"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14:paraId="077AEDAA" w14:textId="77777777" w:rsidR="00AA3EB5" w:rsidRPr="009522E2"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14:paraId="11FC48A2" w14:textId="77777777" w:rsidR="00AA3EB5" w:rsidRPr="009522E2" w:rsidRDefault="007B3FE9" w:rsidP="00724A63">
            <w:pPr>
              <w:jc w:val="center"/>
              <w:rPr>
                <w:rFonts w:ascii="Tahoma" w:hAnsi="Tahoma" w:cs="Tahoma"/>
                <w:b/>
                <w:sz w:val="16"/>
                <w:szCs w:val="16"/>
                <w:lang w:val="es-CO"/>
              </w:rPr>
            </w:pPr>
            <w:r>
              <w:rPr>
                <w:rFonts w:ascii="Tahoma" w:hAnsi="Tahoma" w:cs="Tahoma"/>
                <w:b/>
                <w:sz w:val="16"/>
                <w:szCs w:val="16"/>
                <w:lang w:val="es-CO"/>
              </w:rPr>
              <w:t>A</w:t>
            </w:r>
          </w:p>
        </w:tc>
        <w:tc>
          <w:tcPr>
            <w:tcW w:w="136" w:type="pct"/>
            <w:vAlign w:val="center"/>
          </w:tcPr>
          <w:p w14:paraId="167B3955" w14:textId="77777777"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148" w:type="pct"/>
            <w:vAlign w:val="center"/>
          </w:tcPr>
          <w:p w14:paraId="10533A7D" w14:textId="77777777" w:rsidR="00AA3EB5" w:rsidRPr="009522E2" w:rsidRDefault="00AA3EB5" w:rsidP="00724A63">
            <w:pPr>
              <w:jc w:val="center"/>
              <w:rPr>
                <w:rFonts w:ascii="Tahoma" w:hAnsi="Tahoma" w:cs="Tahoma"/>
                <w:b/>
                <w:sz w:val="16"/>
                <w:szCs w:val="16"/>
                <w:lang w:val="es-CO"/>
              </w:rPr>
            </w:pPr>
          </w:p>
        </w:tc>
        <w:tc>
          <w:tcPr>
            <w:tcW w:w="149" w:type="pct"/>
            <w:vAlign w:val="center"/>
          </w:tcPr>
          <w:p w14:paraId="63F78142" w14:textId="77777777" w:rsidR="00AA3EB5" w:rsidRPr="009522E2" w:rsidRDefault="00AA3EB5" w:rsidP="00724A63">
            <w:pPr>
              <w:jc w:val="center"/>
              <w:rPr>
                <w:rFonts w:ascii="Tahoma" w:hAnsi="Tahoma" w:cs="Tahoma"/>
                <w:b/>
                <w:sz w:val="16"/>
                <w:szCs w:val="16"/>
                <w:lang w:val="es-CO"/>
              </w:rPr>
            </w:pPr>
          </w:p>
        </w:tc>
        <w:tc>
          <w:tcPr>
            <w:tcW w:w="198" w:type="pct"/>
            <w:vAlign w:val="center"/>
          </w:tcPr>
          <w:p w14:paraId="2926B57E" w14:textId="77777777" w:rsidR="00AA3EB5" w:rsidRPr="009522E2" w:rsidRDefault="00AA3EB5" w:rsidP="00724A63">
            <w:pPr>
              <w:jc w:val="center"/>
              <w:rPr>
                <w:rFonts w:ascii="Tahoma" w:hAnsi="Tahoma" w:cs="Tahoma"/>
                <w:b/>
                <w:sz w:val="16"/>
                <w:szCs w:val="16"/>
                <w:lang w:val="es-CO"/>
              </w:rPr>
            </w:pPr>
          </w:p>
        </w:tc>
        <w:tc>
          <w:tcPr>
            <w:tcW w:w="198" w:type="pct"/>
            <w:vAlign w:val="center"/>
          </w:tcPr>
          <w:p w14:paraId="4D0D678F" w14:textId="77777777" w:rsidR="00AA3EB5" w:rsidRPr="009522E2" w:rsidRDefault="00AA3EB5" w:rsidP="003411A8">
            <w:pPr>
              <w:jc w:val="center"/>
              <w:rPr>
                <w:rFonts w:ascii="Tahoma" w:hAnsi="Tahoma" w:cs="Tahoma"/>
                <w:b/>
                <w:sz w:val="16"/>
                <w:szCs w:val="16"/>
                <w:lang w:val="es-CO"/>
              </w:rPr>
            </w:pPr>
          </w:p>
        </w:tc>
      </w:tr>
      <w:tr w:rsidR="001C4FC0" w:rsidRPr="009522E2" w14:paraId="61577305" w14:textId="77777777" w:rsidTr="007B3D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1"/>
        </w:trPr>
        <w:tc>
          <w:tcPr>
            <w:tcW w:w="536" w:type="pct"/>
            <w:gridSpan w:val="3"/>
            <w:vAlign w:val="center"/>
          </w:tcPr>
          <w:p w14:paraId="494411DE" w14:textId="77777777" w:rsidR="00AA3EB5" w:rsidRPr="00085335" w:rsidRDefault="00AA3EB5" w:rsidP="00724A63">
            <w:pPr>
              <w:rPr>
                <w:rFonts w:ascii="Tahoma" w:hAnsi="Tahoma" w:cs="Tahoma"/>
                <w:sz w:val="16"/>
                <w:szCs w:val="16"/>
              </w:rPr>
            </w:pPr>
            <w:r w:rsidRPr="00085335">
              <w:rPr>
                <w:rFonts w:ascii="Tahoma" w:hAnsi="Tahoma" w:cs="Tahoma"/>
                <w:sz w:val="16"/>
                <w:szCs w:val="16"/>
              </w:rPr>
              <w:t>LEONARDO E. SÁNCHEZ TORRES</w:t>
            </w:r>
          </w:p>
        </w:tc>
        <w:tc>
          <w:tcPr>
            <w:tcW w:w="125" w:type="pct"/>
            <w:vAlign w:val="center"/>
          </w:tcPr>
          <w:p w14:paraId="536E49B0" w14:textId="77777777" w:rsidR="00AA3EB5" w:rsidRPr="008B1173" w:rsidRDefault="00AA3EB5" w:rsidP="00724A63">
            <w:pPr>
              <w:jc w:val="center"/>
              <w:rPr>
                <w:rFonts w:ascii="Tahoma" w:hAnsi="Tahoma" w:cs="Tahoma"/>
                <w:b/>
                <w:sz w:val="18"/>
                <w:szCs w:val="18"/>
              </w:rPr>
            </w:pPr>
          </w:p>
        </w:tc>
        <w:tc>
          <w:tcPr>
            <w:tcW w:w="549" w:type="pct"/>
            <w:gridSpan w:val="3"/>
            <w:vAlign w:val="center"/>
          </w:tcPr>
          <w:p w14:paraId="490DCF30" w14:textId="77777777" w:rsidR="00AA3EB5" w:rsidRPr="006C3A2B" w:rsidRDefault="00AA3EB5" w:rsidP="00724A63">
            <w:pPr>
              <w:rPr>
                <w:rFonts w:ascii="Tahoma" w:hAnsi="Tahoma" w:cs="Tahoma"/>
                <w:sz w:val="16"/>
                <w:szCs w:val="18"/>
              </w:rPr>
            </w:pPr>
            <w:r w:rsidRPr="006C3A2B">
              <w:rPr>
                <w:rFonts w:ascii="Tahoma" w:hAnsi="Tahoma" w:cs="Tahoma"/>
                <w:sz w:val="16"/>
                <w:szCs w:val="18"/>
              </w:rPr>
              <w:t>Secretario General (Secretario)</w:t>
            </w:r>
          </w:p>
        </w:tc>
        <w:tc>
          <w:tcPr>
            <w:tcW w:w="279" w:type="pct"/>
            <w:vAlign w:val="center"/>
          </w:tcPr>
          <w:p w14:paraId="31D22DA5"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90" w:type="pct"/>
            <w:vAlign w:val="center"/>
          </w:tcPr>
          <w:p w14:paraId="672DD82C"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5" w:type="pct"/>
            <w:vAlign w:val="center"/>
          </w:tcPr>
          <w:p w14:paraId="64CB09E4"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14:paraId="5C475DF9"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8" w:type="pct"/>
            <w:vAlign w:val="center"/>
          </w:tcPr>
          <w:p w14:paraId="38ECF3BF"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87" w:type="pct"/>
            <w:vAlign w:val="center"/>
          </w:tcPr>
          <w:p w14:paraId="754FBB81"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14:paraId="0ED92AE5"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4" w:type="pct"/>
            <w:vAlign w:val="center"/>
          </w:tcPr>
          <w:p w14:paraId="3C4F3D60"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46F26FD4"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5DB8FDB1"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1CE95BCD"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26" w:type="pct"/>
            <w:vAlign w:val="center"/>
          </w:tcPr>
          <w:p w14:paraId="3F737B8C"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3" w:type="pct"/>
            <w:vAlign w:val="center"/>
          </w:tcPr>
          <w:p w14:paraId="4C578CEA"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14:paraId="55C5CBCB" w14:textId="77777777" w:rsidR="00AA3EB5" w:rsidRPr="009522E2"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183" w:type="pct"/>
            <w:vAlign w:val="center"/>
          </w:tcPr>
          <w:p w14:paraId="2027FBF8" w14:textId="77777777" w:rsidR="00AA3EB5" w:rsidRPr="009522E2" w:rsidRDefault="007B3FE9" w:rsidP="00724A63">
            <w:pPr>
              <w:jc w:val="center"/>
              <w:rPr>
                <w:rFonts w:ascii="Tahoma" w:hAnsi="Tahoma" w:cs="Tahoma"/>
                <w:b/>
                <w:sz w:val="16"/>
                <w:szCs w:val="16"/>
                <w:lang w:val="es-CO"/>
              </w:rPr>
            </w:pPr>
            <w:r>
              <w:rPr>
                <w:rFonts w:ascii="Tahoma" w:hAnsi="Tahoma" w:cs="Tahoma"/>
                <w:b/>
                <w:sz w:val="16"/>
                <w:szCs w:val="16"/>
                <w:lang w:val="es-CO"/>
              </w:rPr>
              <w:t>A</w:t>
            </w:r>
          </w:p>
        </w:tc>
        <w:tc>
          <w:tcPr>
            <w:tcW w:w="136" w:type="pct"/>
            <w:vAlign w:val="center"/>
          </w:tcPr>
          <w:p w14:paraId="38FA2F0A" w14:textId="77777777"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148" w:type="pct"/>
            <w:vAlign w:val="center"/>
          </w:tcPr>
          <w:p w14:paraId="70EB5338" w14:textId="77777777" w:rsidR="00AA3EB5" w:rsidRPr="009522E2" w:rsidRDefault="00AA3EB5" w:rsidP="00724A63">
            <w:pPr>
              <w:jc w:val="center"/>
              <w:rPr>
                <w:rFonts w:ascii="Tahoma" w:hAnsi="Tahoma" w:cs="Tahoma"/>
                <w:b/>
                <w:sz w:val="16"/>
                <w:szCs w:val="16"/>
                <w:lang w:val="es-CO"/>
              </w:rPr>
            </w:pPr>
          </w:p>
        </w:tc>
        <w:tc>
          <w:tcPr>
            <w:tcW w:w="149" w:type="pct"/>
            <w:vAlign w:val="center"/>
          </w:tcPr>
          <w:p w14:paraId="0EE47B37" w14:textId="77777777" w:rsidR="00AA3EB5" w:rsidRPr="009522E2" w:rsidRDefault="00AA3EB5" w:rsidP="00724A63">
            <w:pPr>
              <w:jc w:val="center"/>
              <w:rPr>
                <w:rFonts w:ascii="Tahoma" w:hAnsi="Tahoma" w:cs="Tahoma"/>
                <w:b/>
                <w:sz w:val="16"/>
                <w:szCs w:val="16"/>
                <w:lang w:val="es-CO"/>
              </w:rPr>
            </w:pPr>
          </w:p>
        </w:tc>
        <w:tc>
          <w:tcPr>
            <w:tcW w:w="198" w:type="pct"/>
            <w:vAlign w:val="center"/>
          </w:tcPr>
          <w:p w14:paraId="6E57A7CC" w14:textId="77777777" w:rsidR="00AA3EB5" w:rsidRPr="009522E2" w:rsidRDefault="00AA3EB5" w:rsidP="00724A63">
            <w:pPr>
              <w:jc w:val="center"/>
              <w:rPr>
                <w:rFonts w:ascii="Tahoma" w:hAnsi="Tahoma" w:cs="Tahoma"/>
                <w:b/>
                <w:sz w:val="16"/>
                <w:szCs w:val="16"/>
                <w:lang w:val="es-CO"/>
              </w:rPr>
            </w:pPr>
          </w:p>
        </w:tc>
        <w:tc>
          <w:tcPr>
            <w:tcW w:w="198" w:type="pct"/>
          </w:tcPr>
          <w:p w14:paraId="33CD2D81" w14:textId="77777777" w:rsidR="00AA3EB5" w:rsidRPr="009522E2" w:rsidRDefault="00AA3EB5" w:rsidP="00724A63">
            <w:pPr>
              <w:jc w:val="center"/>
              <w:rPr>
                <w:rFonts w:ascii="Tahoma" w:hAnsi="Tahoma" w:cs="Tahoma"/>
                <w:b/>
                <w:sz w:val="16"/>
                <w:szCs w:val="16"/>
                <w:lang w:val="es-CO"/>
              </w:rPr>
            </w:pPr>
          </w:p>
        </w:tc>
      </w:tr>
      <w:tr w:rsidR="00AA3EB5" w:rsidRPr="00864F75" w14:paraId="0D12AE66" w14:textId="77777777" w:rsidTr="007B3D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6"/>
        </w:trPr>
        <w:tc>
          <w:tcPr>
            <w:tcW w:w="527" w:type="pct"/>
            <w:gridSpan w:val="2"/>
            <w:tcBorders>
              <w:right w:val="nil"/>
            </w:tcBorders>
          </w:tcPr>
          <w:p w14:paraId="72E479C1" w14:textId="77777777" w:rsidR="00AA3EB5" w:rsidRPr="00864F75" w:rsidRDefault="00AA3EB5" w:rsidP="00724A63">
            <w:pPr>
              <w:jc w:val="center"/>
              <w:rPr>
                <w:rFonts w:ascii="Tahoma" w:hAnsi="Tahoma" w:cs="Tahoma"/>
                <w:b/>
                <w:sz w:val="16"/>
                <w:szCs w:val="16"/>
                <w:u w:val="single"/>
                <w:lang w:val="es-CO"/>
              </w:rPr>
            </w:pPr>
          </w:p>
        </w:tc>
        <w:tc>
          <w:tcPr>
            <w:tcW w:w="4473" w:type="pct"/>
            <w:gridSpan w:val="25"/>
            <w:tcBorders>
              <w:left w:val="nil"/>
            </w:tcBorders>
          </w:tcPr>
          <w:p w14:paraId="421FD361" w14:textId="77777777" w:rsidR="00AA3EB5" w:rsidRDefault="00AA3EB5" w:rsidP="00724A63">
            <w:pPr>
              <w:jc w:val="center"/>
              <w:rPr>
                <w:rFonts w:ascii="Tahoma" w:hAnsi="Tahoma" w:cs="Tahoma"/>
                <w:b/>
                <w:sz w:val="16"/>
                <w:szCs w:val="16"/>
                <w:u w:val="single"/>
                <w:lang w:val="es-CO"/>
              </w:rPr>
            </w:pPr>
          </w:p>
          <w:p w14:paraId="59FD0A3A" w14:textId="77777777" w:rsidR="00AA3EB5" w:rsidRDefault="00AA3EB5" w:rsidP="009522E2">
            <w:pPr>
              <w:jc w:val="center"/>
              <w:rPr>
                <w:rFonts w:ascii="Tahoma" w:hAnsi="Tahoma" w:cs="Tahoma"/>
                <w:b/>
                <w:sz w:val="16"/>
                <w:szCs w:val="16"/>
                <w:u w:val="single"/>
                <w:lang w:val="es-CO"/>
              </w:rPr>
            </w:pPr>
            <w:r w:rsidRPr="00864F75">
              <w:rPr>
                <w:rFonts w:ascii="Tahoma" w:hAnsi="Tahoma" w:cs="Tahoma"/>
                <w:b/>
                <w:sz w:val="16"/>
                <w:szCs w:val="16"/>
                <w:u w:val="single"/>
                <w:lang w:val="es-CO"/>
              </w:rPr>
              <w:t xml:space="preserve">CONVENCIONES </w:t>
            </w:r>
            <w:proofErr w:type="spellStart"/>
            <w:r>
              <w:rPr>
                <w:rFonts w:ascii="Tahoma" w:hAnsi="Tahoma" w:cs="Tahoma"/>
                <w:b/>
                <w:sz w:val="16"/>
                <w:szCs w:val="16"/>
                <w:u w:val="single"/>
                <w:lang w:val="es-CO"/>
              </w:rPr>
              <w:t>Vc</w:t>
            </w:r>
            <w:proofErr w:type="spellEnd"/>
            <w:r>
              <w:rPr>
                <w:rFonts w:ascii="Tahoma" w:hAnsi="Tahoma" w:cs="Tahoma"/>
                <w:b/>
                <w:sz w:val="16"/>
                <w:szCs w:val="16"/>
                <w:u w:val="single"/>
                <w:lang w:val="es-CO"/>
              </w:rPr>
              <w:t xml:space="preserve">      </w:t>
            </w:r>
          </w:p>
          <w:p w14:paraId="5B7E32AD" w14:textId="77777777" w:rsidR="00AA3EB5" w:rsidRPr="009B6409" w:rsidRDefault="00AA3EB5" w:rsidP="009B6409">
            <w:pPr>
              <w:jc w:val="center"/>
              <w:rPr>
                <w:rFonts w:ascii="Tahoma" w:hAnsi="Tahoma" w:cs="Tahoma"/>
                <w:sz w:val="16"/>
                <w:szCs w:val="16"/>
                <w:lang w:val="es-CO"/>
              </w:rPr>
            </w:pPr>
            <w:r w:rsidRPr="00864F75">
              <w:rPr>
                <w:rFonts w:ascii="Tahoma" w:hAnsi="Tahoma" w:cs="Tahoma"/>
                <w:b/>
                <w:sz w:val="16"/>
                <w:szCs w:val="16"/>
                <w:lang w:val="es-CO"/>
              </w:rPr>
              <w:t>A=</w:t>
            </w:r>
            <w:r w:rsidRPr="00864F75">
              <w:rPr>
                <w:rFonts w:ascii="Tahoma" w:hAnsi="Tahoma" w:cs="Tahoma"/>
                <w:sz w:val="16"/>
                <w:szCs w:val="16"/>
                <w:lang w:val="es-CO"/>
              </w:rPr>
              <w:t xml:space="preserve"> Asistió</w:t>
            </w:r>
            <w:r>
              <w:rPr>
                <w:rFonts w:ascii="Tahoma" w:hAnsi="Tahoma" w:cs="Tahoma"/>
                <w:b/>
                <w:sz w:val="16"/>
                <w:szCs w:val="16"/>
                <w:lang w:val="es-CO"/>
              </w:rPr>
              <w:t xml:space="preserve">          </w:t>
            </w:r>
            <w:r w:rsidRPr="00864F75">
              <w:rPr>
                <w:rFonts w:ascii="Tahoma" w:hAnsi="Tahoma" w:cs="Tahoma"/>
                <w:b/>
                <w:sz w:val="16"/>
                <w:szCs w:val="16"/>
                <w:lang w:val="es-CO"/>
              </w:rPr>
              <w:t xml:space="preserve"> EX= </w:t>
            </w:r>
            <w:r w:rsidRPr="009A0DDE">
              <w:rPr>
                <w:rFonts w:ascii="Tahoma" w:hAnsi="Tahoma" w:cs="Tahoma"/>
                <w:sz w:val="16"/>
                <w:szCs w:val="16"/>
                <w:lang w:val="es-CO"/>
              </w:rPr>
              <w:t>Se</w:t>
            </w:r>
            <w:r>
              <w:rPr>
                <w:rFonts w:ascii="Tahoma" w:hAnsi="Tahoma" w:cs="Tahoma"/>
                <w:sz w:val="16"/>
                <w:szCs w:val="16"/>
                <w:lang w:val="es-CO"/>
              </w:rPr>
              <w:t xml:space="preserve"> excusó       </w:t>
            </w:r>
            <w:r w:rsidRPr="00864F75">
              <w:rPr>
                <w:rFonts w:ascii="Tahoma" w:hAnsi="Tahoma" w:cs="Tahoma"/>
                <w:sz w:val="16"/>
                <w:szCs w:val="16"/>
                <w:lang w:val="es-CO"/>
              </w:rPr>
              <w:t xml:space="preserve">  </w:t>
            </w:r>
            <w:r w:rsidRPr="00864F75">
              <w:rPr>
                <w:rFonts w:ascii="Tahoma" w:hAnsi="Tahoma" w:cs="Tahoma"/>
                <w:b/>
                <w:sz w:val="16"/>
                <w:szCs w:val="16"/>
                <w:lang w:val="es-CO"/>
              </w:rPr>
              <w:t xml:space="preserve">N= </w:t>
            </w:r>
            <w:r w:rsidRPr="00864F75">
              <w:rPr>
                <w:rFonts w:ascii="Tahoma" w:hAnsi="Tahoma" w:cs="Tahoma"/>
                <w:sz w:val="16"/>
                <w:szCs w:val="16"/>
                <w:lang w:val="es-CO"/>
              </w:rPr>
              <w:t>No asistió</w:t>
            </w:r>
            <w:r w:rsidRPr="00864F75">
              <w:rPr>
                <w:rFonts w:ascii="Tahoma" w:hAnsi="Tahoma" w:cs="Tahoma"/>
                <w:b/>
                <w:sz w:val="16"/>
                <w:szCs w:val="16"/>
                <w:lang w:val="es-CO"/>
              </w:rPr>
              <w:t xml:space="preserve">               R. Ext. = </w:t>
            </w:r>
            <w:r w:rsidRPr="00864F75">
              <w:rPr>
                <w:rFonts w:ascii="Tahoma" w:hAnsi="Tahoma" w:cs="Tahoma"/>
                <w:sz w:val="16"/>
                <w:szCs w:val="16"/>
                <w:lang w:val="es-CO"/>
              </w:rPr>
              <w:t>Reunión Extraordinaria</w:t>
            </w:r>
          </w:p>
          <w:p w14:paraId="136B0E5C" w14:textId="77777777" w:rsidR="00AA3EB5" w:rsidRDefault="00AA3EB5" w:rsidP="00724A63">
            <w:pPr>
              <w:jc w:val="center"/>
              <w:rPr>
                <w:rFonts w:ascii="Tahoma" w:hAnsi="Tahoma" w:cs="Tahoma"/>
                <w:b/>
                <w:sz w:val="16"/>
                <w:szCs w:val="16"/>
                <w:u w:val="single"/>
                <w:lang w:val="es-CO"/>
              </w:rPr>
            </w:pPr>
            <w:r w:rsidRPr="00864F75">
              <w:rPr>
                <w:rFonts w:ascii="Tahoma" w:hAnsi="Tahoma" w:cs="Tahoma"/>
                <w:b/>
                <w:i/>
                <w:sz w:val="16"/>
                <w:szCs w:val="16"/>
                <w:lang w:val="es-CO"/>
              </w:rPr>
              <w:t>Q</w:t>
            </w:r>
            <w:r w:rsidRPr="00864F75">
              <w:rPr>
                <w:rFonts w:ascii="Tahoma" w:hAnsi="Tahoma" w:cs="Tahoma"/>
                <w:b/>
                <w:sz w:val="16"/>
                <w:szCs w:val="16"/>
                <w:lang w:val="es-CO"/>
              </w:rPr>
              <w:t xml:space="preserve">* = </w:t>
            </w:r>
            <w:r w:rsidRPr="00864F75">
              <w:rPr>
                <w:rFonts w:ascii="Tahoma" w:hAnsi="Tahoma" w:cs="Tahoma"/>
                <w:sz w:val="16"/>
                <w:szCs w:val="16"/>
                <w:lang w:val="es-CO"/>
              </w:rPr>
              <w:t>Quórum requerido 5</w:t>
            </w:r>
          </w:p>
        </w:tc>
      </w:tr>
      <w:tr w:rsidR="00AA3EB5" w:rsidRPr="00680270" w14:paraId="245FA679" w14:textId="77777777" w:rsidTr="007B3D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0"/>
        </w:trPr>
        <w:tc>
          <w:tcPr>
            <w:tcW w:w="499" w:type="pct"/>
            <w:tcBorders>
              <w:right w:val="nil"/>
            </w:tcBorders>
          </w:tcPr>
          <w:p w14:paraId="20B943C4" w14:textId="77777777" w:rsidR="00AA3EB5" w:rsidRPr="00B11F10" w:rsidRDefault="00AA3EB5" w:rsidP="00FF522B">
            <w:pPr>
              <w:jc w:val="center"/>
              <w:rPr>
                <w:rFonts w:ascii="Tahoma" w:hAnsi="Tahoma" w:cs="Tahoma"/>
                <w:b/>
                <w:sz w:val="16"/>
                <w:szCs w:val="16"/>
              </w:rPr>
            </w:pPr>
          </w:p>
        </w:tc>
        <w:tc>
          <w:tcPr>
            <w:tcW w:w="4501" w:type="pct"/>
            <w:gridSpan w:val="26"/>
            <w:tcBorders>
              <w:left w:val="nil"/>
            </w:tcBorders>
          </w:tcPr>
          <w:p w14:paraId="7E697F54" w14:textId="77777777" w:rsidR="00AA3EB5" w:rsidRDefault="00AA3EB5" w:rsidP="00FF522B">
            <w:pPr>
              <w:jc w:val="center"/>
              <w:rPr>
                <w:rFonts w:ascii="Tahoma" w:hAnsi="Tahoma" w:cs="Tahoma"/>
                <w:b/>
                <w:sz w:val="16"/>
                <w:szCs w:val="16"/>
              </w:rPr>
            </w:pPr>
          </w:p>
          <w:p w14:paraId="3046C482" w14:textId="77777777" w:rsidR="00AA3EB5" w:rsidRPr="00680270" w:rsidRDefault="00AA3EB5" w:rsidP="00FF522B">
            <w:pPr>
              <w:jc w:val="center"/>
              <w:rPr>
                <w:rFonts w:ascii="Tahoma" w:hAnsi="Tahoma" w:cs="Tahoma"/>
                <w:b/>
                <w:sz w:val="16"/>
                <w:szCs w:val="16"/>
              </w:rPr>
            </w:pPr>
            <w:r w:rsidRPr="00680270">
              <w:rPr>
                <w:rFonts w:ascii="Tahoma" w:hAnsi="Tahoma" w:cs="Tahoma"/>
                <w:b/>
                <w:sz w:val="16"/>
                <w:szCs w:val="16"/>
              </w:rPr>
              <w:t>INVITADOS</w:t>
            </w:r>
          </w:p>
          <w:p w14:paraId="25ED86F8" w14:textId="77777777" w:rsidR="00AA3EB5" w:rsidRPr="00680270" w:rsidRDefault="00AA3EB5" w:rsidP="00FF522B">
            <w:pPr>
              <w:jc w:val="center"/>
              <w:rPr>
                <w:rFonts w:ascii="Tahoma" w:hAnsi="Tahoma" w:cs="Tahoma"/>
                <w:b/>
                <w:sz w:val="16"/>
                <w:szCs w:val="16"/>
              </w:rPr>
            </w:pPr>
          </w:p>
        </w:tc>
      </w:tr>
      <w:tr w:rsidR="00AA3EB5" w:rsidRPr="000B283E" w14:paraId="326F7E3F" w14:textId="77777777" w:rsidTr="007B3D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0"/>
        </w:trPr>
        <w:tc>
          <w:tcPr>
            <w:tcW w:w="1030" w:type="pct"/>
            <w:gridSpan w:val="6"/>
          </w:tcPr>
          <w:p w14:paraId="04822349" w14:textId="77777777" w:rsidR="00AA3EB5" w:rsidRPr="00B55C0F" w:rsidRDefault="00A51E44" w:rsidP="00FF522B">
            <w:pPr>
              <w:rPr>
                <w:rFonts w:ascii="Tahoma" w:hAnsi="Tahoma" w:cs="Tahoma"/>
                <w:sz w:val="16"/>
                <w:szCs w:val="16"/>
              </w:rPr>
            </w:pPr>
            <w:r>
              <w:rPr>
                <w:rFonts w:ascii="Tahoma" w:hAnsi="Tahoma" w:cs="Tahoma"/>
                <w:sz w:val="16"/>
                <w:szCs w:val="16"/>
              </w:rPr>
              <w:t>Constanza Abadía</w:t>
            </w:r>
          </w:p>
        </w:tc>
        <w:tc>
          <w:tcPr>
            <w:tcW w:w="3970" w:type="pct"/>
            <w:gridSpan w:val="21"/>
          </w:tcPr>
          <w:p w14:paraId="0F906B42" w14:textId="77777777" w:rsidR="00AA3EB5" w:rsidRPr="00B55C0F" w:rsidRDefault="00A51E44" w:rsidP="00F377A7">
            <w:pPr>
              <w:rPr>
                <w:rFonts w:ascii="Tahoma" w:hAnsi="Tahoma" w:cs="Tahoma"/>
                <w:sz w:val="16"/>
                <w:szCs w:val="16"/>
              </w:rPr>
            </w:pPr>
            <w:r>
              <w:rPr>
                <w:rFonts w:ascii="Tahoma" w:hAnsi="Tahoma" w:cs="Tahoma"/>
                <w:sz w:val="16"/>
                <w:szCs w:val="16"/>
              </w:rPr>
              <w:t>Vicerrectora Académica y de Investigación</w:t>
            </w:r>
          </w:p>
        </w:tc>
      </w:tr>
      <w:tr w:rsidR="00A51E44" w:rsidRPr="000B283E" w14:paraId="4F81C107" w14:textId="77777777" w:rsidTr="007B3D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0"/>
        </w:trPr>
        <w:tc>
          <w:tcPr>
            <w:tcW w:w="1030" w:type="pct"/>
            <w:gridSpan w:val="6"/>
          </w:tcPr>
          <w:p w14:paraId="7A4B045C" w14:textId="77777777" w:rsidR="00A51E44" w:rsidRDefault="00A51E44" w:rsidP="00FF522B">
            <w:pPr>
              <w:rPr>
                <w:rFonts w:ascii="Tahoma" w:hAnsi="Tahoma" w:cs="Tahoma"/>
                <w:sz w:val="16"/>
                <w:szCs w:val="16"/>
              </w:rPr>
            </w:pPr>
            <w:r>
              <w:rPr>
                <w:rFonts w:ascii="Tahoma" w:hAnsi="Tahoma" w:cs="Tahoma"/>
                <w:sz w:val="16"/>
                <w:szCs w:val="16"/>
              </w:rPr>
              <w:t xml:space="preserve">Leonardo </w:t>
            </w:r>
            <w:proofErr w:type="spellStart"/>
            <w:r>
              <w:rPr>
                <w:rFonts w:ascii="Tahoma" w:hAnsi="Tahoma" w:cs="Tahoma"/>
                <w:sz w:val="16"/>
                <w:szCs w:val="16"/>
              </w:rPr>
              <w:t>Urrego</w:t>
            </w:r>
            <w:proofErr w:type="spellEnd"/>
          </w:p>
        </w:tc>
        <w:tc>
          <w:tcPr>
            <w:tcW w:w="3970" w:type="pct"/>
            <w:gridSpan w:val="21"/>
          </w:tcPr>
          <w:p w14:paraId="2AF33695" w14:textId="77777777" w:rsidR="00A51E44" w:rsidRDefault="00A51E44" w:rsidP="00F377A7">
            <w:pPr>
              <w:rPr>
                <w:rFonts w:ascii="Tahoma" w:hAnsi="Tahoma" w:cs="Tahoma"/>
                <w:sz w:val="16"/>
                <w:szCs w:val="16"/>
              </w:rPr>
            </w:pPr>
            <w:r>
              <w:rPr>
                <w:rFonts w:ascii="Tahoma" w:hAnsi="Tahoma" w:cs="Tahoma"/>
                <w:sz w:val="16"/>
                <w:szCs w:val="16"/>
              </w:rPr>
              <w:t>Jefe de la Oficina Asesora de Planeación.</w:t>
            </w:r>
          </w:p>
        </w:tc>
      </w:tr>
      <w:tr w:rsidR="00A51E44" w:rsidRPr="000B283E" w14:paraId="26F239D8" w14:textId="77777777" w:rsidTr="007B3D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0"/>
        </w:trPr>
        <w:tc>
          <w:tcPr>
            <w:tcW w:w="1030" w:type="pct"/>
            <w:gridSpan w:val="6"/>
          </w:tcPr>
          <w:p w14:paraId="3FD70DA6" w14:textId="77777777" w:rsidR="00A51E44" w:rsidRDefault="00EF1934" w:rsidP="00FF522B">
            <w:pPr>
              <w:rPr>
                <w:rFonts w:ascii="Tahoma" w:hAnsi="Tahoma" w:cs="Tahoma"/>
                <w:sz w:val="16"/>
                <w:szCs w:val="16"/>
              </w:rPr>
            </w:pPr>
            <w:r>
              <w:rPr>
                <w:rFonts w:ascii="Tahoma" w:hAnsi="Tahoma" w:cs="Tahoma"/>
                <w:sz w:val="16"/>
                <w:szCs w:val="16"/>
              </w:rPr>
              <w:t>Jesús Humar</w:t>
            </w:r>
          </w:p>
        </w:tc>
        <w:tc>
          <w:tcPr>
            <w:tcW w:w="3970" w:type="pct"/>
            <w:gridSpan w:val="21"/>
          </w:tcPr>
          <w:p w14:paraId="3833668E" w14:textId="77777777" w:rsidR="00A51E44" w:rsidRDefault="00A51E44" w:rsidP="00F377A7">
            <w:pPr>
              <w:rPr>
                <w:rFonts w:ascii="Tahoma" w:hAnsi="Tahoma" w:cs="Tahoma"/>
                <w:sz w:val="16"/>
                <w:szCs w:val="16"/>
              </w:rPr>
            </w:pPr>
            <w:r w:rsidRPr="00D1589C">
              <w:rPr>
                <w:rFonts w:ascii="Tahoma" w:hAnsi="Tahoma" w:cs="Tahoma"/>
                <w:sz w:val="16"/>
                <w:szCs w:val="16"/>
              </w:rPr>
              <w:t>Consejero de la Zona</w:t>
            </w:r>
            <w:r w:rsidR="00D1589C" w:rsidRPr="00D1589C">
              <w:rPr>
                <w:rFonts w:ascii="Tahoma" w:hAnsi="Tahoma" w:cs="Tahoma"/>
                <w:sz w:val="16"/>
                <w:szCs w:val="16"/>
              </w:rPr>
              <w:t xml:space="preserve"> Centro Oriente.</w:t>
            </w:r>
            <w:r w:rsidR="00D1589C">
              <w:rPr>
                <w:rFonts w:ascii="Tahoma" w:hAnsi="Tahoma" w:cs="Tahoma"/>
                <w:sz w:val="16"/>
                <w:szCs w:val="16"/>
              </w:rPr>
              <w:t xml:space="preserve"> </w:t>
            </w:r>
          </w:p>
        </w:tc>
      </w:tr>
    </w:tbl>
    <w:p w14:paraId="35A1C84B" w14:textId="77777777" w:rsidR="000362BC" w:rsidRDefault="000362BC" w:rsidP="006B2A5E">
      <w:pPr>
        <w:rPr>
          <w:rFonts w:ascii="Tahoma" w:hAnsi="Tahoma" w:cs="Tahoma"/>
          <w:sz w:val="16"/>
          <w:szCs w:val="16"/>
        </w:rPr>
      </w:pPr>
    </w:p>
    <w:p w14:paraId="1A8DC143" w14:textId="77777777" w:rsidR="002E7FEA" w:rsidRDefault="006B2A5E" w:rsidP="00156708">
      <w:pPr>
        <w:pBdr>
          <w:top w:val="single" w:sz="4" w:space="1" w:color="auto"/>
          <w:left w:val="single" w:sz="4" w:space="13" w:color="auto"/>
          <w:bottom w:val="single" w:sz="4" w:space="1" w:color="auto"/>
          <w:right w:val="single" w:sz="4" w:space="9" w:color="auto"/>
        </w:pBdr>
        <w:jc w:val="center"/>
        <w:rPr>
          <w:rFonts w:ascii="Tahoma" w:hAnsi="Tahoma" w:cs="Tahoma"/>
          <w:b/>
          <w:sz w:val="16"/>
          <w:szCs w:val="16"/>
        </w:rPr>
      </w:pPr>
      <w:r w:rsidRPr="00B11F10">
        <w:rPr>
          <w:rFonts w:ascii="Tahoma" w:hAnsi="Tahoma" w:cs="Tahoma"/>
          <w:b/>
          <w:sz w:val="16"/>
          <w:szCs w:val="16"/>
        </w:rPr>
        <w:t>ORDEN DEL DÍA:</w:t>
      </w:r>
    </w:p>
    <w:tbl>
      <w:tblPr>
        <w:tblW w:w="1134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1"/>
      </w:tblGrid>
      <w:tr w:rsidR="00156708" w14:paraId="786F65F6" w14:textId="77777777" w:rsidTr="008D0B5A">
        <w:trPr>
          <w:trHeight w:val="1318"/>
        </w:trPr>
        <w:tc>
          <w:tcPr>
            <w:tcW w:w="11341" w:type="dxa"/>
          </w:tcPr>
          <w:p w14:paraId="4B3BDCEA" w14:textId="77777777" w:rsidR="006710C4" w:rsidRDefault="006710C4" w:rsidP="006710C4">
            <w:pPr>
              <w:pStyle w:val="Prrafodelista"/>
              <w:jc w:val="both"/>
              <w:rPr>
                <w:rFonts w:ascii="Tahoma" w:hAnsi="Tahoma" w:cs="Tahoma"/>
                <w:sz w:val="16"/>
                <w:szCs w:val="16"/>
              </w:rPr>
            </w:pPr>
          </w:p>
          <w:p w14:paraId="5296D1FA" w14:textId="77777777" w:rsidR="00A51E44" w:rsidRPr="00A51E44" w:rsidRDefault="00A51E44" w:rsidP="0063097E">
            <w:pPr>
              <w:numPr>
                <w:ilvl w:val="0"/>
                <w:numId w:val="3"/>
              </w:numPr>
              <w:suppressAutoHyphens/>
              <w:jc w:val="both"/>
              <w:rPr>
                <w:rFonts w:ascii="Tahoma" w:hAnsi="Tahoma" w:cs="Tahoma"/>
                <w:sz w:val="16"/>
              </w:rPr>
            </w:pPr>
            <w:r w:rsidRPr="00A51E44">
              <w:rPr>
                <w:rFonts w:ascii="Tahoma" w:hAnsi="Tahoma" w:cs="Tahoma"/>
                <w:sz w:val="16"/>
              </w:rPr>
              <w:t>Verificación del quórum.</w:t>
            </w:r>
          </w:p>
          <w:p w14:paraId="7F023CE8" w14:textId="77777777" w:rsidR="00A51E44" w:rsidRPr="00A51E44" w:rsidRDefault="00A51E44" w:rsidP="0063097E">
            <w:pPr>
              <w:numPr>
                <w:ilvl w:val="0"/>
                <w:numId w:val="3"/>
              </w:numPr>
              <w:suppressAutoHyphens/>
              <w:jc w:val="both"/>
              <w:rPr>
                <w:rFonts w:ascii="Tahoma" w:hAnsi="Tahoma" w:cs="Tahoma"/>
                <w:sz w:val="16"/>
              </w:rPr>
            </w:pPr>
            <w:r w:rsidRPr="00A51E44">
              <w:rPr>
                <w:rFonts w:ascii="Tahoma" w:hAnsi="Tahoma" w:cs="Tahoma"/>
                <w:sz w:val="16"/>
              </w:rPr>
              <w:t>Estudio y aprobación del orden del día.</w:t>
            </w:r>
          </w:p>
          <w:p w14:paraId="13E78F5D" w14:textId="77777777" w:rsidR="00A51E44" w:rsidRPr="00A51E44" w:rsidRDefault="00A51E44" w:rsidP="0063097E">
            <w:pPr>
              <w:numPr>
                <w:ilvl w:val="0"/>
                <w:numId w:val="3"/>
              </w:numPr>
              <w:suppressAutoHyphens/>
              <w:jc w:val="both"/>
              <w:rPr>
                <w:rFonts w:ascii="Tahoma" w:hAnsi="Tahoma" w:cs="Tahoma"/>
                <w:sz w:val="16"/>
              </w:rPr>
            </w:pPr>
            <w:r w:rsidRPr="00A51E44">
              <w:rPr>
                <w:rFonts w:ascii="Tahoma" w:hAnsi="Tahoma" w:cs="Tahoma"/>
                <w:sz w:val="16"/>
              </w:rPr>
              <w:t>Aprobación proyectos de acuerdo por medio del cual se incorporan unos recursos al presupuesto de rentas y gastos de la UNAD, para la vigencia fiscal 2013.</w:t>
            </w:r>
          </w:p>
          <w:p w14:paraId="357398A9" w14:textId="77777777" w:rsidR="00A51E44" w:rsidRPr="00A51E44" w:rsidRDefault="00A51E44" w:rsidP="00A51E44">
            <w:pPr>
              <w:pStyle w:val="Prrafodelista"/>
              <w:rPr>
                <w:rFonts w:ascii="Tahoma" w:hAnsi="Tahoma" w:cs="Tahoma"/>
                <w:sz w:val="16"/>
              </w:rPr>
            </w:pPr>
          </w:p>
          <w:p w14:paraId="2EB455E0" w14:textId="77777777" w:rsidR="00A51E44" w:rsidRPr="00A51E44" w:rsidRDefault="00A51E44" w:rsidP="0063097E">
            <w:pPr>
              <w:pStyle w:val="Prrafodelista"/>
              <w:numPr>
                <w:ilvl w:val="1"/>
                <w:numId w:val="3"/>
              </w:numPr>
              <w:suppressAutoHyphens/>
              <w:contextualSpacing w:val="0"/>
              <w:jc w:val="both"/>
              <w:rPr>
                <w:rFonts w:ascii="Tahoma" w:hAnsi="Tahoma" w:cs="Tahoma"/>
                <w:sz w:val="16"/>
              </w:rPr>
            </w:pPr>
            <w:r w:rsidRPr="00A51E44">
              <w:rPr>
                <w:rFonts w:ascii="Tahoma" w:hAnsi="Tahoma" w:cs="Tahoma"/>
                <w:sz w:val="16"/>
              </w:rPr>
              <w:t>Incorporación de recursos de Convenios</w:t>
            </w:r>
          </w:p>
          <w:p w14:paraId="574F3AFB" w14:textId="77777777" w:rsidR="00A51E44" w:rsidRPr="00A51E44" w:rsidRDefault="00A51E44" w:rsidP="0063097E">
            <w:pPr>
              <w:pStyle w:val="Prrafodelista"/>
              <w:numPr>
                <w:ilvl w:val="1"/>
                <w:numId w:val="3"/>
              </w:numPr>
              <w:suppressAutoHyphens/>
              <w:contextualSpacing w:val="0"/>
              <w:jc w:val="both"/>
              <w:rPr>
                <w:rFonts w:ascii="Tahoma" w:hAnsi="Tahoma" w:cs="Tahoma"/>
                <w:sz w:val="16"/>
              </w:rPr>
            </w:pPr>
            <w:r w:rsidRPr="00A51E44">
              <w:rPr>
                <w:rFonts w:ascii="Tahoma" w:hAnsi="Tahoma" w:cs="Tahoma"/>
                <w:sz w:val="16"/>
              </w:rPr>
              <w:t>Incorporación de recursos del Ministerio de Educación Nacional</w:t>
            </w:r>
          </w:p>
          <w:p w14:paraId="15968966" w14:textId="77777777" w:rsidR="00A51E44" w:rsidRPr="00A51E44" w:rsidRDefault="00A51E44" w:rsidP="0063097E">
            <w:pPr>
              <w:pStyle w:val="Prrafodelista"/>
              <w:numPr>
                <w:ilvl w:val="1"/>
                <w:numId w:val="3"/>
              </w:numPr>
              <w:suppressAutoHyphens/>
              <w:contextualSpacing w:val="0"/>
              <w:jc w:val="both"/>
              <w:rPr>
                <w:rFonts w:ascii="Tahoma" w:hAnsi="Tahoma" w:cs="Tahoma"/>
                <w:sz w:val="16"/>
              </w:rPr>
            </w:pPr>
            <w:r w:rsidRPr="00A51E44">
              <w:rPr>
                <w:rFonts w:ascii="Tahoma" w:hAnsi="Tahoma" w:cs="Tahoma"/>
                <w:sz w:val="16"/>
              </w:rPr>
              <w:t>Incorporación de recursos de FINDETER</w:t>
            </w:r>
          </w:p>
          <w:p w14:paraId="4B21DC34" w14:textId="77777777" w:rsidR="00A51E44" w:rsidRPr="00A51E44" w:rsidRDefault="00A51E44" w:rsidP="00A51E44">
            <w:pPr>
              <w:pStyle w:val="Prrafodelista"/>
              <w:rPr>
                <w:rFonts w:ascii="Tahoma" w:hAnsi="Tahoma" w:cs="Tahoma"/>
                <w:sz w:val="16"/>
              </w:rPr>
            </w:pPr>
          </w:p>
          <w:p w14:paraId="6D09A209" w14:textId="77777777" w:rsidR="00A51E44" w:rsidRPr="00A51E44" w:rsidRDefault="00A51E44" w:rsidP="0063097E">
            <w:pPr>
              <w:numPr>
                <w:ilvl w:val="0"/>
                <w:numId w:val="3"/>
              </w:numPr>
              <w:suppressAutoHyphens/>
              <w:jc w:val="both"/>
              <w:rPr>
                <w:rFonts w:ascii="Tahoma" w:hAnsi="Tahoma" w:cs="Tahoma"/>
                <w:sz w:val="16"/>
              </w:rPr>
            </w:pPr>
            <w:r w:rsidRPr="00A51E44">
              <w:rPr>
                <w:rFonts w:ascii="Tahoma" w:hAnsi="Tahoma" w:cs="Tahoma"/>
                <w:sz w:val="16"/>
              </w:rPr>
              <w:t xml:space="preserve">Continuación del análisis y aprobación del proyecto de acuerdo por el cual se expide el Reglamento Académico, Estudiantil  y de Egresados de la UNAD. </w:t>
            </w:r>
          </w:p>
          <w:p w14:paraId="259A29BC" w14:textId="77777777" w:rsidR="00A51E44" w:rsidRPr="00A51E44" w:rsidRDefault="00A51E44" w:rsidP="0063097E">
            <w:pPr>
              <w:numPr>
                <w:ilvl w:val="0"/>
                <w:numId w:val="3"/>
              </w:numPr>
              <w:suppressAutoHyphens/>
              <w:jc w:val="both"/>
              <w:rPr>
                <w:rFonts w:ascii="Tahoma" w:hAnsi="Tahoma" w:cs="Tahoma"/>
                <w:sz w:val="16"/>
              </w:rPr>
            </w:pPr>
            <w:r w:rsidRPr="00A51E44">
              <w:rPr>
                <w:rFonts w:ascii="Tahoma" w:hAnsi="Tahoma" w:cs="Tahoma"/>
                <w:sz w:val="16"/>
              </w:rPr>
              <w:t>Correspondencia, proposiciones y varios.</w:t>
            </w:r>
          </w:p>
          <w:p w14:paraId="263FCB85" w14:textId="77777777" w:rsidR="007B3FE9" w:rsidRPr="007B3FE9" w:rsidRDefault="007B3FE9" w:rsidP="008610ED">
            <w:pPr>
              <w:pStyle w:val="Prrafodelista"/>
              <w:suppressAutoHyphens/>
              <w:jc w:val="both"/>
              <w:rPr>
                <w:rFonts w:ascii="Tahoma" w:hAnsi="Tahoma" w:cs="Tahoma"/>
                <w:sz w:val="16"/>
                <w:szCs w:val="16"/>
              </w:rPr>
            </w:pPr>
          </w:p>
        </w:tc>
      </w:tr>
      <w:tr w:rsidR="006B2A5E" w:rsidRPr="00864F75" w14:paraId="62DE356D" w14:textId="77777777" w:rsidTr="00156708">
        <w:trPr>
          <w:cantSplit/>
          <w:trHeight w:val="375"/>
        </w:trPr>
        <w:tc>
          <w:tcPr>
            <w:tcW w:w="11341" w:type="dxa"/>
            <w:vAlign w:val="center"/>
          </w:tcPr>
          <w:p w14:paraId="64A7747E" w14:textId="77777777" w:rsidR="006B2A5E" w:rsidRDefault="006B2A5E" w:rsidP="00724A63">
            <w:pPr>
              <w:ind w:left="2410" w:hanging="2410"/>
              <w:rPr>
                <w:rFonts w:ascii="Tahoma" w:hAnsi="Tahoma" w:cs="Tahoma"/>
                <w:sz w:val="16"/>
                <w:szCs w:val="16"/>
              </w:rPr>
            </w:pPr>
            <w:r>
              <w:rPr>
                <w:rFonts w:ascii="Tahoma" w:hAnsi="Tahoma" w:cs="Tahoma"/>
                <w:b/>
                <w:sz w:val="16"/>
                <w:szCs w:val="16"/>
              </w:rPr>
              <w:t xml:space="preserve">DISTRIBUCIÓN  COPIAS: </w:t>
            </w:r>
            <w:r w:rsidRPr="00864F75">
              <w:rPr>
                <w:rFonts w:ascii="Tahoma" w:hAnsi="Tahoma" w:cs="Tahoma"/>
                <w:sz w:val="16"/>
                <w:szCs w:val="16"/>
              </w:rPr>
              <w:t xml:space="preserve">Miembros CONSEJO SUPERIOR UNIVERSITARIO </w:t>
            </w:r>
          </w:p>
          <w:p w14:paraId="072CF5CC" w14:textId="77777777" w:rsidR="00156708" w:rsidRPr="00864F75" w:rsidRDefault="00156708" w:rsidP="00156708">
            <w:pPr>
              <w:rPr>
                <w:rFonts w:ascii="Tahoma" w:hAnsi="Tahoma" w:cs="Tahoma"/>
                <w:sz w:val="16"/>
                <w:szCs w:val="16"/>
              </w:rPr>
            </w:pPr>
          </w:p>
        </w:tc>
      </w:tr>
      <w:tr w:rsidR="006B2A5E" w:rsidRPr="00864F75" w14:paraId="0363FDB0" w14:textId="77777777" w:rsidTr="00156708">
        <w:trPr>
          <w:cantSplit/>
          <w:trHeight w:val="343"/>
        </w:trPr>
        <w:tc>
          <w:tcPr>
            <w:tcW w:w="11341" w:type="dxa"/>
            <w:vAlign w:val="center"/>
          </w:tcPr>
          <w:p w14:paraId="01B477C9" w14:textId="77777777" w:rsidR="006B2A5E" w:rsidRPr="00B11F10" w:rsidRDefault="006B2A5E" w:rsidP="00724A63">
            <w:pPr>
              <w:ind w:left="2410" w:hanging="2410"/>
              <w:rPr>
                <w:rFonts w:ascii="Tahoma" w:hAnsi="Tahoma" w:cs="Tahoma"/>
                <w:sz w:val="16"/>
                <w:szCs w:val="16"/>
              </w:rPr>
            </w:pPr>
            <w:r w:rsidRPr="00B11F10">
              <w:rPr>
                <w:rFonts w:ascii="Tahoma" w:hAnsi="Tahoma" w:cs="Tahoma"/>
                <w:b/>
                <w:sz w:val="16"/>
                <w:szCs w:val="16"/>
              </w:rPr>
              <w:t xml:space="preserve">Comentarios:  </w:t>
            </w:r>
            <w:r w:rsidRPr="008B1173">
              <w:rPr>
                <w:rFonts w:ascii="Tahoma" w:hAnsi="Tahoma" w:cs="Tahoma"/>
                <w:sz w:val="16"/>
                <w:szCs w:val="16"/>
              </w:rPr>
              <w:t xml:space="preserve">Si tiene comentarios sobre esta acta remítalos al correo electrónico:  </w:t>
            </w:r>
            <w:hyperlink r:id="rId8" w:history="1">
              <w:r w:rsidRPr="00864F75">
                <w:rPr>
                  <w:rStyle w:val="Hipervnculo"/>
                  <w:rFonts w:ascii="Tahoma" w:hAnsi="Tahoma" w:cs="Tahoma"/>
                  <w:sz w:val="16"/>
                  <w:szCs w:val="16"/>
                </w:rPr>
                <w:t>consejosuperior@unad.edu.co</w:t>
              </w:r>
            </w:hyperlink>
          </w:p>
        </w:tc>
      </w:tr>
      <w:tr w:rsidR="006B2A5E" w:rsidRPr="00864F75" w14:paraId="37E874B5" w14:textId="77777777" w:rsidTr="00156708">
        <w:trPr>
          <w:cantSplit/>
          <w:trHeight w:val="340"/>
        </w:trPr>
        <w:tc>
          <w:tcPr>
            <w:tcW w:w="11341" w:type="dxa"/>
            <w:vAlign w:val="center"/>
          </w:tcPr>
          <w:p w14:paraId="2E080E1A" w14:textId="77777777" w:rsidR="006B2A5E" w:rsidRPr="008B1173" w:rsidRDefault="006B2A5E" w:rsidP="00724A63">
            <w:pPr>
              <w:suppressAutoHyphens/>
              <w:jc w:val="both"/>
              <w:rPr>
                <w:rFonts w:ascii="Tahoma" w:hAnsi="Tahoma" w:cs="Tahoma"/>
                <w:sz w:val="16"/>
                <w:szCs w:val="16"/>
              </w:rPr>
            </w:pPr>
            <w:r w:rsidRPr="00B11F10">
              <w:rPr>
                <w:rFonts w:ascii="Tahoma" w:hAnsi="Tahoma" w:cs="Tahoma"/>
                <w:b/>
                <w:sz w:val="16"/>
                <w:szCs w:val="16"/>
              </w:rPr>
              <w:t>ANEXOS:</w:t>
            </w:r>
            <w:r w:rsidRPr="008B1173">
              <w:rPr>
                <w:rFonts w:ascii="Tahoma" w:hAnsi="Tahoma" w:cs="Tahoma"/>
                <w:sz w:val="16"/>
                <w:szCs w:val="16"/>
              </w:rPr>
              <w:t xml:space="preserve">   </w:t>
            </w:r>
          </w:p>
          <w:p w14:paraId="0611B8A8" w14:textId="77777777" w:rsidR="00A51E44" w:rsidRPr="00A51E44" w:rsidRDefault="00A51E44" w:rsidP="00476837">
            <w:pPr>
              <w:pStyle w:val="Prrafodelista"/>
              <w:numPr>
                <w:ilvl w:val="0"/>
                <w:numId w:val="2"/>
              </w:numPr>
              <w:jc w:val="both"/>
              <w:rPr>
                <w:rFonts w:ascii="Tahoma" w:hAnsi="Tahoma" w:cs="Tahoma"/>
                <w:sz w:val="16"/>
                <w:szCs w:val="16"/>
              </w:rPr>
            </w:pPr>
            <w:r>
              <w:rPr>
                <w:rFonts w:ascii="Tahoma" w:hAnsi="Tahoma" w:cs="Tahoma"/>
                <w:sz w:val="16"/>
                <w:szCs w:val="16"/>
              </w:rPr>
              <w:t>Proyecto de Acuerdo por medio del cual se incorporan recursos al presupuesto de rentas y gastos de la UNAD, para la vigencia 2013, provenientes de convenios.</w:t>
            </w:r>
          </w:p>
          <w:p w14:paraId="70E5B89E" w14:textId="77777777" w:rsidR="00476837" w:rsidRPr="00D6603F" w:rsidRDefault="00421169" w:rsidP="00476837">
            <w:pPr>
              <w:pStyle w:val="Prrafodelista"/>
              <w:numPr>
                <w:ilvl w:val="0"/>
                <w:numId w:val="2"/>
              </w:numPr>
              <w:jc w:val="both"/>
              <w:rPr>
                <w:rFonts w:ascii="Tahoma" w:hAnsi="Tahoma" w:cs="Tahoma"/>
                <w:sz w:val="16"/>
                <w:szCs w:val="16"/>
              </w:rPr>
            </w:pPr>
            <w:r w:rsidRPr="00A51E44">
              <w:rPr>
                <w:rFonts w:ascii="Tahoma" w:hAnsi="Tahoma" w:cs="Tahoma"/>
                <w:sz w:val="16"/>
                <w:szCs w:val="16"/>
              </w:rPr>
              <w:t xml:space="preserve">Matriz del </w:t>
            </w:r>
            <w:r w:rsidR="001E3DCB" w:rsidRPr="00A51E44">
              <w:rPr>
                <w:rFonts w:ascii="Tahoma" w:hAnsi="Tahoma" w:cs="Tahoma"/>
                <w:sz w:val="16"/>
                <w:szCs w:val="16"/>
              </w:rPr>
              <w:t xml:space="preserve">Proyecto </w:t>
            </w:r>
            <w:r w:rsidRPr="00A51E44">
              <w:rPr>
                <w:rFonts w:ascii="Tahoma" w:hAnsi="Tahoma" w:cs="Tahoma"/>
                <w:sz w:val="16"/>
                <w:szCs w:val="16"/>
              </w:rPr>
              <w:t xml:space="preserve">de </w:t>
            </w:r>
            <w:r w:rsidR="001E3DCB" w:rsidRPr="00A51E44">
              <w:rPr>
                <w:rFonts w:ascii="Tahoma" w:hAnsi="Tahoma" w:cs="Tahoma"/>
                <w:sz w:val="16"/>
                <w:szCs w:val="16"/>
              </w:rPr>
              <w:t xml:space="preserve">Acuerdo </w:t>
            </w:r>
            <w:r w:rsidRPr="00A51E44">
              <w:rPr>
                <w:rFonts w:ascii="Tahoma" w:hAnsi="Tahoma" w:cs="Tahoma"/>
                <w:sz w:val="16"/>
                <w:szCs w:val="16"/>
              </w:rPr>
              <w:t>por el cual se expide el Reglamento Académico, Estudiantil  y de Egresados de la UNAD</w:t>
            </w:r>
          </w:p>
        </w:tc>
      </w:tr>
      <w:tr w:rsidR="00970BB8" w:rsidRPr="00864F75" w14:paraId="72E94E60" w14:textId="77777777" w:rsidTr="00156708">
        <w:trPr>
          <w:cantSplit/>
          <w:trHeight w:val="340"/>
        </w:trPr>
        <w:tc>
          <w:tcPr>
            <w:tcW w:w="11341" w:type="dxa"/>
            <w:vAlign w:val="center"/>
          </w:tcPr>
          <w:p w14:paraId="6BD203D1" w14:textId="77777777" w:rsidR="00970BB8" w:rsidRPr="00B11F10" w:rsidRDefault="00970BB8" w:rsidP="003953B3">
            <w:pPr>
              <w:pStyle w:val="Encabezado"/>
              <w:jc w:val="both"/>
              <w:rPr>
                <w:rFonts w:ascii="Tahoma" w:hAnsi="Tahoma" w:cs="Tahoma"/>
                <w:b/>
                <w:sz w:val="16"/>
                <w:szCs w:val="16"/>
              </w:rPr>
            </w:pPr>
            <w:r w:rsidRPr="00B11F10">
              <w:rPr>
                <w:rFonts w:ascii="Tahoma" w:hAnsi="Tahoma" w:cs="Tahoma"/>
                <w:b/>
                <w:sz w:val="16"/>
                <w:szCs w:val="16"/>
              </w:rPr>
              <w:t xml:space="preserve">Próxima </w:t>
            </w:r>
            <w:r w:rsidRPr="008B1173">
              <w:rPr>
                <w:rFonts w:ascii="Tahoma" w:hAnsi="Tahoma" w:cs="Tahoma"/>
                <w:b/>
                <w:sz w:val="16"/>
                <w:szCs w:val="16"/>
              </w:rPr>
              <w:t>sesión ordinaria</w:t>
            </w:r>
            <w:r w:rsidRPr="00680270">
              <w:rPr>
                <w:rFonts w:ascii="Tahoma" w:hAnsi="Tahoma" w:cs="Tahoma"/>
                <w:b/>
                <w:sz w:val="16"/>
                <w:szCs w:val="16"/>
              </w:rPr>
              <w:t>:</w:t>
            </w:r>
            <w:r>
              <w:rPr>
                <w:rFonts w:ascii="Tahoma" w:hAnsi="Tahoma" w:cs="Tahoma"/>
                <w:b/>
                <w:sz w:val="16"/>
                <w:szCs w:val="16"/>
              </w:rPr>
              <w:t xml:space="preserve"> </w:t>
            </w:r>
            <w:r w:rsidR="003953B3">
              <w:rPr>
                <w:rFonts w:ascii="Tahoma" w:hAnsi="Tahoma" w:cs="Tahoma"/>
                <w:b/>
                <w:sz w:val="16"/>
                <w:szCs w:val="16"/>
              </w:rPr>
              <w:t>6</w:t>
            </w:r>
            <w:r w:rsidR="00421169">
              <w:rPr>
                <w:rFonts w:ascii="Tahoma" w:hAnsi="Tahoma" w:cs="Tahoma"/>
                <w:b/>
                <w:sz w:val="16"/>
                <w:szCs w:val="16"/>
              </w:rPr>
              <w:t xml:space="preserve"> de </w:t>
            </w:r>
            <w:r w:rsidR="003953B3">
              <w:rPr>
                <w:rFonts w:ascii="Tahoma" w:hAnsi="Tahoma" w:cs="Tahoma"/>
                <w:b/>
                <w:sz w:val="16"/>
                <w:szCs w:val="16"/>
              </w:rPr>
              <w:t xml:space="preserve">diciembre </w:t>
            </w:r>
            <w:r w:rsidR="00421169">
              <w:rPr>
                <w:rFonts w:ascii="Tahoma" w:hAnsi="Tahoma" w:cs="Tahoma"/>
                <w:b/>
                <w:sz w:val="16"/>
                <w:szCs w:val="16"/>
              </w:rPr>
              <w:t>de 2013</w:t>
            </w:r>
            <w:r>
              <w:rPr>
                <w:rFonts w:ascii="Tahoma" w:hAnsi="Tahoma" w:cs="Tahoma"/>
                <w:b/>
                <w:sz w:val="16"/>
                <w:szCs w:val="16"/>
              </w:rPr>
              <w:t>.</w:t>
            </w:r>
          </w:p>
        </w:tc>
      </w:tr>
    </w:tbl>
    <w:p w14:paraId="7B70B6FA" w14:textId="77777777" w:rsidR="006005A4" w:rsidRPr="006005A4" w:rsidRDefault="006005A4" w:rsidP="006005A4"/>
    <w:p w14:paraId="2E2889A3" w14:textId="77777777" w:rsidR="006B2A5E" w:rsidRPr="008B1173" w:rsidRDefault="006B2A5E" w:rsidP="006B2A5E">
      <w:pPr>
        <w:pStyle w:val="Descripcin"/>
        <w:rPr>
          <w:rFonts w:ascii="Tahoma" w:hAnsi="Tahoma" w:cs="Tahoma"/>
          <w:sz w:val="16"/>
          <w:szCs w:val="16"/>
        </w:rPr>
      </w:pPr>
      <w:r w:rsidRPr="008B1173">
        <w:rPr>
          <w:rFonts w:ascii="Tahoma" w:hAnsi="Tahoma" w:cs="Tahoma"/>
          <w:sz w:val="16"/>
          <w:szCs w:val="16"/>
        </w:rPr>
        <w:t xml:space="preserve">Resumen de aprobaciones y compromisos de la sesión:  </w:t>
      </w:r>
    </w:p>
    <w:p w14:paraId="6434EC95" w14:textId="77777777" w:rsidR="006005A4" w:rsidRPr="00680270" w:rsidRDefault="006005A4" w:rsidP="006B2A5E">
      <w:pPr>
        <w:rPr>
          <w:rFonts w:ascii="Tahoma" w:hAnsi="Tahoma" w:cs="Tahoma"/>
          <w:sz w:val="16"/>
          <w:szCs w:val="16"/>
        </w:rPr>
      </w:pPr>
    </w:p>
    <w:tbl>
      <w:tblPr>
        <w:tblW w:w="1134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9"/>
        <w:gridCol w:w="6144"/>
        <w:gridCol w:w="2647"/>
        <w:gridCol w:w="1701"/>
      </w:tblGrid>
      <w:tr w:rsidR="006B2A5E" w:rsidRPr="00864F75" w14:paraId="0F10A157" w14:textId="77777777" w:rsidTr="00222CB0">
        <w:trPr>
          <w:cantSplit/>
          <w:trHeight w:val="284"/>
        </w:trPr>
        <w:tc>
          <w:tcPr>
            <w:tcW w:w="849" w:type="dxa"/>
            <w:vAlign w:val="center"/>
          </w:tcPr>
          <w:p w14:paraId="5D64FD13" w14:textId="77777777" w:rsidR="006B2A5E" w:rsidRPr="00864F75" w:rsidRDefault="006B2A5E" w:rsidP="00222CB0">
            <w:pPr>
              <w:jc w:val="center"/>
              <w:rPr>
                <w:rFonts w:ascii="Tahoma" w:hAnsi="Tahoma" w:cs="Tahoma"/>
                <w:b/>
                <w:sz w:val="16"/>
                <w:szCs w:val="16"/>
              </w:rPr>
            </w:pPr>
            <w:r w:rsidRPr="00864F75">
              <w:rPr>
                <w:rFonts w:ascii="Tahoma" w:hAnsi="Tahoma" w:cs="Tahoma"/>
                <w:b/>
                <w:sz w:val="16"/>
                <w:szCs w:val="16"/>
              </w:rPr>
              <w:t>No.</w:t>
            </w:r>
          </w:p>
        </w:tc>
        <w:tc>
          <w:tcPr>
            <w:tcW w:w="6144" w:type="dxa"/>
            <w:vAlign w:val="center"/>
          </w:tcPr>
          <w:p w14:paraId="064D9FCB" w14:textId="77777777" w:rsidR="006B2A5E" w:rsidRPr="00864F75" w:rsidRDefault="006B2A5E" w:rsidP="00222CB0">
            <w:pPr>
              <w:jc w:val="center"/>
              <w:rPr>
                <w:rFonts w:ascii="Tahoma" w:hAnsi="Tahoma" w:cs="Tahoma"/>
                <w:b/>
                <w:sz w:val="16"/>
                <w:szCs w:val="16"/>
              </w:rPr>
            </w:pPr>
            <w:r w:rsidRPr="00864F75">
              <w:rPr>
                <w:rFonts w:ascii="Tahoma" w:hAnsi="Tahoma" w:cs="Tahoma"/>
                <w:b/>
                <w:sz w:val="16"/>
                <w:szCs w:val="16"/>
              </w:rPr>
              <w:t>Aprobación y/o Compromiso:</w:t>
            </w:r>
          </w:p>
        </w:tc>
        <w:tc>
          <w:tcPr>
            <w:tcW w:w="2647" w:type="dxa"/>
            <w:vAlign w:val="center"/>
          </w:tcPr>
          <w:p w14:paraId="6AF7D2B6" w14:textId="77777777" w:rsidR="006B2A5E" w:rsidRPr="00864F75" w:rsidRDefault="006B2A5E" w:rsidP="00222CB0">
            <w:pPr>
              <w:jc w:val="center"/>
              <w:rPr>
                <w:rFonts w:ascii="Tahoma" w:hAnsi="Tahoma" w:cs="Tahoma"/>
                <w:b/>
                <w:sz w:val="16"/>
                <w:szCs w:val="16"/>
              </w:rPr>
            </w:pPr>
            <w:r w:rsidRPr="00864F75">
              <w:rPr>
                <w:rFonts w:ascii="Tahoma" w:hAnsi="Tahoma" w:cs="Tahoma"/>
                <w:b/>
                <w:sz w:val="16"/>
                <w:szCs w:val="16"/>
              </w:rPr>
              <w:t>Responsables</w:t>
            </w:r>
          </w:p>
        </w:tc>
        <w:tc>
          <w:tcPr>
            <w:tcW w:w="1701" w:type="dxa"/>
            <w:vAlign w:val="center"/>
          </w:tcPr>
          <w:p w14:paraId="405B7126" w14:textId="77777777" w:rsidR="006B2A5E" w:rsidRPr="00864F75" w:rsidRDefault="006B2A5E" w:rsidP="00222CB0">
            <w:pPr>
              <w:jc w:val="center"/>
              <w:rPr>
                <w:rFonts w:ascii="Tahoma" w:hAnsi="Tahoma" w:cs="Tahoma"/>
                <w:b/>
                <w:sz w:val="16"/>
                <w:szCs w:val="16"/>
              </w:rPr>
            </w:pPr>
            <w:r w:rsidRPr="00864F75">
              <w:rPr>
                <w:rFonts w:ascii="Tahoma" w:hAnsi="Tahoma" w:cs="Tahoma"/>
                <w:b/>
                <w:sz w:val="16"/>
                <w:szCs w:val="16"/>
              </w:rPr>
              <w:t>Fecha</w:t>
            </w:r>
          </w:p>
        </w:tc>
      </w:tr>
      <w:tr w:rsidR="003E48AC" w:rsidRPr="00864F75" w14:paraId="2F98126D" w14:textId="77777777" w:rsidTr="00222CB0">
        <w:trPr>
          <w:cantSplit/>
          <w:trHeight w:val="284"/>
        </w:trPr>
        <w:tc>
          <w:tcPr>
            <w:tcW w:w="849" w:type="dxa"/>
            <w:vAlign w:val="center"/>
          </w:tcPr>
          <w:p w14:paraId="0C0A349D" w14:textId="77777777" w:rsidR="003E48AC" w:rsidRPr="008B1173" w:rsidRDefault="003E48AC" w:rsidP="00222CB0">
            <w:pPr>
              <w:jc w:val="center"/>
              <w:rPr>
                <w:rFonts w:ascii="Tahoma" w:hAnsi="Tahoma" w:cs="Tahoma"/>
                <w:b/>
                <w:sz w:val="16"/>
                <w:szCs w:val="16"/>
              </w:rPr>
            </w:pPr>
            <w:r w:rsidRPr="008B1173">
              <w:rPr>
                <w:rFonts w:ascii="Tahoma" w:hAnsi="Tahoma" w:cs="Tahoma"/>
                <w:b/>
                <w:sz w:val="16"/>
                <w:szCs w:val="16"/>
              </w:rPr>
              <w:t xml:space="preserve">1. </w:t>
            </w:r>
          </w:p>
        </w:tc>
        <w:tc>
          <w:tcPr>
            <w:tcW w:w="6144" w:type="dxa"/>
            <w:vAlign w:val="bottom"/>
          </w:tcPr>
          <w:p w14:paraId="7E9132BD" w14:textId="0B299120" w:rsidR="00A51E44" w:rsidRPr="00A51E44" w:rsidRDefault="00A51E44" w:rsidP="00A51E44">
            <w:pPr>
              <w:jc w:val="both"/>
              <w:rPr>
                <w:rFonts w:ascii="Tahoma" w:hAnsi="Tahoma" w:cs="Tahoma"/>
                <w:sz w:val="16"/>
                <w:szCs w:val="16"/>
              </w:rPr>
            </w:pPr>
            <w:r w:rsidRPr="00A51E44">
              <w:rPr>
                <w:rFonts w:ascii="Tahoma" w:hAnsi="Tahoma" w:cs="Tahoma"/>
                <w:sz w:val="16"/>
                <w:szCs w:val="16"/>
              </w:rPr>
              <w:t>Acuerdo por medio del cual se incorporan recursos al presupuesto de rentas y gastos de la UNAD, para la vigencia 2013, provenientes de convenios.</w:t>
            </w:r>
          </w:p>
          <w:p w14:paraId="23547659" w14:textId="77777777" w:rsidR="003E48AC" w:rsidRPr="00864F75" w:rsidRDefault="003E48AC" w:rsidP="00C24C87">
            <w:pPr>
              <w:suppressAutoHyphens/>
              <w:rPr>
                <w:rFonts w:ascii="Tahoma" w:hAnsi="Tahoma" w:cs="Tahoma"/>
                <w:sz w:val="16"/>
                <w:szCs w:val="16"/>
              </w:rPr>
            </w:pPr>
          </w:p>
        </w:tc>
        <w:tc>
          <w:tcPr>
            <w:tcW w:w="2647" w:type="dxa"/>
            <w:vAlign w:val="center"/>
          </w:tcPr>
          <w:p w14:paraId="7A4CE735" w14:textId="77777777" w:rsidR="001C6C53" w:rsidRPr="00E61468" w:rsidRDefault="007E4992" w:rsidP="001C6C53">
            <w:pPr>
              <w:suppressAutoHyphens/>
              <w:rPr>
                <w:rFonts w:ascii="Tahoma" w:hAnsi="Tahoma" w:cs="Tahoma"/>
                <w:sz w:val="16"/>
                <w:szCs w:val="16"/>
              </w:rPr>
            </w:pPr>
            <w:r>
              <w:rPr>
                <w:rFonts w:ascii="Tahoma" w:hAnsi="Tahoma" w:cs="Tahoma"/>
                <w:sz w:val="16"/>
                <w:szCs w:val="16"/>
              </w:rPr>
              <w:t>Secretaria General</w:t>
            </w:r>
          </w:p>
        </w:tc>
        <w:tc>
          <w:tcPr>
            <w:tcW w:w="1701" w:type="dxa"/>
            <w:vAlign w:val="center"/>
          </w:tcPr>
          <w:p w14:paraId="734EC2E7" w14:textId="77777777" w:rsidR="00836D9D" w:rsidRPr="00E61468" w:rsidRDefault="0021758F" w:rsidP="00C24C87">
            <w:pPr>
              <w:jc w:val="center"/>
              <w:rPr>
                <w:rFonts w:ascii="Tahoma" w:hAnsi="Tahoma" w:cs="Tahoma"/>
                <w:sz w:val="16"/>
                <w:szCs w:val="16"/>
              </w:rPr>
            </w:pPr>
            <w:r>
              <w:rPr>
                <w:rFonts w:ascii="Tahoma" w:hAnsi="Tahoma" w:cs="Tahoma"/>
                <w:sz w:val="16"/>
                <w:szCs w:val="16"/>
              </w:rPr>
              <w:t>14/11</w:t>
            </w:r>
            <w:r w:rsidR="003F6DA2">
              <w:rPr>
                <w:rFonts w:ascii="Tahoma" w:hAnsi="Tahoma" w:cs="Tahoma"/>
                <w:sz w:val="16"/>
                <w:szCs w:val="16"/>
              </w:rPr>
              <w:t>/13</w:t>
            </w:r>
          </w:p>
        </w:tc>
      </w:tr>
      <w:tr w:rsidR="00F90B6C" w:rsidRPr="00864F75" w14:paraId="47C4DBF7" w14:textId="77777777" w:rsidTr="00222CB0">
        <w:trPr>
          <w:cantSplit/>
          <w:trHeight w:val="284"/>
        </w:trPr>
        <w:tc>
          <w:tcPr>
            <w:tcW w:w="849" w:type="dxa"/>
            <w:vAlign w:val="center"/>
          </w:tcPr>
          <w:p w14:paraId="7807B8D6" w14:textId="77777777" w:rsidR="00F90B6C" w:rsidRPr="008B1173" w:rsidRDefault="00F90B6C" w:rsidP="00222CB0">
            <w:pPr>
              <w:jc w:val="center"/>
              <w:rPr>
                <w:rFonts w:ascii="Tahoma" w:hAnsi="Tahoma" w:cs="Tahoma"/>
                <w:b/>
                <w:sz w:val="16"/>
                <w:szCs w:val="16"/>
              </w:rPr>
            </w:pPr>
            <w:r>
              <w:rPr>
                <w:rFonts w:ascii="Tahoma" w:hAnsi="Tahoma" w:cs="Tahoma"/>
                <w:b/>
                <w:sz w:val="16"/>
                <w:szCs w:val="16"/>
              </w:rPr>
              <w:t>2.</w:t>
            </w:r>
          </w:p>
        </w:tc>
        <w:tc>
          <w:tcPr>
            <w:tcW w:w="6144" w:type="dxa"/>
            <w:vAlign w:val="bottom"/>
          </w:tcPr>
          <w:p w14:paraId="5B4AD065" w14:textId="77777777" w:rsidR="00F90B6C" w:rsidRPr="00864F75" w:rsidRDefault="00F90B6C" w:rsidP="00F90B6C">
            <w:pPr>
              <w:suppressAutoHyphens/>
              <w:rPr>
                <w:rFonts w:ascii="Tahoma" w:hAnsi="Tahoma" w:cs="Tahoma"/>
                <w:sz w:val="16"/>
                <w:szCs w:val="16"/>
              </w:rPr>
            </w:pPr>
          </w:p>
        </w:tc>
        <w:tc>
          <w:tcPr>
            <w:tcW w:w="2647" w:type="dxa"/>
            <w:vAlign w:val="center"/>
          </w:tcPr>
          <w:p w14:paraId="602986D6" w14:textId="77777777" w:rsidR="00F90B6C" w:rsidRPr="00E61468" w:rsidRDefault="00F90B6C" w:rsidP="0031447B">
            <w:pPr>
              <w:suppressAutoHyphens/>
              <w:rPr>
                <w:rFonts w:ascii="Tahoma" w:hAnsi="Tahoma" w:cs="Tahoma"/>
                <w:sz w:val="16"/>
                <w:szCs w:val="16"/>
              </w:rPr>
            </w:pPr>
          </w:p>
        </w:tc>
        <w:tc>
          <w:tcPr>
            <w:tcW w:w="1701" w:type="dxa"/>
            <w:vAlign w:val="center"/>
          </w:tcPr>
          <w:p w14:paraId="342698E8" w14:textId="77777777" w:rsidR="00F90B6C" w:rsidRPr="00E61468" w:rsidRDefault="00F90B6C" w:rsidP="0031447B">
            <w:pPr>
              <w:jc w:val="center"/>
              <w:rPr>
                <w:rFonts w:ascii="Tahoma" w:hAnsi="Tahoma" w:cs="Tahoma"/>
                <w:sz w:val="16"/>
                <w:szCs w:val="16"/>
              </w:rPr>
            </w:pPr>
          </w:p>
        </w:tc>
      </w:tr>
    </w:tbl>
    <w:p w14:paraId="66376AD8" w14:textId="77777777" w:rsidR="000011AB" w:rsidRDefault="000011AB" w:rsidP="000011AB">
      <w:pPr>
        <w:jc w:val="center"/>
        <w:rPr>
          <w:rFonts w:ascii="Tahoma" w:hAnsi="Tahoma" w:cs="Tahoma"/>
          <w:b/>
          <w:sz w:val="18"/>
          <w:szCs w:val="18"/>
        </w:rPr>
      </w:pPr>
    </w:p>
    <w:p w14:paraId="770AD1AF" w14:textId="77777777" w:rsidR="006005A4" w:rsidRPr="006C3A2B" w:rsidRDefault="006B2A5E" w:rsidP="000011AB">
      <w:pPr>
        <w:jc w:val="center"/>
        <w:rPr>
          <w:rFonts w:ascii="Tahoma" w:hAnsi="Tahoma" w:cs="Tahoma"/>
          <w:b/>
          <w:sz w:val="18"/>
          <w:szCs w:val="18"/>
        </w:rPr>
      </w:pPr>
      <w:r w:rsidRPr="00680270">
        <w:rPr>
          <w:rFonts w:ascii="Tahoma" w:hAnsi="Tahoma" w:cs="Tahoma"/>
          <w:b/>
          <w:sz w:val="18"/>
          <w:szCs w:val="18"/>
        </w:rPr>
        <w:t>DESARROLLO</w:t>
      </w:r>
    </w:p>
    <w:p w14:paraId="53151639" w14:textId="77777777" w:rsidR="00580B2D" w:rsidRDefault="00580B2D" w:rsidP="00F97CE4">
      <w:pPr>
        <w:suppressAutoHyphens/>
        <w:jc w:val="both"/>
      </w:pPr>
    </w:p>
    <w:tbl>
      <w:tblPr>
        <w:tblpPr w:leftFromText="141" w:rightFromText="141" w:vertAnchor="text" w:tblpY="1"/>
        <w:tblOverlap w:val="never"/>
        <w:tblW w:w="510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672"/>
        <w:gridCol w:w="9154"/>
        <w:gridCol w:w="1232"/>
      </w:tblGrid>
      <w:tr w:rsidR="004058FB" w:rsidRPr="00864F75" w14:paraId="4E5AD3F2" w14:textId="77777777" w:rsidTr="00897DA2">
        <w:trPr>
          <w:trHeight w:val="397"/>
        </w:trPr>
        <w:tc>
          <w:tcPr>
            <w:tcW w:w="308" w:type="pct"/>
            <w:tcBorders>
              <w:top w:val="single" w:sz="4" w:space="0" w:color="auto"/>
              <w:left w:val="single" w:sz="6" w:space="0" w:color="auto"/>
              <w:bottom w:val="single" w:sz="8" w:space="0" w:color="auto"/>
              <w:right w:val="single" w:sz="6" w:space="0" w:color="auto"/>
            </w:tcBorders>
          </w:tcPr>
          <w:p w14:paraId="6B0260F8" w14:textId="77777777" w:rsidR="004058FB" w:rsidRPr="004058FB" w:rsidRDefault="004058FB" w:rsidP="003104A0">
            <w:pPr>
              <w:tabs>
                <w:tab w:val="left" w:pos="1985"/>
              </w:tabs>
              <w:jc w:val="center"/>
              <w:rPr>
                <w:rFonts w:ascii="Tahoma" w:hAnsi="Tahoma" w:cs="Tahoma"/>
                <w:b/>
                <w:sz w:val="16"/>
                <w:szCs w:val="18"/>
              </w:rPr>
            </w:pPr>
            <w:r w:rsidRPr="004058FB">
              <w:rPr>
                <w:rFonts w:ascii="Tahoma" w:hAnsi="Tahoma" w:cs="Tahoma"/>
                <w:b/>
                <w:sz w:val="16"/>
                <w:szCs w:val="18"/>
              </w:rPr>
              <w:t>ITEM</w:t>
            </w:r>
          </w:p>
        </w:tc>
        <w:tc>
          <w:tcPr>
            <w:tcW w:w="4143" w:type="pct"/>
            <w:tcBorders>
              <w:top w:val="single" w:sz="8" w:space="0" w:color="auto"/>
              <w:left w:val="single" w:sz="6" w:space="0" w:color="auto"/>
              <w:bottom w:val="single" w:sz="8" w:space="0" w:color="auto"/>
              <w:right w:val="single" w:sz="6" w:space="0" w:color="auto"/>
            </w:tcBorders>
          </w:tcPr>
          <w:p w14:paraId="554F093F" w14:textId="77777777" w:rsidR="004058FB" w:rsidRPr="004058FB" w:rsidRDefault="004058FB" w:rsidP="004058FB">
            <w:pPr>
              <w:suppressAutoHyphens/>
              <w:jc w:val="center"/>
              <w:rPr>
                <w:rFonts w:ascii="Tahoma" w:hAnsi="Tahoma" w:cs="Tahoma"/>
                <w:b/>
                <w:sz w:val="16"/>
                <w:szCs w:val="18"/>
              </w:rPr>
            </w:pPr>
            <w:r>
              <w:rPr>
                <w:rFonts w:ascii="Tahoma" w:hAnsi="Tahoma" w:cs="Tahoma"/>
                <w:b/>
                <w:sz w:val="16"/>
                <w:szCs w:val="18"/>
              </w:rPr>
              <w:t>DESCRIPCION</w:t>
            </w:r>
          </w:p>
        </w:tc>
        <w:tc>
          <w:tcPr>
            <w:tcW w:w="549" w:type="pct"/>
            <w:tcBorders>
              <w:top w:val="single" w:sz="8" w:space="0" w:color="auto"/>
              <w:left w:val="single" w:sz="6" w:space="0" w:color="auto"/>
              <w:bottom w:val="single" w:sz="8" w:space="0" w:color="auto"/>
              <w:right w:val="single" w:sz="6" w:space="0" w:color="auto"/>
            </w:tcBorders>
          </w:tcPr>
          <w:p w14:paraId="5422992A" w14:textId="77777777" w:rsidR="004058FB" w:rsidRPr="004058FB" w:rsidRDefault="004058FB" w:rsidP="003104A0">
            <w:pPr>
              <w:pStyle w:val="BodyTextIndent21"/>
              <w:numPr>
                <w:ilvl w:val="0"/>
                <w:numId w:val="0"/>
              </w:numPr>
              <w:rPr>
                <w:rFonts w:ascii="Tahoma" w:hAnsi="Tahoma" w:cs="Tahoma"/>
                <w:b/>
                <w:sz w:val="16"/>
                <w:szCs w:val="18"/>
              </w:rPr>
            </w:pPr>
            <w:r w:rsidRPr="004058FB">
              <w:rPr>
                <w:rFonts w:ascii="Tahoma" w:hAnsi="Tahoma" w:cs="Tahoma"/>
                <w:b/>
                <w:sz w:val="16"/>
                <w:szCs w:val="18"/>
              </w:rPr>
              <w:t>Aprobaciones y Compromisos</w:t>
            </w:r>
          </w:p>
        </w:tc>
      </w:tr>
      <w:tr w:rsidR="004058FB" w:rsidRPr="00864F75" w14:paraId="21806ED5" w14:textId="77777777" w:rsidTr="00897DA2">
        <w:trPr>
          <w:trHeight w:val="397"/>
        </w:trPr>
        <w:tc>
          <w:tcPr>
            <w:tcW w:w="308" w:type="pct"/>
            <w:tcBorders>
              <w:top w:val="single" w:sz="4" w:space="0" w:color="auto"/>
              <w:left w:val="single" w:sz="6" w:space="0" w:color="auto"/>
              <w:bottom w:val="single" w:sz="8" w:space="0" w:color="auto"/>
              <w:right w:val="single" w:sz="6" w:space="0" w:color="auto"/>
            </w:tcBorders>
          </w:tcPr>
          <w:p w14:paraId="0D81D624" w14:textId="77777777" w:rsidR="004058FB" w:rsidRDefault="004058FB" w:rsidP="003104A0">
            <w:pPr>
              <w:tabs>
                <w:tab w:val="left" w:pos="1985"/>
              </w:tabs>
              <w:jc w:val="center"/>
              <w:rPr>
                <w:rFonts w:ascii="Tahoma" w:hAnsi="Tahoma" w:cs="Tahoma"/>
                <w:b/>
                <w:sz w:val="18"/>
                <w:szCs w:val="18"/>
              </w:rPr>
            </w:pPr>
            <w:r>
              <w:rPr>
                <w:rFonts w:ascii="Tahoma" w:hAnsi="Tahoma" w:cs="Tahoma"/>
                <w:b/>
                <w:sz w:val="18"/>
                <w:szCs w:val="18"/>
              </w:rPr>
              <w:t>1.</w:t>
            </w:r>
          </w:p>
        </w:tc>
        <w:tc>
          <w:tcPr>
            <w:tcW w:w="4143" w:type="pct"/>
            <w:tcBorders>
              <w:top w:val="single" w:sz="8" w:space="0" w:color="auto"/>
              <w:left w:val="single" w:sz="6" w:space="0" w:color="auto"/>
              <w:bottom w:val="single" w:sz="8" w:space="0" w:color="auto"/>
              <w:right w:val="single" w:sz="6" w:space="0" w:color="auto"/>
            </w:tcBorders>
          </w:tcPr>
          <w:p w14:paraId="4900D3C8" w14:textId="77777777" w:rsidR="00F630BC" w:rsidRDefault="00F630BC" w:rsidP="00F630BC">
            <w:pPr>
              <w:suppressAutoHyphens/>
              <w:jc w:val="both"/>
              <w:rPr>
                <w:rFonts w:ascii="Tahoma" w:hAnsi="Tahoma" w:cs="Tahoma"/>
                <w:b/>
                <w:sz w:val="18"/>
                <w:szCs w:val="16"/>
                <w:u w:val="single"/>
              </w:rPr>
            </w:pPr>
            <w:r w:rsidRPr="00326E29">
              <w:rPr>
                <w:rFonts w:ascii="Tahoma" w:hAnsi="Tahoma" w:cs="Tahoma"/>
                <w:b/>
                <w:sz w:val="18"/>
                <w:szCs w:val="16"/>
                <w:u w:val="single"/>
              </w:rPr>
              <w:t>Verificación del quórum.</w:t>
            </w:r>
          </w:p>
          <w:p w14:paraId="3FC97C0B" w14:textId="77777777" w:rsidR="004058FB" w:rsidRDefault="004058FB" w:rsidP="004058FB">
            <w:pPr>
              <w:suppressAutoHyphens/>
              <w:jc w:val="both"/>
              <w:rPr>
                <w:rFonts w:ascii="Tahoma" w:hAnsi="Tahoma" w:cs="Tahoma"/>
                <w:b/>
                <w:sz w:val="18"/>
                <w:szCs w:val="16"/>
              </w:rPr>
            </w:pPr>
          </w:p>
          <w:p w14:paraId="2FA88A6A" w14:textId="77777777" w:rsidR="004058FB" w:rsidRPr="00BE2D18" w:rsidRDefault="004058FB" w:rsidP="004058FB">
            <w:pPr>
              <w:suppressAutoHyphens/>
              <w:jc w:val="both"/>
              <w:rPr>
                <w:rFonts w:ascii="Tahoma" w:hAnsi="Tahoma" w:cs="Tahoma"/>
                <w:i/>
                <w:sz w:val="18"/>
                <w:szCs w:val="18"/>
              </w:rPr>
            </w:pPr>
            <w:r>
              <w:rPr>
                <w:rFonts w:ascii="Tahoma" w:hAnsi="Tahoma" w:cs="Tahoma"/>
                <w:i/>
                <w:sz w:val="18"/>
                <w:szCs w:val="18"/>
              </w:rPr>
              <w:t>(</w:t>
            </w:r>
            <w:r w:rsidRPr="00BE2D18">
              <w:rPr>
                <w:rFonts w:ascii="Tahoma" w:hAnsi="Tahoma" w:cs="Tahoma"/>
                <w:i/>
                <w:sz w:val="18"/>
                <w:szCs w:val="18"/>
              </w:rPr>
              <w:t>Las intervenciones de este punto de la agenda quedan consignadas en el audio</w:t>
            </w:r>
            <w:r>
              <w:rPr>
                <w:rFonts w:ascii="Tahoma" w:hAnsi="Tahoma" w:cs="Tahoma"/>
                <w:i/>
                <w:sz w:val="18"/>
                <w:szCs w:val="18"/>
              </w:rPr>
              <w:t xml:space="preserve"> de la sesión</w:t>
            </w:r>
            <w:r w:rsidRPr="00BE2D18">
              <w:rPr>
                <w:rFonts w:ascii="Tahoma" w:hAnsi="Tahoma" w:cs="Tahoma"/>
                <w:i/>
                <w:sz w:val="18"/>
                <w:szCs w:val="18"/>
              </w:rPr>
              <w:t xml:space="preserve">, a partir del minuto </w:t>
            </w:r>
            <w:r>
              <w:rPr>
                <w:rFonts w:ascii="Tahoma" w:hAnsi="Tahoma" w:cs="Tahoma"/>
                <w:i/>
                <w:sz w:val="18"/>
                <w:szCs w:val="18"/>
              </w:rPr>
              <w:t>00:00</w:t>
            </w:r>
            <w:r w:rsidR="001B718F">
              <w:rPr>
                <w:rFonts w:ascii="Tahoma" w:hAnsi="Tahoma" w:cs="Tahoma"/>
                <w:i/>
                <w:sz w:val="18"/>
                <w:szCs w:val="18"/>
              </w:rPr>
              <w:t>:01 y termina en el minuto 00:01</w:t>
            </w:r>
            <w:r>
              <w:rPr>
                <w:rFonts w:ascii="Tahoma" w:hAnsi="Tahoma" w:cs="Tahoma"/>
                <w:i/>
                <w:sz w:val="18"/>
                <w:szCs w:val="18"/>
              </w:rPr>
              <w:t>:00 del primer audio de la sesión</w:t>
            </w:r>
            <w:r w:rsidRPr="00BE2D18">
              <w:rPr>
                <w:rFonts w:ascii="Tahoma" w:hAnsi="Tahoma" w:cs="Tahoma"/>
                <w:i/>
                <w:sz w:val="18"/>
                <w:szCs w:val="18"/>
              </w:rPr>
              <w:t xml:space="preserve">. El audio se puede descargar en el siguiente enlace: </w:t>
            </w:r>
            <w:hyperlink r:id="rId9" w:history="1">
              <w:r w:rsidRPr="00A67101">
                <w:rPr>
                  <w:rStyle w:val="Hipervnculo"/>
                  <w:rFonts w:ascii="Tahoma" w:hAnsi="Tahoma" w:cs="Tahoma"/>
                  <w:i/>
                  <w:sz w:val="18"/>
                  <w:szCs w:val="18"/>
                </w:rPr>
                <w:t>http://sgeneral.unad.edu.co/index.php/consejo-superior/actas/2013</w:t>
              </w:r>
            </w:hyperlink>
            <w:r w:rsidRPr="00BE2D18">
              <w:rPr>
                <w:rFonts w:ascii="Tahoma" w:hAnsi="Tahoma" w:cs="Tahoma"/>
                <w:i/>
                <w:sz w:val="18"/>
                <w:szCs w:val="18"/>
              </w:rPr>
              <w:t>.</w:t>
            </w:r>
            <w:r>
              <w:rPr>
                <w:rFonts w:ascii="Tahoma" w:hAnsi="Tahoma" w:cs="Tahoma"/>
                <w:i/>
                <w:sz w:val="18"/>
                <w:szCs w:val="18"/>
              </w:rPr>
              <w:t>)</w:t>
            </w:r>
          </w:p>
          <w:p w14:paraId="6FD2C4DE" w14:textId="77777777" w:rsidR="004058FB" w:rsidRPr="00580B2D" w:rsidRDefault="004058FB" w:rsidP="004058FB">
            <w:pPr>
              <w:suppressAutoHyphens/>
              <w:jc w:val="both"/>
              <w:rPr>
                <w:rFonts w:ascii="Tahoma" w:hAnsi="Tahoma" w:cs="Tahoma"/>
                <w:b/>
                <w:sz w:val="18"/>
                <w:szCs w:val="16"/>
              </w:rPr>
            </w:pPr>
          </w:p>
          <w:p w14:paraId="03D779FB" w14:textId="77777777" w:rsidR="004058FB" w:rsidRPr="004018E5" w:rsidRDefault="00A51E44" w:rsidP="003953B3">
            <w:pPr>
              <w:suppressAutoHyphens/>
              <w:jc w:val="both"/>
              <w:rPr>
                <w:rFonts w:ascii="Tahoma" w:hAnsi="Tahoma" w:cs="Tahoma"/>
                <w:sz w:val="18"/>
                <w:szCs w:val="18"/>
              </w:rPr>
            </w:pPr>
            <w:r w:rsidRPr="004018E5">
              <w:rPr>
                <w:rFonts w:ascii="Tahoma" w:hAnsi="Tahoma" w:cs="Tahoma"/>
                <w:sz w:val="18"/>
                <w:szCs w:val="18"/>
              </w:rPr>
              <w:t xml:space="preserve">El Secretario General </w:t>
            </w:r>
            <w:r w:rsidR="004018E5" w:rsidRPr="004018E5">
              <w:rPr>
                <w:rFonts w:ascii="Tahoma" w:hAnsi="Tahoma" w:cs="Tahoma"/>
                <w:sz w:val="18"/>
                <w:szCs w:val="18"/>
              </w:rPr>
              <w:t>verifica la asistencia de los Honorables Consejeros</w:t>
            </w:r>
            <w:r w:rsidR="004018E5">
              <w:rPr>
                <w:rFonts w:ascii="Tahoma" w:hAnsi="Tahoma" w:cs="Tahoma"/>
                <w:sz w:val="18"/>
                <w:szCs w:val="18"/>
              </w:rPr>
              <w:t xml:space="preserve"> y declara que existe </w:t>
            </w:r>
            <w:r w:rsidR="000C3527">
              <w:rPr>
                <w:rFonts w:ascii="Tahoma" w:hAnsi="Tahoma" w:cs="Tahoma"/>
                <w:sz w:val="18"/>
                <w:szCs w:val="18"/>
              </w:rPr>
              <w:t>quorum</w:t>
            </w:r>
            <w:r w:rsidR="004018E5">
              <w:rPr>
                <w:rFonts w:ascii="Tahoma" w:hAnsi="Tahoma" w:cs="Tahoma"/>
                <w:sz w:val="18"/>
                <w:szCs w:val="18"/>
              </w:rPr>
              <w:t xml:space="preserve"> para deliberar y decidir.</w:t>
            </w:r>
            <w:r w:rsidR="004018E5" w:rsidRPr="004018E5">
              <w:rPr>
                <w:rFonts w:ascii="Tahoma" w:hAnsi="Tahoma" w:cs="Tahoma"/>
                <w:sz w:val="18"/>
                <w:szCs w:val="18"/>
              </w:rPr>
              <w:t xml:space="preserve"> </w:t>
            </w:r>
          </w:p>
          <w:p w14:paraId="7C6F3313" w14:textId="77777777" w:rsidR="004018E5" w:rsidRPr="00A51E44" w:rsidRDefault="004018E5" w:rsidP="003953B3">
            <w:pPr>
              <w:suppressAutoHyphens/>
              <w:jc w:val="both"/>
              <w:rPr>
                <w:rFonts w:ascii="Tahoma" w:hAnsi="Tahoma" w:cs="Tahoma"/>
                <w:sz w:val="18"/>
                <w:szCs w:val="18"/>
                <w:u w:val="single"/>
              </w:rPr>
            </w:pPr>
          </w:p>
        </w:tc>
        <w:tc>
          <w:tcPr>
            <w:tcW w:w="549" w:type="pct"/>
            <w:tcBorders>
              <w:top w:val="single" w:sz="8" w:space="0" w:color="auto"/>
              <w:left w:val="single" w:sz="6" w:space="0" w:color="auto"/>
              <w:bottom w:val="single" w:sz="8" w:space="0" w:color="auto"/>
              <w:right w:val="single" w:sz="6" w:space="0" w:color="auto"/>
            </w:tcBorders>
          </w:tcPr>
          <w:p w14:paraId="51075623" w14:textId="77777777" w:rsidR="004058FB" w:rsidRPr="00FB6C93" w:rsidRDefault="004058FB" w:rsidP="003104A0">
            <w:pPr>
              <w:pStyle w:val="BodyTextIndent21"/>
              <w:numPr>
                <w:ilvl w:val="0"/>
                <w:numId w:val="0"/>
              </w:numPr>
              <w:rPr>
                <w:rFonts w:ascii="Tahoma" w:hAnsi="Tahoma" w:cs="Tahoma"/>
                <w:sz w:val="18"/>
                <w:szCs w:val="18"/>
              </w:rPr>
            </w:pPr>
          </w:p>
        </w:tc>
      </w:tr>
      <w:tr w:rsidR="006005A4" w:rsidRPr="00864F75" w14:paraId="1E4A8AB2" w14:textId="77777777" w:rsidTr="00897DA2">
        <w:trPr>
          <w:trHeight w:val="397"/>
        </w:trPr>
        <w:tc>
          <w:tcPr>
            <w:tcW w:w="308" w:type="pct"/>
            <w:tcBorders>
              <w:top w:val="single" w:sz="4" w:space="0" w:color="auto"/>
              <w:left w:val="single" w:sz="6" w:space="0" w:color="auto"/>
              <w:bottom w:val="single" w:sz="8" w:space="0" w:color="auto"/>
              <w:right w:val="single" w:sz="6" w:space="0" w:color="auto"/>
            </w:tcBorders>
          </w:tcPr>
          <w:p w14:paraId="5728AD5B" w14:textId="77777777" w:rsidR="006005A4" w:rsidRPr="00680270" w:rsidRDefault="00F630BC" w:rsidP="003104A0">
            <w:pPr>
              <w:tabs>
                <w:tab w:val="left" w:pos="1985"/>
              </w:tabs>
              <w:jc w:val="center"/>
              <w:rPr>
                <w:rFonts w:ascii="Tahoma" w:hAnsi="Tahoma" w:cs="Tahoma"/>
                <w:b/>
                <w:sz w:val="18"/>
                <w:szCs w:val="18"/>
              </w:rPr>
            </w:pPr>
            <w:r>
              <w:rPr>
                <w:rFonts w:ascii="Tahoma" w:hAnsi="Tahoma" w:cs="Tahoma"/>
                <w:b/>
                <w:sz w:val="18"/>
                <w:szCs w:val="18"/>
              </w:rPr>
              <w:t>2</w:t>
            </w:r>
            <w:r w:rsidR="006005A4" w:rsidRPr="00680270">
              <w:rPr>
                <w:rFonts w:ascii="Tahoma" w:hAnsi="Tahoma" w:cs="Tahoma"/>
                <w:b/>
                <w:sz w:val="18"/>
                <w:szCs w:val="18"/>
              </w:rPr>
              <w:t>.</w:t>
            </w:r>
          </w:p>
        </w:tc>
        <w:tc>
          <w:tcPr>
            <w:tcW w:w="4143" w:type="pct"/>
            <w:tcBorders>
              <w:top w:val="single" w:sz="8" w:space="0" w:color="auto"/>
              <w:left w:val="single" w:sz="6" w:space="0" w:color="auto"/>
              <w:bottom w:val="single" w:sz="8" w:space="0" w:color="auto"/>
              <w:right w:val="single" w:sz="6" w:space="0" w:color="auto"/>
            </w:tcBorders>
          </w:tcPr>
          <w:p w14:paraId="4E8F5CF1" w14:textId="77777777" w:rsidR="006005A4" w:rsidRDefault="006005A4" w:rsidP="003104A0">
            <w:pPr>
              <w:suppressAutoHyphens/>
              <w:jc w:val="both"/>
              <w:rPr>
                <w:rFonts w:ascii="Tahoma" w:hAnsi="Tahoma" w:cs="Tahoma"/>
                <w:b/>
                <w:sz w:val="18"/>
                <w:szCs w:val="18"/>
                <w:u w:val="single"/>
              </w:rPr>
            </w:pPr>
            <w:r w:rsidRPr="00A16438">
              <w:rPr>
                <w:rFonts w:ascii="Tahoma" w:hAnsi="Tahoma" w:cs="Tahoma"/>
                <w:b/>
                <w:sz w:val="18"/>
                <w:szCs w:val="18"/>
                <w:u w:val="single"/>
              </w:rPr>
              <w:t>Estudio y aprobación del orden del día.</w:t>
            </w:r>
          </w:p>
          <w:p w14:paraId="6CED5E11" w14:textId="77777777" w:rsidR="006005A4" w:rsidRDefault="006005A4" w:rsidP="003104A0">
            <w:pPr>
              <w:suppressAutoHyphens/>
              <w:jc w:val="both"/>
              <w:rPr>
                <w:rFonts w:ascii="Tahoma" w:hAnsi="Tahoma" w:cs="Tahoma"/>
                <w:b/>
                <w:sz w:val="18"/>
                <w:szCs w:val="18"/>
                <w:u w:val="single"/>
              </w:rPr>
            </w:pPr>
          </w:p>
          <w:p w14:paraId="693EAE2E" w14:textId="46889398" w:rsidR="006005A4" w:rsidRDefault="006005A4" w:rsidP="00592C3A">
            <w:pPr>
              <w:suppressAutoHyphens/>
              <w:jc w:val="both"/>
              <w:rPr>
                <w:rFonts w:ascii="Tahoma" w:hAnsi="Tahoma" w:cs="Tahoma"/>
                <w:i/>
                <w:sz w:val="18"/>
                <w:szCs w:val="18"/>
              </w:rPr>
            </w:pPr>
            <w:r w:rsidRPr="00BE2D18">
              <w:rPr>
                <w:rFonts w:ascii="Tahoma" w:hAnsi="Tahoma" w:cs="Tahoma"/>
                <w:i/>
                <w:sz w:val="18"/>
                <w:szCs w:val="18"/>
              </w:rPr>
              <w:t>(Las intervenciones de este punto de la agenda quedan consignadas</w:t>
            </w:r>
            <w:r>
              <w:rPr>
                <w:rFonts w:ascii="Tahoma" w:hAnsi="Tahoma" w:cs="Tahoma"/>
                <w:i/>
                <w:sz w:val="18"/>
                <w:szCs w:val="18"/>
              </w:rPr>
              <w:t>, a partir del minuto 00:0</w:t>
            </w:r>
            <w:r w:rsidR="007B3D83">
              <w:rPr>
                <w:rFonts w:ascii="Tahoma" w:hAnsi="Tahoma" w:cs="Tahoma"/>
                <w:i/>
                <w:sz w:val="18"/>
                <w:szCs w:val="18"/>
              </w:rPr>
              <w:t>0:00</w:t>
            </w:r>
            <w:r w:rsidR="00AF6A3E">
              <w:rPr>
                <w:rFonts w:ascii="Tahoma" w:hAnsi="Tahoma" w:cs="Tahoma"/>
                <w:i/>
                <w:sz w:val="18"/>
                <w:szCs w:val="18"/>
              </w:rPr>
              <w:t xml:space="preserve">, y termina en </w:t>
            </w:r>
            <w:r w:rsidRPr="00BE2D18">
              <w:rPr>
                <w:rFonts w:ascii="Tahoma" w:hAnsi="Tahoma" w:cs="Tahoma"/>
                <w:i/>
                <w:sz w:val="18"/>
                <w:szCs w:val="18"/>
              </w:rPr>
              <w:t xml:space="preserve">el minuto </w:t>
            </w:r>
            <w:r>
              <w:rPr>
                <w:rFonts w:ascii="Tahoma" w:hAnsi="Tahoma" w:cs="Tahoma"/>
                <w:i/>
                <w:sz w:val="18"/>
                <w:szCs w:val="18"/>
              </w:rPr>
              <w:t>00:0</w:t>
            </w:r>
            <w:r w:rsidR="001B718F">
              <w:rPr>
                <w:rFonts w:ascii="Tahoma" w:hAnsi="Tahoma" w:cs="Tahoma"/>
                <w:i/>
                <w:sz w:val="18"/>
                <w:szCs w:val="18"/>
              </w:rPr>
              <w:t>1:00</w:t>
            </w:r>
            <w:r w:rsidRPr="00BE2D18">
              <w:rPr>
                <w:rFonts w:ascii="Tahoma" w:hAnsi="Tahoma" w:cs="Tahoma"/>
                <w:i/>
                <w:sz w:val="18"/>
                <w:szCs w:val="18"/>
              </w:rPr>
              <w:t xml:space="preserve"> del </w:t>
            </w:r>
            <w:r w:rsidR="00E84198">
              <w:rPr>
                <w:rFonts w:ascii="Tahoma" w:hAnsi="Tahoma" w:cs="Tahoma"/>
                <w:i/>
                <w:sz w:val="18"/>
                <w:szCs w:val="18"/>
              </w:rPr>
              <w:t xml:space="preserve">primer </w:t>
            </w:r>
            <w:r>
              <w:rPr>
                <w:rFonts w:ascii="Tahoma" w:hAnsi="Tahoma" w:cs="Tahoma"/>
                <w:i/>
                <w:sz w:val="18"/>
                <w:szCs w:val="18"/>
              </w:rPr>
              <w:t>a</w:t>
            </w:r>
            <w:r w:rsidRPr="00BE2D18">
              <w:rPr>
                <w:rFonts w:ascii="Tahoma" w:hAnsi="Tahoma" w:cs="Tahoma"/>
                <w:i/>
                <w:sz w:val="18"/>
                <w:szCs w:val="18"/>
              </w:rPr>
              <w:t>udio</w:t>
            </w:r>
            <w:r>
              <w:rPr>
                <w:rFonts w:ascii="Tahoma" w:hAnsi="Tahoma" w:cs="Tahoma"/>
                <w:i/>
                <w:sz w:val="18"/>
                <w:szCs w:val="18"/>
              </w:rPr>
              <w:t xml:space="preserve"> de la sesión</w:t>
            </w:r>
            <w:r w:rsidRPr="00BE2D18">
              <w:rPr>
                <w:rFonts w:ascii="Tahoma" w:hAnsi="Tahoma" w:cs="Tahoma"/>
                <w:i/>
                <w:sz w:val="18"/>
                <w:szCs w:val="18"/>
              </w:rPr>
              <w:t xml:space="preserve">. El audio se puede descargar en el siguiente enlace: </w:t>
            </w:r>
            <w:hyperlink r:id="rId10" w:history="1">
              <w:r w:rsidRPr="00BE2D18">
                <w:rPr>
                  <w:rStyle w:val="Hipervnculo"/>
                  <w:rFonts w:ascii="Tahoma" w:hAnsi="Tahoma" w:cs="Tahoma"/>
                  <w:i/>
                  <w:sz w:val="18"/>
                  <w:szCs w:val="18"/>
                </w:rPr>
                <w:t>http://sgeneral.unad.edu.co/index.php/consejo-superior/actas/2013</w:t>
              </w:r>
            </w:hyperlink>
            <w:r w:rsidRPr="00BE2D18">
              <w:rPr>
                <w:rFonts w:ascii="Tahoma" w:hAnsi="Tahoma" w:cs="Tahoma"/>
                <w:i/>
                <w:sz w:val="18"/>
                <w:szCs w:val="18"/>
              </w:rPr>
              <w:t>.)</w:t>
            </w:r>
          </w:p>
          <w:p w14:paraId="24AD0C3B" w14:textId="77777777" w:rsidR="006005A4" w:rsidRDefault="006005A4" w:rsidP="00592C3A">
            <w:pPr>
              <w:suppressAutoHyphens/>
              <w:jc w:val="both"/>
              <w:rPr>
                <w:rFonts w:ascii="Tahoma" w:hAnsi="Tahoma" w:cs="Tahoma"/>
                <w:i/>
                <w:sz w:val="18"/>
                <w:szCs w:val="18"/>
              </w:rPr>
            </w:pPr>
          </w:p>
          <w:p w14:paraId="1DBAEE08" w14:textId="77777777" w:rsidR="006005A4" w:rsidRDefault="006005A4" w:rsidP="00592C3A">
            <w:pPr>
              <w:suppressAutoHyphens/>
              <w:jc w:val="both"/>
              <w:rPr>
                <w:rFonts w:ascii="Tahoma" w:hAnsi="Tahoma" w:cs="Tahoma"/>
                <w:sz w:val="18"/>
                <w:szCs w:val="18"/>
              </w:rPr>
            </w:pPr>
            <w:r>
              <w:rPr>
                <w:rFonts w:ascii="Tahoma" w:hAnsi="Tahoma" w:cs="Tahoma"/>
                <w:sz w:val="18"/>
                <w:szCs w:val="18"/>
              </w:rPr>
              <w:t>El Secretario General procede a dar lectura al orden del día propuesto y lo pone en consideración de lo</w:t>
            </w:r>
            <w:r w:rsidR="001A50C9">
              <w:rPr>
                <w:rFonts w:ascii="Tahoma" w:hAnsi="Tahoma" w:cs="Tahoma"/>
                <w:sz w:val="18"/>
                <w:szCs w:val="18"/>
              </w:rPr>
              <w:t>s</w:t>
            </w:r>
            <w:r>
              <w:rPr>
                <w:rFonts w:ascii="Tahoma" w:hAnsi="Tahoma" w:cs="Tahoma"/>
                <w:sz w:val="18"/>
                <w:szCs w:val="18"/>
              </w:rPr>
              <w:t xml:space="preserve"> honorables consejeros.</w:t>
            </w:r>
          </w:p>
          <w:p w14:paraId="274A5E08" w14:textId="77777777" w:rsidR="008610ED" w:rsidRDefault="008610ED" w:rsidP="00592C3A">
            <w:pPr>
              <w:suppressAutoHyphens/>
              <w:jc w:val="both"/>
              <w:rPr>
                <w:rFonts w:ascii="Tahoma" w:hAnsi="Tahoma" w:cs="Tahoma"/>
                <w:sz w:val="18"/>
                <w:szCs w:val="18"/>
              </w:rPr>
            </w:pPr>
          </w:p>
          <w:p w14:paraId="6B062A6D" w14:textId="77777777" w:rsidR="004018E5" w:rsidRDefault="00477B3F" w:rsidP="00592C3A">
            <w:pPr>
              <w:suppressAutoHyphens/>
              <w:jc w:val="both"/>
              <w:rPr>
                <w:rFonts w:ascii="Tahoma" w:hAnsi="Tahoma" w:cs="Tahoma"/>
                <w:sz w:val="18"/>
                <w:szCs w:val="18"/>
              </w:rPr>
            </w:pPr>
            <w:r>
              <w:rPr>
                <w:rFonts w:ascii="Tahoma" w:hAnsi="Tahoma" w:cs="Tahoma"/>
                <w:sz w:val="18"/>
                <w:szCs w:val="18"/>
              </w:rPr>
              <w:t>S</w:t>
            </w:r>
            <w:r w:rsidR="004018E5">
              <w:rPr>
                <w:rFonts w:ascii="Tahoma" w:hAnsi="Tahoma" w:cs="Tahoma"/>
                <w:sz w:val="18"/>
                <w:szCs w:val="18"/>
              </w:rPr>
              <w:t>e aprueba por unanimidad de los Honorables Consejeros.</w:t>
            </w:r>
          </w:p>
          <w:p w14:paraId="66968969" w14:textId="77777777" w:rsidR="00B9212F" w:rsidRPr="0000155C" w:rsidRDefault="00B9212F" w:rsidP="003953B3">
            <w:pPr>
              <w:suppressAutoHyphens/>
              <w:jc w:val="both"/>
              <w:rPr>
                <w:rFonts w:ascii="Tahoma" w:hAnsi="Tahoma" w:cs="Tahoma"/>
                <w:b/>
                <w:sz w:val="18"/>
                <w:szCs w:val="18"/>
                <w:u w:val="single"/>
              </w:rPr>
            </w:pPr>
          </w:p>
        </w:tc>
        <w:tc>
          <w:tcPr>
            <w:tcW w:w="549" w:type="pct"/>
            <w:tcBorders>
              <w:top w:val="single" w:sz="8" w:space="0" w:color="auto"/>
              <w:left w:val="single" w:sz="6" w:space="0" w:color="auto"/>
              <w:bottom w:val="single" w:sz="8" w:space="0" w:color="auto"/>
              <w:right w:val="single" w:sz="6" w:space="0" w:color="auto"/>
            </w:tcBorders>
          </w:tcPr>
          <w:p w14:paraId="38227E0D" w14:textId="77777777" w:rsidR="006005A4" w:rsidRPr="00FB6C93" w:rsidRDefault="006005A4" w:rsidP="003104A0">
            <w:pPr>
              <w:pStyle w:val="BodyTextIndent21"/>
              <w:numPr>
                <w:ilvl w:val="0"/>
                <w:numId w:val="0"/>
              </w:numPr>
              <w:rPr>
                <w:rFonts w:ascii="Tahoma" w:hAnsi="Tahoma" w:cs="Tahoma"/>
                <w:sz w:val="18"/>
                <w:szCs w:val="18"/>
              </w:rPr>
            </w:pPr>
            <w:r w:rsidRPr="00FB6C93">
              <w:rPr>
                <w:rFonts w:ascii="Tahoma" w:hAnsi="Tahoma" w:cs="Tahoma"/>
                <w:sz w:val="18"/>
                <w:szCs w:val="18"/>
              </w:rPr>
              <w:t>Aprobado</w:t>
            </w:r>
          </w:p>
        </w:tc>
      </w:tr>
      <w:tr w:rsidR="004018E5" w:rsidRPr="00864F75" w14:paraId="580708A8" w14:textId="77777777" w:rsidTr="00897DA2">
        <w:trPr>
          <w:trHeight w:val="612"/>
        </w:trPr>
        <w:tc>
          <w:tcPr>
            <w:tcW w:w="308" w:type="pct"/>
            <w:tcBorders>
              <w:top w:val="single" w:sz="8" w:space="0" w:color="auto"/>
              <w:left w:val="single" w:sz="6" w:space="0" w:color="auto"/>
              <w:bottom w:val="single" w:sz="8" w:space="0" w:color="auto"/>
              <w:right w:val="single" w:sz="6" w:space="0" w:color="auto"/>
            </w:tcBorders>
          </w:tcPr>
          <w:p w14:paraId="2CB79D91" w14:textId="77777777" w:rsidR="004018E5" w:rsidRDefault="004018E5" w:rsidP="003104A0">
            <w:pPr>
              <w:tabs>
                <w:tab w:val="left" w:pos="1985"/>
              </w:tabs>
              <w:jc w:val="center"/>
              <w:rPr>
                <w:rFonts w:ascii="Tahoma" w:hAnsi="Tahoma" w:cs="Tahoma"/>
                <w:b/>
                <w:sz w:val="18"/>
                <w:szCs w:val="18"/>
              </w:rPr>
            </w:pPr>
            <w:r>
              <w:rPr>
                <w:rFonts w:ascii="Tahoma" w:hAnsi="Tahoma" w:cs="Tahoma"/>
                <w:b/>
                <w:sz w:val="18"/>
                <w:szCs w:val="18"/>
              </w:rPr>
              <w:t>3.</w:t>
            </w:r>
          </w:p>
        </w:tc>
        <w:tc>
          <w:tcPr>
            <w:tcW w:w="4143" w:type="pct"/>
            <w:tcBorders>
              <w:top w:val="single" w:sz="8" w:space="0" w:color="auto"/>
              <w:left w:val="single" w:sz="6" w:space="0" w:color="auto"/>
              <w:bottom w:val="single" w:sz="8" w:space="0" w:color="auto"/>
              <w:right w:val="single" w:sz="6" w:space="0" w:color="auto"/>
            </w:tcBorders>
          </w:tcPr>
          <w:p w14:paraId="1B24816B" w14:textId="77777777" w:rsidR="004018E5" w:rsidRPr="004018E5" w:rsidRDefault="004018E5" w:rsidP="004018E5">
            <w:pPr>
              <w:suppressAutoHyphens/>
              <w:jc w:val="both"/>
              <w:rPr>
                <w:rFonts w:ascii="Tahoma" w:hAnsi="Tahoma" w:cs="Tahoma"/>
                <w:b/>
                <w:sz w:val="18"/>
                <w:u w:val="single"/>
              </w:rPr>
            </w:pPr>
            <w:r w:rsidRPr="004018E5">
              <w:rPr>
                <w:rFonts w:ascii="Tahoma" w:hAnsi="Tahoma" w:cs="Tahoma"/>
                <w:b/>
                <w:sz w:val="18"/>
                <w:u w:val="single"/>
              </w:rPr>
              <w:t>Aprobación proyectos de acuerdo por medio del cual se incorporan unos recursos al presupuesto de rentas y gastos de la UNAD, para la vigencia fiscal 2013.</w:t>
            </w:r>
          </w:p>
          <w:p w14:paraId="6285B31F" w14:textId="77777777" w:rsidR="004018E5" w:rsidRDefault="004018E5" w:rsidP="00DC319E">
            <w:pPr>
              <w:jc w:val="both"/>
              <w:rPr>
                <w:rFonts w:ascii="Tahoma" w:hAnsi="Tahoma" w:cs="Tahoma"/>
                <w:b/>
                <w:sz w:val="18"/>
                <w:szCs w:val="18"/>
                <w:u w:val="single"/>
              </w:rPr>
            </w:pPr>
          </w:p>
          <w:p w14:paraId="3E359084" w14:textId="77777777" w:rsidR="004018E5" w:rsidRPr="00BE2D18" w:rsidRDefault="004018E5" w:rsidP="004018E5">
            <w:pPr>
              <w:suppressAutoHyphens/>
              <w:jc w:val="both"/>
              <w:rPr>
                <w:rFonts w:ascii="Tahoma" w:hAnsi="Tahoma" w:cs="Tahoma"/>
                <w:i/>
                <w:sz w:val="18"/>
                <w:szCs w:val="18"/>
              </w:rPr>
            </w:pPr>
            <w:r>
              <w:rPr>
                <w:rFonts w:ascii="Tahoma" w:hAnsi="Tahoma" w:cs="Tahoma"/>
                <w:i/>
                <w:sz w:val="18"/>
                <w:szCs w:val="18"/>
              </w:rPr>
              <w:t>(</w:t>
            </w:r>
            <w:r w:rsidRPr="00BE2D18">
              <w:rPr>
                <w:rFonts w:ascii="Tahoma" w:hAnsi="Tahoma" w:cs="Tahoma"/>
                <w:i/>
                <w:sz w:val="18"/>
                <w:szCs w:val="18"/>
              </w:rPr>
              <w:t>Las intervenciones de este punto de la agenda quedan consignadas en el audio</w:t>
            </w:r>
            <w:r>
              <w:rPr>
                <w:rFonts w:ascii="Tahoma" w:hAnsi="Tahoma" w:cs="Tahoma"/>
                <w:i/>
                <w:sz w:val="18"/>
                <w:szCs w:val="18"/>
              </w:rPr>
              <w:t xml:space="preserve"> de la sesión</w:t>
            </w:r>
            <w:r w:rsidRPr="00BE2D18">
              <w:rPr>
                <w:rFonts w:ascii="Tahoma" w:hAnsi="Tahoma" w:cs="Tahoma"/>
                <w:i/>
                <w:sz w:val="18"/>
                <w:szCs w:val="18"/>
              </w:rPr>
              <w:t xml:space="preserve">, a partir del minuto </w:t>
            </w:r>
            <w:r w:rsidR="001B718F">
              <w:rPr>
                <w:rFonts w:ascii="Tahoma" w:hAnsi="Tahoma" w:cs="Tahoma"/>
                <w:i/>
                <w:sz w:val="18"/>
                <w:szCs w:val="18"/>
              </w:rPr>
              <w:t>00:01.00 y termina en el minuto 01:34:17</w:t>
            </w:r>
            <w:r>
              <w:rPr>
                <w:rFonts w:ascii="Tahoma" w:hAnsi="Tahoma" w:cs="Tahoma"/>
                <w:i/>
                <w:sz w:val="18"/>
                <w:szCs w:val="18"/>
              </w:rPr>
              <w:t>.</w:t>
            </w:r>
            <w:r w:rsidRPr="00BE2D18">
              <w:rPr>
                <w:rFonts w:ascii="Tahoma" w:hAnsi="Tahoma" w:cs="Tahoma"/>
                <w:i/>
                <w:sz w:val="18"/>
                <w:szCs w:val="18"/>
              </w:rPr>
              <w:t xml:space="preserve"> El audio se puede descargar en el siguiente enlace: </w:t>
            </w:r>
            <w:hyperlink r:id="rId11" w:history="1">
              <w:r w:rsidRPr="00A67101">
                <w:rPr>
                  <w:rStyle w:val="Hipervnculo"/>
                  <w:rFonts w:ascii="Tahoma" w:hAnsi="Tahoma" w:cs="Tahoma"/>
                  <w:i/>
                  <w:sz w:val="18"/>
                  <w:szCs w:val="18"/>
                </w:rPr>
                <w:t>http://sgeneral.unad.edu.co/index.php/consejo-superior/actas/2013</w:t>
              </w:r>
            </w:hyperlink>
            <w:r w:rsidRPr="00BE2D18">
              <w:rPr>
                <w:rFonts w:ascii="Tahoma" w:hAnsi="Tahoma" w:cs="Tahoma"/>
                <w:i/>
                <w:sz w:val="18"/>
                <w:szCs w:val="18"/>
              </w:rPr>
              <w:t>.</w:t>
            </w:r>
            <w:r>
              <w:rPr>
                <w:rFonts w:ascii="Tahoma" w:hAnsi="Tahoma" w:cs="Tahoma"/>
                <w:i/>
                <w:sz w:val="18"/>
                <w:szCs w:val="18"/>
              </w:rPr>
              <w:t>)</w:t>
            </w:r>
          </w:p>
          <w:p w14:paraId="27F5F325" w14:textId="77777777" w:rsidR="004018E5" w:rsidRDefault="004018E5" w:rsidP="00DC319E">
            <w:pPr>
              <w:jc w:val="both"/>
              <w:rPr>
                <w:rFonts w:ascii="Tahoma" w:hAnsi="Tahoma" w:cs="Tahoma"/>
                <w:b/>
                <w:sz w:val="18"/>
                <w:szCs w:val="18"/>
                <w:u w:val="single"/>
              </w:rPr>
            </w:pPr>
          </w:p>
          <w:p w14:paraId="217D8818" w14:textId="77777777" w:rsidR="004018E5" w:rsidRPr="004018E5" w:rsidRDefault="004018E5" w:rsidP="00DC319E">
            <w:pPr>
              <w:jc w:val="both"/>
              <w:rPr>
                <w:rFonts w:ascii="Tahoma" w:hAnsi="Tahoma" w:cs="Tahoma"/>
                <w:b/>
                <w:sz w:val="18"/>
                <w:szCs w:val="18"/>
                <w:u w:val="single"/>
              </w:rPr>
            </w:pPr>
            <w:r w:rsidRPr="004018E5">
              <w:rPr>
                <w:rFonts w:ascii="Tahoma" w:hAnsi="Tahoma" w:cs="Tahoma"/>
                <w:b/>
                <w:sz w:val="18"/>
                <w:szCs w:val="18"/>
                <w:u w:val="single"/>
              </w:rPr>
              <w:t>3.1. Incorporación de recursos de convenios.</w:t>
            </w:r>
          </w:p>
          <w:p w14:paraId="67DAB64A" w14:textId="77777777" w:rsidR="004018E5" w:rsidRPr="004018E5" w:rsidRDefault="004018E5" w:rsidP="00DC319E">
            <w:pPr>
              <w:jc w:val="both"/>
              <w:rPr>
                <w:rFonts w:ascii="Tahoma" w:hAnsi="Tahoma" w:cs="Tahoma"/>
                <w:sz w:val="18"/>
                <w:szCs w:val="18"/>
              </w:rPr>
            </w:pPr>
          </w:p>
          <w:p w14:paraId="4C903037" w14:textId="77777777" w:rsidR="004018E5" w:rsidRDefault="004018E5" w:rsidP="00DC319E">
            <w:pPr>
              <w:jc w:val="both"/>
              <w:rPr>
                <w:rFonts w:ascii="Tahoma" w:hAnsi="Tahoma" w:cs="Tahoma"/>
                <w:sz w:val="18"/>
                <w:szCs w:val="18"/>
              </w:rPr>
            </w:pPr>
            <w:r w:rsidRPr="004018E5">
              <w:rPr>
                <w:rFonts w:ascii="Tahoma" w:hAnsi="Tahoma" w:cs="Tahoma"/>
                <w:sz w:val="18"/>
                <w:szCs w:val="18"/>
              </w:rPr>
              <w:t>El Secretario General informa a los Honorables Consejeros que el Jefe de la Oficina Asesora de Planeación hará la exposición de los acuerdos.</w:t>
            </w:r>
          </w:p>
          <w:p w14:paraId="52968712" w14:textId="77777777" w:rsidR="00285D01" w:rsidRDefault="00285D01" w:rsidP="00DC319E">
            <w:pPr>
              <w:jc w:val="both"/>
              <w:rPr>
                <w:rFonts w:ascii="Tahoma" w:hAnsi="Tahoma" w:cs="Tahoma"/>
                <w:sz w:val="18"/>
                <w:szCs w:val="18"/>
              </w:rPr>
            </w:pPr>
          </w:p>
          <w:p w14:paraId="73C89640" w14:textId="77777777" w:rsidR="00285D01" w:rsidRDefault="00285D01" w:rsidP="00DC319E">
            <w:pPr>
              <w:jc w:val="both"/>
              <w:rPr>
                <w:rFonts w:ascii="Tahoma" w:hAnsi="Tahoma" w:cs="Tahoma"/>
                <w:sz w:val="18"/>
                <w:szCs w:val="18"/>
              </w:rPr>
            </w:pPr>
            <w:r>
              <w:rPr>
                <w:rFonts w:ascii="Tahoma" w:hAnsi="Tahoma" w:cs="Tahoma"/>
                <w:sz w:val="18"/>
                <w:szCs w:val="18"/>
              </w:rPr>
              <w:t xml:space="preserve">Se le concede la palabra al Jefe de la Oficina Asesora de Planeación, quien saluda a todos los honorables Consejeros y presenta sus </w:t>
            </w:r>
            <w:r w:rsidR="000C3527">
              <w:rPr>
                <w:rFonts w:ascii="Tahoma" w:hAnsi="Tahoma" w:cs="Tahoma"/>
                <w:sz w:val="18"/>
                <w:szCs w:val="18"/>
              </w:rPr>
              <w:t>más</w:t>
            </w:r>
            <w:r>
              <w:rPr>
                <w:rFonts w:ascii="Tahoma" w:hAnsi="Tahoma" w:cs="Tahoma"/>
                <w:sz w:val="18"/>
                <w:szCs w:val="18"/>
              </w:rPr>
              <w:t xml:space="preserve"> sinceras excusas por la remisión tardía de los soportes correspondientes a éste proyecto de acuerdo.</w:t>
            </w:r>
          </w:p>
          <w:p w14:paraId="713917D9" w14:textId="77777777" w:rsidR="004018E5" w:rsidRDefault="004018E5" w:rsidP="00DC319E">
            <w:pPr>
              <w:jc w:val="both"/>
              <w:rPr>
                <w:rFonts w:ascii="Tahoma" w:hAnsi="Tahoma" w:cs="Tahoma"/>
                <w:sz w:val="18"/>
                <w:szCs w:val="18"/>
              </w:rPr>
            </w:pPr>
          </w:p>
          <w:p w14:paraId="3654D0C0" w14:textId="77777777" w:rsidR="00285D01" w:rsidRDefault="00285D01" w:rsidP="00DC319E">
            <w:pPr>
              <w:jc w:val="both"/>
              <w:rPr>
                <w:rFonts w:ascii="Tahoma" w:hAnsi="Tahoma" w:cs="Tahoma"/>
                <w:sz w:val="18"/>
                <w:szCs w:val="18"/>
              </w:rPr>
            </w:pPr>
            <w:r>
              <w:rPr>
                <w:rFonts w:ascii="Tahoma" w:hAnsi="Tahoma" w:cs="Tahoma"/>
                <w:sz w:val="18"/>
                <w:szCs w:val="18"/>
              </w:rPr>
              <w:t xml:space="preserve">El Delegado del Ministerio de Educación Nacional, de forma </w:t>
            </w:r>
            <w:r w:rsidR="00AD57FC">
              <w:rPr>
                <w:rFonts w:ascii="Tahoma" w:hAnsi="Tahoma" w:cs="Tahoma"/>
                <w:sz w:val="18"/>
                <w:szCs w:val="18"/>
              </w:rPr>
              <w:t>enérgica</w:t>
            </w:r>
            <w:r>
              <w:rPr>
                <w:rFonts w:ascii="Tahoma" w:hAnsi="Tahoma" w:cs="Tahoma"/>
                <w:sz w:val="18"/>
                <w:szCs w:val="18"/>
              </w:rPr>
              <w:t>, indica que no es suficiente una disculpa y exige que se expongan los motivos por los cuales se remitieron los soportes de manera extemporánea.</w:t>
            </w:r>
          </w:p>
          <w:p w14:paraId="6ED92565" w14:textId="77777777" w:rsidR="00285D01" w:rsidRDefault="00285D01" w:rsidP="00DC319E">
            <w:pPr>
              <w:jc w:val="both"/>
              <w:rPr>
                <w:rFonts w:ascii="Tahoma" w:hAnsi="Tahoma" w:cs="Tahoma"/>
                <w:sz w:val="18"/>
                <w:szCs w:val="18"/>
              </w:rPr>
            </w:pPr>
          </w:p>
          <w:p w14:paraId="1B7C971E" w14:textId="77777777" w:rsidR="00285D01" w:rsidRDefault="00285D01" w:rsidP="00DC319E">
            <w:pPr>
              <w:jc w:val="both"/>
              <w:rPr>
                <w:rFonts w:ascii="Tahoma" w:hAnsi="Tahoma" w:cs="Tahoma"/>
                <w:sz w:val="18"/>
                <w:szCs w:val="18"/>
              </w:rPr>
            </w:pPr>
            <w:r>
              <w:rPr>
                <w:rFonts w:ascii="Tahoma" w:hAnsi="Tahoma" w:cs="Tahoma"/>
                <w:sz w:val="18"/>
                <w:szCs w:val="18"/>
              </w:rPr>
              <w:t>Se le concede nuevamente la palabra al Jefe de la Oficina Asesora de Planeaci</w:t>
            </w:r>
            <w:r w:rsidR="00AD57FC">
              <w:rPr>
                <w:rFonts w:ascii="Tahoma" w:hAnsi="Tahoma" w:cs="Tahoma"/>
                <w:sz w:val="18"/>
                <w:szCs w:val="18"/>
              </w:rPr>
              <w:t>ón, quien indica que el convenio se celebró el pasado viernes y que por consiguiente se presentan los soportes de manera extemporánea. Por último indica que siempre ha sido el querer de la Oficina Asesora de Planeación la presentación de los documentos en término.</w:t>
            </w:r>
          </w:p>
          <w:p w14:paraId="15BE2474" w14:textId="77777777" w:rsidR="00AD57FC" w:rsidRDefault="00AD57FC" w:rsidP="00DC319E">
            <w:pPr>
              <w:jc w:val="both"/>
              <w:rPr>
                <w:rFonts w:ascii="Tahoma" w:hAnsi="Tahoma" w:cs="Tahoma"/>
                <w:sz w:val="18"/>
                <w:szCs w:val="18"/>
              </w:rPr>
            </w:pPr>
          </w:p>
          <w:p w14:paraId="3A8945B7" w14:textId="77777777" w:rsidR="00AD57FC" w:rsidRDefault="00AD57FC" w:rsidP="00DC319E">
            <w:pPr>
              <w:jc w:val="both"/>
              <w:rPr>
                <w:rFonts w:ascii="Tahoma" w:hAnsi="Tahoma" w:cs="Tahoma"/>
                <w:sz w:val="18"/>
                <w:szCs w:val="18"/>
              </w:rPr>
            </w:pPr>
            <w:r>
              <w:rPr>
                <w:rFonts w:ascii="Tahoma" w:hAnsi="Tahoma" w:cs="Tahoma"/>
                <w:sz w:val="18"/>
                <w:szCs w:val="18"/>
              </w:rPr>
              <w:t>El Delegado del Ministerio de Educación Nacional pregunta la fecha y hora de envío del archivo, a lo que el Jefe indagado responde que los remitió el 13 de noviembre a las 6 de la tarde, al correo del Consejo Superior Universitario.</w:t>
            </w:r>
          </w:p>
          <w:p w14:paraId="3F445393" w14:textId="77777777" w:rsidR="00AD57FC" w:rsidRDefault="00AD57FC" w:rsidP="00DC319E">
            <w:pPr>
              <w:jc w:val="both"/>
              <w:rPr>
                <w:rFonts w:ascii="Tahoma" w:hAnsi="Tahoma" w:cs="Tahoma"/>
                <w:sz w:val="18"/>
                <w:szCs w:val="18"/>
              </w:rPr>
            </w:pPr>
          </w:p>
          <w:p w14:paraId="3B46FCEE" w14:textId="77777777" w:rsidR="00AD57FC" w:rsidRDefault="00AD57FC" w:rsidP="00DC319E">
            <w:pPr>
              <w:jc w:val="both"/>
              <w:rPr>
                <w:rFonts w:ascii="Tahoma" w:hAnsi="Tahoma" w:cs="Tahoma"/>
                <w:sz w:val="18"/>
                <w:szCs w:val="18"/>
              </w:rPr>
            </w:pPr>
            <w:r>
              <w:rPr>
                <w:rFonts w:ascii="Tahoma" w:hAnsi="Tahoma" w:cs="Tahoma"/>
                <w:sz w:val="18"/>
                <w:szCs w:val="18"/>
              </w:rPr>
              <w:t>Continua el Delegado del Ministerio de Educación aclarando que la intención de to</w:t>
            </w:r>
            <w:r w:rsidR="00477B3F">
              <w:rPr>
                <w:rFonts w:ascii="Tahoma" w:hAnsi="Tahoma" w:cs="Tahoma"/>
                <w:sz w:val="18"/>
                <w:szCs w:val="18"/>
              </w:rPr>
              <w:t>dos los Honorables Consejeros es</w:t>
            </w:r>
            <w:r>
              <w:rPr>
                <w:rFonts w:ascii="Tahoma" w:hAnsi="Tahoma" w:cs="Tahoma"/>
                <w:sz w:val="18"/>
                <w:szCs w:val="18"/>
              </w:rPr>
              <w:t xml:space="preserve"> la de estar atentos los siete días de la semana, 24 horas al día, para atender los temas que por su naturaleza son de su competencia; pero esto es humanamente imposible, por lo que se debe tener la consideración del caso.</w:t>
            </w:r>
          </w:p>
          <w:p w14:paraId="2D61F7BA" w14:textId="77777777" w:rsidR="00AD57FC" w:rsidRDefault="00AD57FC" w:rsidP="00DC319E">
            <w:pPr>
              <w:jc w:val="both"/>
              <w:rPr>
                <w:rFonts w:ascii="Tahoma" w:hAnsi="Tahoma" w:cs="Tahoma"/>
                <w:sz w:val="18"/>
                <w:szCs w:val="18"/>
              </w:rPr>
            </w:pPr>
          </w:p>
          <w:p w14:paraId="22695611" w14:textId="77777777" w:rsidR="00AD57FC" w:rsidRDefault="00AD57FC" w:rsidP="00DC319E">
            <w:pPr>
              <w:jc w:val="both"/>
              <w:rPr>
                <w:rFonts w:ascii="Tahoma" w:hAnsi="Tahoma" w:cs="Tahoma"/>
                <w:sz w:val="18"/>
                <w:szCs w:val="18"/>
              </w:rPr>
            </w:pPr>
            <w:r>
              <w:rPr>
                <w:rFonts w:ascii="Tahoma" w:hAnsi="Tahoma" w:cs="Tahoma"/>
                <w:sz w:val="18"/>
                <w:szCs w:val="18"/>
              </w:rPr>
              <w:t>Se le concede la palabra al Delegado Permanente del Representante de la Federaci</w:t>
            </w:r>
            <w:r w:rsidR="008218CE">
              <w:rPr>
                <w:rFonts w:ascii="Tahoma" w:hAnsi="Tahoma" w:cs="Tahoma"/>
                <w:sz w:val="18"/>
                <w:szCs w:val="18"/>
              </w:rPr>
              <w:t>ón Nacional del Departamentos quien aclara que el correo con los soportes del proyecto de acuerdo en discusión solo le llegó hasta las 10:06 pm y le pregunta al Secretario General:</w:t>
            </w:r>
          </w:p>
          <w:p w14:paraId="3E178632" w14:textId="77777777" w:rsidR="008218CE" w:rsidRDefault="008218CE" w:rsidP="00DC319E">
            <w:pPr>
              <w:jc w:val="both"/>
              <w:rPr>
                <w:rFonts w:ascii="Tahoma" w:hAnsi="Tahoma" w:cs="Tahoma"/>
                <w:sz w:val="18"/>
                <w:szCs w:val="18"/>
              </w:rPr>
            </w:pPr>
          </w:p>
          <w:p w14:paraId="2783F299" w14:textId="77777777" w:rsidR="008218CE" w:rsidRDefault="008218CE" w:rsidP="0063097E">
            <w:pPr>
              <w:pStyle w:val="Prrafodelista"/>
              <w:numPr>
                <w:ilvl w:val="0"/>
                <w:numId w:val="5"/>
              </w:numPr>
              <w:jc w:val="both"/>
              <w:rPr>
                <w:rFonts w:ascii="Tahoma" w:hAnsi="Tahoma" w:cs="Tahoma"/>
                <w:sz w:val="18"/>
                <w:szCs w:val="18"/>
              </w:rPr>
            </w:pPr>
            <w:r>
              <w:rPr>
                <w:rFonts w:ascii="Tahoma" w:hAnsi="Tahoma" w:cs="Tahoma"/>
                <w:sz w:val="18"/>
                <w:szCs w:val="18"/>
              </w:rPr>
              <w:t>¿Por qué se envió la agenda con el estudio del proyecto de acuerdo de incorporación de recursos del convenio celebrado con el municipio de San José del Guaviare, si los soportes no se tenían? Esto resulta poco decoroso con los honorables miembros de éste cuerpo colegiado.</w:t>
            </w:r>
          </w:p>
          <w:p w14:paraId="0BFEA789" w14:textId="77777777" w:rsidR="008218CE" w:rsidRDefault="008218CE" w:rsidP="0063097E">
            <w:pPr>
              <w:pStyle w:val="Prrafodelista"/>
              <w:numPr>
                <w:ilvl w:val="0"/>
                <w:numId w:val="5"/>
              </w:numPr>
              <w:jc w:val="both"/>
              <w:rPr>
                <w:rFonts w:ascii="Tahoma" w:hAnsi="Tahoma" w:cs="Tahoma"/>
                <w:sz w:val="18"/>
                <w:szCs w:val="18"/>
              </w:rPr>
            </w:pPr>
            <w:r>
              <w:rPr>
                <w:rFonts w:ascii="Tahoma" w:hAnsi="Tahoma" w:cs="Tahoma"/>
                <w:sz w:val="18"/>
                <w:szCs w:val="18"/>
              </w:rPr>
              <w:t>De otra parte observa que el convenio tiene fecha de suscripción 20 de septiembre de 2013, por lo que pregunt</w:t>
            </w:r>
            <w:r w:rsidR="00477B3F">
              <w:rPr>
                <w:rFonts w:ascii="Tahoma" w:hAnsi="Tahoma" w:cs="Tahoma"/>
                <w:sz w:val="18"/>
                <w:szCs w:val="18"/>
              </w:rPr>
              <w:t>a: ¿P</w:t>
            </w:r>
            <w:r>
              <w:rPr>
                <w:rFonts w:ascii="Tahoma" w:hAnsi="Tahoma" w:cs="Tahoma"/>
                <w:sz w:val="18"/>
                <w:szCs w:val="18"/>
              </w:rPr>
              <w:t>or qué se trae hasta éste momento al Consejo Superior</w:t>
            </w:r>
            <w:r w:rsidR="0093334B">
              <w:rPr>
                <w:rFonts w:ascii="Tahoma" w:hAnsi="Tahoma" w:cs="Tahoma"/>
                <w:sz w:val="18"/>
                <w:szCs w:val="18"/>
              </w:rPr>
              <w:t>?</w:t>
            </w:r>
          </w:p>
          <w:p w14:paraId="436DDEFA" w14:textId="77777777" w:rsidR="008218CE" w:rsidRDefault="008218CE" w:rsidP="0063097E">
            <w:pPr>
              <w:pStyle w:val="Prrafodelista"/>
              <w:numPr>
                <w:ilvl w:val="0"/>
                <w:numId w:val="5"/>
              </w:numPr>
              <w:jc w:val="both"/>
              <w:rPr>
                <w:rFonts w:ascii="Tahoma" w:hAnsi="Tahoma" w:cs="Tahoma"/>
                <w:sz w:val="18"/>
                <w:szCs w:val="18"/>
              </w:rPr>
            </w:pPr>
            <w:r>
              <w:rPr>
                <w:rFonts w:ascii="Tahoma" w:hAnsi="Tahoma" w:cs="Tahoma"/>
                <w:sz w:val="18"/>
                <w:szCs w:val="18"/>
              </w:rPr>
              <w:t xml:space="preserve">También evidencia que se </w:t>
            </w:r>
            <w:r w:rsidR="001B718F">
              <w:rPr>
                <w:rFonts w:ascii="Tahoma" w:hAnsi="Tahoma" w:cs="Tahoma"/>
                <w:sz w:val="18"/>
                <w:szCs w:val="18"/>
              </w:rPr>
              <w:t>envió</w:t>
            </w:r>
            <w:r>
              <w:rPr>
                <w:rFonts w:ascii="Tahoma" w:hAnsi="Tahoma" w:cs="Tahoma"/>
                <w:sz w:val="18"/>
                <w:szCs w:val="18"/>
              </w:rPr>
              <w:t xml:space="preserve"> el convenio a la directora del CEAD de San </w:t>
            </w:r>
            <w:r w:rsidR="001B718F">
              <w:rPr>
                <w:rFonts w:ascii="Tahoma" w:hAnsi="Tahoma" w:cs="Tahoma"/>
                <w:sz w:val="18"/>
                <w:szCs w:val="18"/>
              </w:rPr>
              <w:t>José</w:t>
            </w:r>
            <w:r>
              <w:rPr>
                <w:rFonts w:ascii="Tahoma" w:hAnsi="Tahoma" w:cs="Tahoma"/>
                <w:sz w:val="18"/>
                <w:szCs w:val="18"/>
              </w:rPr>
              <w:t xml:space="preserve"> del Guaviare el pasado 6 de noviembre, previa revisión por parte d</w:t>
            </w:r>
            <w:r w:rsidR="00477B3F">
              <w:rPr>
                <w:rFonts w:ascii="Tahoma" w:hAnsi="Tahoma" w:cs="Tahoma"/>
                <w:sz w:val="18"/>
                <w:szCs w:val="18"/>
              </w:rPr>
              <w:t>e la Secretaría de Educación. ¿H</w:t>
            </w:r>
            <w:r>
              <w:rPr>
                <w:rFonts w:ascii="Tahoma" w:hAnsi="Tahoma" w:cs="Tahoma"/>
                <w:sz w:val="18"/>
                <w:szCs w:val="18"/>
              </w:rPr>
              <w:t>asta esa fecha se remite el original del convenio? ¿Qué pasó</w:t>
            </w:r>
            <w:r w:rsidR="0093334B">
              <w:rPr>
                <w:rFonts w:ascii="Tahoma" w:hAnsi="Tahoma" w:cs="Tahoma"/>
                <w:sz w:val="18"/>
                <w:szCs w:val="18"/>
              </w:rPr>
              <w:t>?</w:t>
            </w:r>
          </w:p>
          <w:p w14:paraId="690FFD1A" w14:textId="77777777" w:rsidR="008218CE" w:rsidRDefault="008218CE" w:rsidP="0063097E">
            <w:pPr>
              <w:pStyle w:val="Prrafodelista"/>
              <w:numPr>
                <w:ilvl w:val="0"/>
                <w:numId w:val="5"/>
              </w:numPr>
              <w:jc w:val="both"/>
              <w:rPr>
                <w:rFonts w:ascii="Tahoma" w:hAnsi="Tahoma" w:cs="Tahoma"/>
                <w:sz w:val="18"/>
                <w:szCs w:val="18"/>
              </w:rPr>
            </w:pPr>
            <w:r>
              <w:rPr>
                <w:rFonts w:ascii="Tahoma" w:hAnsi="Tahoma" w:cs="Tahoma"/>
                <w:sz w:val="18"/>
                <w:szCs w:val="18"/>
              </w:rPr>
              <w:t xml:space="preserve">Pregunta </w:t>
            </w:r>
            <w:r w:rsidR="00477B3F">
              <w:rPr>
                <w:rFonts w:ascii="Tahoma" w:hAnsi="Tahoma" w:cs="Tahoma"/>
                <w:sz w:val="18"/>
                <w:szCs w:val="18"/>
              </w:rPr>
              <w:t>¿Có</w:t>
            </w:r>
            <w:r>
              <w:rPr>
                <w:rFonts w:ascii="Tahoma" w:hAnsi="Tahoma" w:cs="Tahoma"/>
                <w:sz w:val="18"/>
                <w:szCs w:val="18"/>
              </w:rPr>
              <w:t>mo se tiene planificada la ejecución del convenio</w:t>
            </w:r>
            <w:r w:rsidR="00477B3F">
              <w:rPr>
                <w:rFonts w:ascii="Tahoma" w:hAnsi="Tahoma" w:cs="Tahoma"/>
                <w:sz w:val="18"/>
                <w:szCs w:val="18"/>
              </w:rPr>
              <w:t>?</w:t>
            </w:r>
            <w:r>
              <w:rPr>
                <w:rFonts w:ascii="Tahoma" w:hAnsi="Tahoma" w:cs="Tahoma"/>
                <w:sz w:val="18"/>
                <w:szCs w:val="18"/>
              </w:rPr>
              <w:t xml:space="preserve"> </w:t>
            </w:r>
            <w:r w:rsidR="00477B3F">
              <w:rPr>
                <w:rFonts w:ascii="Tahoma" w:hAnsi="Tahoma" w:cs="Tahoma"/>
                <w:sz w:val="18"/>
                <w:szCs w:val="18"/>
              </w:rPr>
              <w:t xml:space="preserve">Lo anterior, teniendo en cuenta que </w:t>
            </w:r>
            <w:r>
              <w:rPr>
                <w:rFonts w:ascii="Tahoma" w:hAnsi="Tahoma" w:cs="Tahoma"/>
                <w:sz w:val="18"/>
                <w:szCs w:val="18"/>
              </w:rPr>
              <w:t>ejecutar $2.260 millones en 4 meses para la construcción de una sede universitaria es algo difícil, ¿Qué tipo de obra se hará</w:t>
            </w:r>
            <w:r w:rsidR="0093334B">
              <w:rPr>
                <w:rFonts w:ascii="Tahoma" w:hAnsi="Tahoma" w:cs="Tahoma"/>
                <w:sz w:val="18"/>
                <w:szCs w:val="18"/>
              </w:rPr>
              <w:t>?</w:t>
            </w:r>
          </w:p>
          <w:p w14:paraId="256DB7F2" w14:textId="77777777" w:rsidR="008218CE" w:rsidRDefault="008218CE" w:rsidP="008218CE">
            <w:pPr>
              <w:jc w:val="both"/>
              <w:rPr>
                <w:rFonts w:ascii="Tahoma" w:hAnsi="Tahoma" w:cs="Tahoma"/>
                <w:sz w:val="18"/>
                <w:szCs w:val="18"/>
              </w:rPr>
            </w:pPr>
          </w:p>
          <w:p w14:paraId="7D368F29" w14:textId="77777777" w:rsidR="00D06CF8" w:rsidRDefault="008218CE" w:rsidP="008218CE">
            <w:pPr>
              <w:jc w:val="both"/>
              <w:rPr>
                <w:rFonts w:ascii="Tahoma" w:hAnsi="Tahoma" w:cs="Tahoma"/>
                <w:sz w:val="18"/>
                <w:szCs w:val="18"/>
              </w:rPr>
            </w:pPr>
            <w:r>
              <w:rPr>
                <w:rFonts w:ascii="Tahoma" w:hAnsi="Tahoma" w:cs="Tahoma"/>
                <w:sz w:val="18"/>
                <w:szCs w:val="18"/>
              </w:rPr>
              <w:t>El Delegado del Ministerio de Educación Nacional</w:t>
            </w:r>
            <w:r w:rsidR="00D06CF8">
              <w:rPr>
                <w:rFonts w:ascii="Tahoma" w:hAnsi="Tahoma" w:cs="Tahoma"/>
                <w:sz w:val="18"/>
                <w:szCs w:val="18"/>
              </w:rPr>
              <w:t xml:space="preserve"> solicita que la justificación de éste acuerdo sea acorde con los principios y la legislación de presupuesto expuesta en las últimas sesiones.</w:t>
            </w:r>
          </w:p>
          <w:p w14:paraId="311F0657" w14:textId="77777777" w:rsidR="00D06CF8" w:rsidRDefault="00D06CF8" w:rsidP="008218CE">
            <w:pPr>
              <w:jc w:val="both"/>
              <w:rPr>
                <w:rFonts w:ascii="Tahoma" w:hAnsi="Tahoma" w:cs="Tahoma"/>
                <w:sz w:val="18"/>
                <w:szCs w:val="18"/>
              </w:rPr>
            </w:pPr>
          </w:p>
          <w:p w14:paraId="0E43078F" w14:textId="77777777" w:rsidR="00D06CF8" w:rsidRDefault="00D06CF8" w:rsidP="008218CE">
            <w:pPr>
              <w:jc w:val="both"/>
              <w:rPr>
                <w:rFonts w:ascii="Tahoma" w:hAnsi="Tahoma" w:cs="Tahoma"/>
                <w:sz w:val="18"/>
                <w:szCs w:val="18"/>
              </w:rPr>
            </w:pPr>
            <w:r>
              <w:rPr>
                <w:rFonts w:ascii="Tahoma" w:hAnsi="Tahoma" w:cs="Tahoma"/>
                <w:sz w:val="18"/>
                <w:szCs w:val="18"/>
              </w:rPr>
              <w:t>Se le concede la palabra el Jefe de la Oficina Asesora de Planeación, quien presenta el proyecto de acuerdo:</w:t>
            </w:r>
          </w:p>
          <w:p w14:paraId="3C85A528" w14:textId="77777777" w:rsidR="00D06CF8" w:rsidRDefault="00D06CF8" w:rsidP="008218CE">
            <w:pPr>
              <w:jc w:val="both"/>
              <w:rPr>
                <w:rFonts w:ascii="Tahoma" w:hAnsi="Tahoma" w:cs="Tahoma"/>
                <w:sz w:val="18"/>
                <w:szCs w:val="18"/>
              </w:rPr>
            </w:pPr>
          </w:p>
          <w:p w14:paraId="6E1DCFD0" w14:textId="77777777" w:rsidR="00D06CF8" w:rsidRDefault="00D06CF8" w:rsidP="0063097E">
            <w:pPr>
              <w:pStyle w:val="Prrafodelista"/>
              <w:numPr>
                <w:ilvl w:val="0"/>
                <w:numId w:val="6"/>
              </w:numPr>
              <w:jc w:val="both"/>
              <w:rPr>
                <w:rFonts w:ascii="Tahoma" w:hAnsi="Tahoma" w:cs="Tahoma"/>
                <w:sz w:val="18"/>
                <w:szCs w:val="18"/>
              </w:rPr>
            </w:pPr>
            <w:r>
              <w:rPr>
                <w:rFonts w:ascii="Tahoma" w:hAnsi="Tahoma" w:cs="Tahoma"/>
                <w:sz w:val="18"/>
                <w:szCs w:val="18"/>
              </w:rPr>
              <w:t xml:space="preserve">Es cierto que el convenio está calendado </w:t>
            </w:r>
            <w:r w:rsidR="00477B3F">
              <w:rPr>
                <w:rFonts w:ascii="Tahoma" w:hAnsi="Tahoma" w:cs="Tahoma"/>
                <w:sz w:val="18"/>
                <w:szCs w:val="18"/>
              </w:rPr>
              <w:t xml:space="preserve">con </w:t>
            </w:r>
            <w:r>
              <w:rPr>
                <w:rFonts w:ascii="Tahoma" w:hAnsi="Tahoma" w:cs="Tahoma"/>
                <w:sz w:val="18"/>
                <w:szCs w:val="18"/>
              </w:rPr>
              <w:t>20 de septiembre de 2013, pero solo se remite hasta el 6 de noviembre de 2013 a la UNAD. En éste punto solicita colaboración al Secretario General para la aclaración del perfeccionamiento del contrato.</w:t>
            </w:r>
          </w:p>
          <w:p w14:paraId="08BA4811" w14:textId="77777777" w:rsidR="00D06CF8" w:rsidRDefault="00D06CF8" w:rsidP="0063097E">
            <w:pPr>
              <w:pStyle w:val="Prrafodelista"/>
              <w:numPr>
                <w:ilvl w:val="0"/>
                <w:numId w:val="6"/>
              </w:numPr>
              <w:jc w:val="both"/>
              <w:rPr>
                <w:rFonts w:ascii="Tahoma" w:hAnsi="Tahoma" w:cs="Tahoma"/>
                <w:sz w:val="18"/>
                <w:szCs w:val="18"/>
              </w:rPr>
            </w:pPr>
            <w:r>
              <w:rPr>
                <w:rFonts w:ascii="Tahoma" w:hAnsi="Tahoma" w:cs="Tahoma"/>
                <w:sz w:val="18"/>
                <w:szCs w:val="18"/>
              </w:rPr>
              <w:t>Frente a la ejecución, indica que se tiene planeada una ejecución de $</w:t>
            </w:r>
            <w:r w:rsidR="00477B3F">
              <w:rPr>
                <w:rFonts w:ascii="Tahoma" w:hAnsi="Tahoma" w:cs="Tahoma"/>
                <w:sz w:val="18"/>
                <w:szCs w:val="18"/>
              </w:rPr>
              <w:t>99.9</w:t>
            </w:r>
            <w:r>
              <w:rPr>
                <w:rFonts w:ascii="Tahoma" w:hAnsi="Tahoma" w:cs="Tahoma"/>
                <w:sz w:val="18"/>
                <w:szCs w:val="18"/>
              </w:rPr>
              <w:t xml:space="preserve"> millones de pesos que aportará el municipio y que se destinarán pa</w:t>
            </w:r>
            <w:r w:rsidR="00477B3F">
              <w:rPr>
                <w:rFonts w:ascii="Tahoma" w:hAnsi="Tahoma" w:cs="Tahoma"/>
                <w:sz w:val="18"/>
                <w:szCs w:val="18"/>
              </w:rPr>
              <w:t>ra el encerramiento del lote</w:t>
            </w:r>
            <w:r>
              <w:rPr>
                <w:rFonts w:ascii="Tahoma" w:hAnsi="Tahoma" w:cs="Tahoma"/>
                <w:sz w:val="18"/>
                <w:szCs w:val="18"/>
              </w:rPr>
              <w:t>. El recurso restante, que será aportado por la UNAD y con cargo a los recursos provenientes del préstamo de FINDETER, se ejecutar en un contrato de obra que tiene una estimación de ejecución de 12 meses. Esos recursos quedarán en reserva presupuestal.</w:t>
            </w:r>
          </w:p>
          <w:p w14:paraId="6D6B5E0F" w14:textId="77777777" w:rsidR="00D06CF8" w:rsidRDefault="00D06CF8" w:rsidP="00D06CF8">
            <w:pPr>
              <w:jc w:val="both"/>
              <w:rPr>
                <w:rFonts w:ascii="Tahoma" w:hAnsi="Tahoma" w:cs="Tahoma"/>
                <w:sz w:val="18"/>
                <w:szCs w:val="18"/>
              </w:rPr>
            </w:pPr>
          </w:p>
          <w:p w14:paraId="4B0453E5" w14:textId="77777777" w:rsidR="00D06CF8" w:rsidRDefault="00D06CF8" w:rsidP="00D06CF8">
            <w:pPr>
              <w:jc w:val="both"/>
              <w:rPr>
                <w:rFonts w:ascii="Tahoma" w:hAnsi="Tahoma" w:cs="Tahoma"/>
                <w:sz w:val="18"/>
                <w:szCs w:val="18"/>
              </w:rPr>
            </w:pPr>
            <w:r>
              <w:rPr>
                <w:rFonts w:ascii="Tahoma" w:hAnsi="Tahoma" w:cs="Tahoma"/>
                <w:sz w:val="18"/>
                <w:szCs w:val="18"/>
              </w:rPr>
              <w:t xml:space="preserve">El Delegado del Ministerio de Educación Nacional pregunta sí esa reserva presupuestal no implica la sustitución de fuente, a lo que el Jefe expositor responde que no y explica el proceso de desembolso de los recursos provenientes del crédito de </w:t>
            </w:r>
            <w:r w:rsidR="006E2724">
              <w:rPr>
                <w:rFonts w:ascii="Tahoma" w:hAnsi="Tahoma" w:cs="Tahoma"/>
                <w:sz w:val="18"/>
                <w:szCs w:val="18"/>
              </w:rPr>
              <w:t>FINDETER</w:t>
            </w:r>
            <w:r>
              <w:rPr>
                <w:rFonts w:ascii="Tahoma" w:hAnsi="Tahoma" w:cs="Tahoma"/>
                <w:sz w:val="18"/>
                <w:szCs w:val="18"/>
              </w:rPr>
              <w:t>.</w:t>
            </w:r>
          </w:p>
          <w:p w14:paraId="00134825" w14:textId="77777777" w:rsidR="00D06CF8" w:rsidRDefault="00D06CF8" w:rsidP="00D06CF8">
            <w:pPr>
              <w:jc w:val="both"/>
              <w:rPr>
                <w:rFonts w:ascii="Tahoma" w:hAnsi="Tahoma" w:cs="Tahoma"/>
                <w:sz w:val="18"/>
                <w:szCs w:val="18"/>
              </w:rPr>
            </w:pPr>
          </w:p>
          <w:p w14:paraId="7EC35FA5" w14:textId="77777777" w:rsidR="00D06CF8" w:rsidRDefault="00D06CF8" w:rsidP="00D06CF8">
            <w:pPr>
              <w:jc w:val="both"/>
              <w:rPr>
                <w:rFonts w:ascii="Tahoma" w:hAnsi="Tahoma" w:cs="Tahoma"/>
                <w:sz w:val="18"/>
                <w:szCs w:val="18"/>
              </w:rPr>
            </w:pPr>
            <w:r>
              <w:rPr>
                <w:rFonts w:ascii="Tahoma" w:hAnsi="Tahoma" w:cs="Tahoma"/>
                <w:sz w:val="18"/>
                <w:szCs w:val="18"/>
              </w:rPr>
              <w:t xml:space="preserve">El Delegado del Ministerio de </w:t>
            </w:r>
            <w:r w:rsidR="0093334B">
              <w:rPr>
                <w:rFonts w:ascii="Tahoma" w:hAnsi="Tahoma" w:cs="Tahoma"/>
                <w:sz w:val="18"/>
                <w:szCs w:val="18"/>
              </w:rPr>
              <w:t>Educación Nacional pregunta sobr</w:t>
            </w:r>
            <w:r>
              <w:rPr>
                <w:rFonts w:ascii="Tahoma" w:hAnsi="Tahoma" w:cs="Tahoma"/>
                <w:sz w:val="18"/>
                <w:szCs w:val="18"/>
              </w:rPr>
              <w:t>e el anticipo que se estipula en el convenio, el cual es igual a un 50% de los recursos.</w:t>
            </w:r>
          </w:p>
          <w:p w14:paraId="28394397" w14:textId="77777777" w:rsidR="00D06CF8" w:rsidRDefault="00D06CF8" w:rsidP="00D06CF8">
            <w:pPr>
              <w:jc w:val="both"/>
              <w:rPr>
                <w:rFonts w:ascii="Tahoma" w:hAnsi="Tahoma" w:cs="Tahoma"/>
                <w:sz w:val="18"/>
                <w:szCs w:val="18"/>
              </w:rPr>
            </w:pPr>
          </w:p>
          <w:p w14:paraId="37E2C8B4" w14:textId="77777777" w:rsidR="00D06CF8" w:rsidRDefault="00D06CF8" w:rsidP="00D06CF8">
            <w:pPr>
              <w:jc w:val="both"/>
              <w:rPr>
                <w:rFonts w:ascii="Tahoma" w:hAnsi="Tahoma" w:cs="Tahoma"/>
                <w:sz w:val="18"/>
                <w:szCs w:val="18"/>
              </w:rPr>
            </w:pPr>
            <w:r>
              <w:rPr>
                <w:rFonts w:ascii="Tahoma" w:hAnsi="Tahoma" w:cs="Tahoma"/>
                <w:sz w:val="18"/>
                <w:szCs w:val="18"/>
              </w:rPr>
              <w:t>El Jefe de la Oficina Asesora de Planeación responde que ese anticipo será manejado mediante una fiducia, conforme lo dispone la legislación vigente.</w:t>
            </w:r>
          </w:p>
          <w:p w14:paraId="123A7ADC" w14:textId="77777777" w:rsidR="006E2724" w:rsidRDefault="006E2724" w:rsidP="00D06CF8">
            <w:pPr>
              <w:jc w:val="both"/>
              <w:rPr>
                <w:rFonts w:ascii="Tahoma" w:hAnsi="Tahoma" w:cs="Tahoma"/>
                <w:sz w:val="18"/>
                <w:szCs w:val="18"/>
              </w:rPr>
            </w:pPr>
          </w:p>
          <w:p w14:paraId="6887F8C0" w14:textId="77777777" w:rsidR="00D06CF8" w:rsidRDefault="00D06CF8" w:rsidP="00D06CF8">
            <w:pPr>
              <w:jc w:val="both"/>
              <w:rPr>
                <w:rFonts w:ascii="Tahoma" w:hAnsi="Tahoma" w:cs="Tahoma"/>
                <w:sz w:val="18"/>
                <w:szCs w:val="18"/>
              </w:rPr>
            </w:pPr>
            <w:r>
              <w:rPr>
                <w:rFonts w:ascii="Tahoma" w:hAnsi="Tahoma" w:cs="Tahoma"/>
                <w:sz w:val="18"/>
                <w:szCs w:val="18"/>
              </w:rPr>
              <w:lastRenderedPageBreak/>
              <w:t xml:space="preserve">El Delegado del Ministerio de Educación Nacional </w:t>
            </w:r>
            <w:r w:rsidR="006E2724">
              <w:rPr>
                <w:rFonts w:ascii="Tahoma" w:hAnsi="Tahoma" w:cs="Tahoma"/>
                <w:sz w:val="18"/>
                <w:szCs w:val="18"/>
              </w:rPr>
              <w:t>indica que si bien se presenta buena ejecución con el manejo de anticipos mediante fiducias, no es una buena práctica por cuanto no siempre se destinan los recursos para los fines entregados.</w:t>
            </w:r>
          </w:p>
          <w:p w14:paraId="435ECBBF" w14:textId="77777777" w:rsidR="006E2724" w:rsidRDefault="006E2724" w:rsidP="00D06CF8">
            <w:pPr>
              <w:jc w:val="both"/>
              <w:rPr>
                <w:rFonts w:ascii="Tahoma" w:hAnsi="Tahoma" w:cs="Tahoma"/>
                <w:sz w:val="18"/>
                <w:szCs w:val="18"/>
              </w:rPr>
            </w:pPr>
          </w:p>
          <w:p w14:paraId="26BB2ABE" w14:textId="77777777" w:rsidR="006E2724" w:rsidRDefault="006E2724" w:rsidP="00D06CF8">
            <w:pPr>
              <w:jc w:val="both"/>
              <w:rPr>
                <w:rFonts w:ascii="Tahoma" w:hAnsi="Tahoma" w:cs="Tahoma"/>
                <w:sz w:val="18"/>
                <w:szCs w:val="18"/>
              </w:rPr>
            </w:pPr>
            <w:r>
              <w:rPr>
                <w:rFonts w:ascii="Tahoma" w:hAnsi="Tahoma" w:cs="Tahoma"/>
                <w:sz w:val="18"/>
                <w:szCs w:val="18"/>
              </w:rPr>
              <w:t xml:space="preserve">Interviene el Jefe de la Oficina Asesora de Planeación quien aclara que </w:t>
            </w:r>
            <w:r w:rsidR="00477B3F">
              <w:rPr>
                <w:rFonts w:ascii="Tahoma" w:hAnsi="Tahoma" w:cs="Tahoma"/>
                <w:sz w:val="18"/>
                <w:szCs w:val="18"/>
              </w:rPr>
              <w:t>e</w:t>
            </w:r>
            <w:r>
              <w:rPr>
                <w:rFonts w:ascii="Tahoma" w:hAnsi="Tahoma" w:cs="Tahoma"/>
                <w:sz w:val="18"/>
                <w:szCs w:val="18"/>
              </w:rPr>
              <w:t>l anticipo será para la compra de materiales necesarios para la obra. De otra parte pone de presenta</w:t>
            </w:r>
            <w:r w:rsidR="00477B3F">
              <w:rPr>
                <w:rFonts w:ascii="Tahoma" w:hAnsi="Tahoma" w:cs="Tahoma"/>
                <w:sz w:val="18"/>
                <w:szCs w:val="18"/>
              </w:rPr>
              <w:t>,</w:t>
            </w:r>
            <w:r>
              <w:rPr>
                <w:rFonts w:ascii="Tahoma" w:hAnsi="Tahoma" w:cs="Tahoma"/>
                <w:sz w:val="18"/>
                <w:szCs w:val="18"/>
              </w:rPr>
              <w:t xml:space="preserve"> la impecable ejecución de los contratos de obra de la UNAD, lo cual queda evidenciado en las sedes visitadas por los Honorables Consejeros, l</w:t>
            </w:r>
            <w:r w:rsidR="00477B3F">
              <w:rPr>
                <w:rFonts w:ascii="Tahoma" w:hAnsi="Tahoma" w:cs="Tahoma"/>
                <w:sz w:val="18"/>
                <w:szCs w:val="18"/>
              </w:rPr>
              <w:t>a</w:t>
            </w:r>
            <w:r>
              <w:rPr>
                <w:rFonts w:ascii="Tahoma" w:hAnsi="Tahoma" w:cs="Tahoma"/>
                <w:sz w:val="18"/>
                <w:szCs w:val="18"/>
              </w:rPr>
              <w:t>s cuales cuentan con controles internos e interventorías externas rigurosas durante la ejecución de la obra.</w:t>
            </w:r>
          </w:p>
          <w:p w14:paraId="75637205" w14:textId="77777777" w:rsidR="006E2724" w:rsidRDefault="006E2724" w:rsidP="00D06CF8">
            <w:pPr>
              <w:jc w:val="both"/>
              <w:rPr>
                <w:rFonts w:ascii="Tahoma" w:hAnsi="Tahoma" w:cs="Tahoma"/>
                <w:sz w:val="18"/>
                <w:szCs w:val="18"/>
              </w:rPr>
            </w:pPr>
          </w:p>
          <w:p w14:paraId="031A1019" w14:textId="77777777" w:rsidR="006E2724" w:rsidRDefault="006E2724" w:rsidP="00D06CF8">
            <w:pPr>
              <w:jc w:val="both"/>
              <w:rPr>
                <w:rFonts w:ascii="Tahoma" w:hAnsi="Tahoma" w:cs="Tahoma"/>
                <w:sz w:val="18"/>
                <w:szCs w:val="18"/>
              </w:rPr>
            </w:pPr>
            <w:r>
              <w:rPr>
                <w:rFonts w:ascii="Tahoma" w:hAnsi="Tahoma" w:cs="Tahoma"/>
                <w:sz w:val="18"/>
                <w:szCs w:val="18"/>
              </w:rPr>
              <w:t>El Secretario General se permite dar las aclaraciones solicitadas por el Jefe de la Oficina Asesora de Planeación, en los siguientes términos:</w:t>
            </w:r>
          </w:p>
          <w:p w14:paraId="19E84050" w14:textId="77777777" w:rsidR="006E2724" w:rsidRDefault="006E2724" w:rsidP="00D06CF8">
            <w:pPr>
              <w:jc w:val="both"/>
              <w:rPr>
                <w:rFonts w:ascii="Tahoma" w:hAnsi="Tahoma" w:cs="Tahoma"/>
                <w:sz w:val="18"/>
                <w:szCs w:val="18"/>
              </w:rPr>
            </w:pPr>
          </w:p>
          <w:p w14:paraId="7DF7FD80" w14:textId="77777777" w:rsidR="006E2724" w:rsidRDefault="006E2724" w:rsidP="0063097E">
            <w:pPr>
              <w:pStyle w:val="Prrafodelista"/>
              <w:numPr>
                <w:ilvl w:val="0"/>
                <w:numId w:val="7"/>
              </w:numPr>
              <w:jc w:val="both"/>
              <w:rPr>
                <w:rFonts w:ascii="Tahoma" w:hAnsi="Tahoma" w:cs="Tahoma"/>
                <w:sz w:val="18"/>
                <w:szCs w:val="18"/>
              </w:rPr>
            </w:pPr>
            <w:r>
              <w:rPr>
                <w:rFonts w:ascii="Tahoma" w:hAnsi="Tahoma" w:cs="Tahoma"/>
                <w:sz w:val="18"/>
                <w:szCs w:val="18"/>
              </w:rPr>
              <w:t>El convenio tiene fecha de suscripción del 20 de septiembre de 2013, pero se tramitó durante el mes</w:t>
            </w:r>
            <w:r w:rsidR="00477B3F">
              <w:rPr>
                <w:rFonts w:ascii="Tahoma" w:hAnsi="Tahoma" w:cs="Tahoma"/>
                <w:sz w:val="18"/>
                <w:szCs w:val="18"/>
              </w:rPr>
              <w:t xml:space="preserve"> de octubre, mes en el cual pasó</w:t>
            </w:r>
            <w:r>
              <w:rPr>
                <w:rFonts w:ascii="Tahoma" w:hAnsi="Tahoma" w:cs="Tahoma"/>
                <w:sz w:val="18"/>
                <w:szCs w:val="18"/>
              </w:rPr>
              <w:t xml:space="preserve"> a la mesa técnica dinamizadora </w:t>
            </w:r>
            <w:r w:rsidR="00477B3F">
              <w:rPr>
                <w:rFonts w:ascii="Tahoma" w:hAnsi="Tahoma" w:cs="Tahoma"/>
                <w:sz w:val="18"/>
                <w:szCs w:val="18"/>
              </w:rPr>
              <w:t>de convenios, en donde se revisó</w:t>
            </w:r>
            <w:r>
              <w:rPr>
                <w:rFonts w:ascii="Tahoma" w:hAnsi="Tahoma" w:cs="Tahoma"/>
                <w:sz w:val="18"/>
                <w:szCs w:val="18"/>
              </w:rPr>
              <w:t xml:space="preserve"> y se emitió el concepto favorable. Una vez surtido ese trámite, se legaliza el contrato en el mes de noviembre.</w:t>
            </w:r>
          </w:p>
          <w:p w14:paraId="2DC51070" w14:textId="77777777" w:rsidR="006E2724" w:rsidRDefault="006E2724" w:rsidP="0063097E">
            <w:pPr>
              <w:pStyle w:val="Prrafodelista"/>
              <w:numPr>
                <w:ilvl w:val="0"/>
                <w:numId w:val="7"/>
              </w:numPr>
              <w:jc w:val="both"/>
              <w:rPr>
                <w:rFonts w:ascii="Tahoma" w:hAnsi="Tahoma" w:cs="Tahoma"/>
                <w:sz w:val="18"/>
                <w:szCs w:val="18"/>
              </w:rPr>
            </w:pPr>
            <w:r>
              <w:rPr>
                <w:rFonts w:ascii="Tahoma" w:hAnsi="Tahoma" w:cs="Tahoma"/>
                <w:sz w:val="18"/>
                <w:szCs w:val="18"/>
              </w:rPr>
              <w:t>La fecha del 20 de septiembre obedece a temas de registro presupuestal de la Alcaldía de San José del Guaviare.</w:t>
            </w:r>
          </w:p>
          <w:p w14:paraId="7C1452C1" w14:textId="77777777" w:rsidR="006E2724" w:rsidRDefault="006E2724" w:rsidP="0063097E">
            <w:pPr>
              <w:pStyle w:val="Prrafodelista"/>
              <w:numPr>
                <w:ilvl w:val="0"/>
                <w:numId w:val="7"/>
              </w:numPr>
              <w:jc w:val="both"/>
              <w:rPr>
                <w:rFonts w:ascii="Tahoma" w:hAnsi="Tahoma" w:cs="Tahoma"/>
                <w:sz w:val="18"/>
                <w:szCs w:val="18"/>
              </w:rPr>
            </w:pPr>
            <w:r>
              <w:rPr>
                <w:rFonts w:ascii="Tahoma" w:hAnsi="Tahoma" w:cs="Tahoma"/>
                <w:sz w:val="18"/>
                <w:szCs w:val="18"/>
              </w:rPr>
              <w:t>El convenio no ha tenido ejecución alguna, y solo</w:t>
            </w:r>
            <w:r w:rsidR="00EC29D9">
              <w:rPr>
                <w:rFonts w:ascii="Tahoma" w:hAnsi="Tahoma" w:cs="Tahoma"/>
                <w:sz w:val="18"/>
                <w:szCs w:val="18"/>
              </w:rPr>
              <w:t xml:space="preserve"> </w:t>
            </w:r>
            <w:r>
              <w:rPr>
                <w:rFonts w:ascii="Tahoma" w:hAnsi="Tahoma" w:cs="Tahoma"/>
                <w:sz w:val="18"/>
                <w:szCs w:val="18"/>
              </w:rPr>
              <w:t xml:space="preserve">se dará inicio a </w:t>
            </w:r>
            <w:r w:rsidR="00896418">
              <w:rPr>
                <w:rFonts w:ascii="Tahoma" w:hAnsi="Tahoma" w:cs="Tahoma"/>
                <w:sz w:val="18"/>
                <w:szCs w:val="18"/>
              </w:rPr>
              <w:t xml:space="preserve">su plazo de ejecución </w:t>
            </w:r>
            <w:r>
              <w:rPr>
                <w:rFonts w:ascii="Tahoma" w:hAnsi="Tahoma" w:cs="Tahoma"/>
                <w:sz w:val="18"/>
                <w:szCs w:val="18"/>
              </w:rPr>
              <w:t xml:space="preserve">cuando se firme </w:t>
            </w:r>
            <w:r w:rsidR="00896418">
              <w:rPr>
                <w:rFonts w:ascii="Tahoma" w:hAnsi="Tahoma" w:cs="Tahoma"/>
                <w:sz w:val="18"/>
                <w:szCs w:val="18"/>
              </w:rPr>
              <w:t>su</w:t>
            </w:r>
            <w:r>
              <w:rPr>
                <w:rFonts w:ascii="Tahoma" w:hAnsi="Tahoma" w:cs="Tahoma"/>
                <w:sz w:val="18"/>
                <w:szCs w:val="18"/>
              </w:rPr>
              <w:t xml:space="preserve"> acta de inicio.</w:t>
            </w:r>
          </w:p>
          <w:p w14:paraId="32B7AD8D" w14:textId="77777777" w:rsidR="006E2724" w:rsidRDefault="00A9455D" w:rsidP="0063097E">
            <w:pPr>
              <w:pStyle w:val="Prrafodelista"/>
              <w:numPr>
                <w:ilvl w:val="0"/>
                <w:numId w:val="7"/>
              </w:numPr>
              <w:jc w:val="both"/>
              <w:rPr>
                <w:rFonts w:ascii="Tahoma" w:hAnsi="Tahoma" w:cs="Tahoma"/>
                <w:sz w:val="18"/>
                <w:szCs w:val="18"/>
              </w:rPr>
            </w:pPr>
            <w:r>
              <w:rPr>
                <w:rFonts w:ascii="Tahoma" w:hAnsi="Tahoma" w:cs="Tahoma"/>
                <w:sz w:val="18"/>
                <w:szCs w:val="18"/>
              </w:rPr>
              <w:t>Frente a los anticipos, precisa que l</w:t>
            </w:r>
            <w:r w:rsidR="00EC29D9">
              <w:rPr>
                <w:rFonts w:ascii="Tahoma" w:hAnsi="Tahoma" w:cs="Tahoma"/>
                <w:sz w:val="18"/>
                <w:szCs w:val="18"/>
              </w:rPr>
              <w:t>a</w:t>
            </w:r>
            <w:r>
              <w:rPr>
                <w:rFonts w:ascii="Tahoma" w:hAnsi="Tahoma" w:cs="Tahoma"/>
                <w:sz w:val="18"/>
                <w:szCs w:val="18"/>
              </w:rPr>
              <w:t xml:space="preserve"> legislación de </w:t>
            </w:r>
            <w:r w:rsidR="00EC29D9">
              <w:rPr>
                <w:rFonts w:ascii="Tahoma" w:hAnsi="Tahoma" w:cs="Tahoma"/>
                <w:sz w:val="18"/>
                <w:szCs w:val="18"/>
              </w:rPr>
              <w:t>C</w:t>
            </w:r>
            <w:r>
              <w:rPr>
                <w:rFonts w:ascii="Tahoma" w:hAnsi="Tahoma" w:cs="Tahoma"/>
                <w:sz w:val="18"/>
                <w:szCs w:val="18"/>
              </w:rPr>
              <w:t xml:space="preserve">ontratación </w:t>
            </w:r>
            <w:r w:rsidR="00EC29D9">
              <w:rPr>
                <w:rFonts w:ascii="Tahoma" w:hAnsi="Tahoma" w:cs="Tahoma"/>
                <w:sz w:val="18"/>
                <w:szCs w:val="18"/>
              </w:rPr>
              <w:t>P</w:t>
            </w:r>
            <w:r>
              <w:rPr>
                <w:rFonts w:ascii="Tahoma" w:hAnsi="Tahoma" w:cs="Tahoma"/>
                <w:sz w:val="18"/>
                <w:szCs w:val="18"/>
              </w:rPr>
              <w:t>ública (</w:t>
            </w:r>
            <w:r w:rsidR="00EC29D9">
              <w:rPr>
                <w:rFonts w:ascii="Tahoma" w:hAnsi="Tahoma" w:cs="Tahoma"/>
                <w:sz w:val="18"/>
                <w:szCs w:val="18"/>
              </w:rPr>
              <w:t>L</w:t>
            </w:r>
            <w:r>
              <w:rPr>
                <w:rFonts w:ascii="Tahoma" w:hAnsi="Tahoma" w:cs="Tahoma"/>
                <w:sz w:val="18"/>
                <w:szCs w:val="18"/>
              </w:rPr>
              <w:t>ey 80 de 1993) y el Estatuto Anticorrupción disponen que se pueden hacer, siempre y cuando se justifiquen</w:t>
            </w:r>
            <w:r w:rsidR="00EC29D9">
              <w:rPr>
                <w:rFonts w:ascii="Tahoma" w:hAnsi="Tahoma" w:cs="Tahoma"/>
                <w:sz w:val="18"/>
                <w:szCs w:val="18"/>
              </w:rPr>
              <w:t xml:space="preserve"> en debida forma</w:t>
            </w:r>
            <w:r>
              <w:rPr>
                <w:rFonts w:ascii="Tahoma" w:hAnsi="Tahoma" w:cs="Tahoma"/>
                <w:sz w:val="18"/>
                <w:szCs w:val="18"/>
              </w:rPr>
              <w:t>. Si bien esta legislación no le aplica a la Universidad por el principio de autonomía univers</w:t>
            </w:r>
            <w:r w:rsidR="00896418">
              <w:rPr>
                <w:rFonts w:ascii="Tahoma" w:hAnsi="Tahoma" w:cs="Tahoma"/>
                <w:sz w:val="18"/>
                <w:szCs w:val="18"/>
              </w:rPr>
              <w:t>itaria, se atiende por principio de transparencia</w:t>
            </w:r>
            <w:r>
              <w:rPr>
                <w:rFonts w:ascii="Tahoma" w:hAnsi="Tahoma" w:cs="Tahoma"/>
                <w:sz w:val="18"/>
                <w:szCs w:val="18"/>
              </w:rPr>
              <w:t>.</w:t>
            </w:r>
          </w:p>
          <w:p w14:paraId="4B89C261" w14:textId="77777777" w:rsidR="00A9455D" w:rsidRDefault="00A9455D" w:rsidP="0063097E">
            <w:pPr>
              <w:pStyle w:val="Prrafodelista"/>
              <w:numPr>
                <w:ilvl w:val="0"/>
                <w:numId w:val="7"/>
              </w:numPr>
              <w:jc w:val="both"/>
              <w:rPr>
                <w:rFonts w:ascii="Tahoma" w:hAnsi="Tahoma" w:cs="Tahoma"/>
                <w:sz w:val="18"/>
                <w:szCs w:val="18"/>
              </w:rPr>
            </w:pPr>
            <w:r w:rsidRPr="00A9455D">
              <w:rPr>
                <w:rFonts w:ascii="Tahoma" w:hAnsi="Tahoma" w:cs="Tahoma"/>
                <w:sz w:val="18"/>
                <w:szCs w:val="18"/>
              </w:rPr>
              <w:t>Para los contratos de obra que se ejecuten con recursos provenientes del crédito FINDETER, se tiene planificada la misma mediante un plan de anticipos.</w:t>
            </w:r>
          </w:p>
          <w:p w14:paraId="7EF2DA00" w14:textId="77777777" w:rsidR="00A9455D" w:rsidRDefault="00A9455D" w:rsidP="0063097E">
            <w:pPr>
              <w:pStyle w:val="Prrafodelista"/>
              <w:numPr>
                <w:ilvl w:val="0"/>
                <w:numId w:val="7"/>
              </w:numPr>
              <w:jc w:val="both"/>
              <w:rPr>
                <w:rFonts w:ascii="Tahoma" w:hAnsi="Tahoma" w:cs="Tahoma"/>
                <w:sz w:val="18"/>
                <w:szCs w:val="18"/>
              </w:rPr>
            </w:pPr>
            <w:r>
              <w:rPr>
                <w:rFonts w:ascii="Tahoma" w:hAnsi="Tahoma" w:cs="Tahoma"/>
                <w:sz w:val="18"/>
                <w:szCs w:val="18"/>
              </w:rPr>
              <w:t xml:space="preserve">En materia contractual, los contratistas deben presentar propuestas con la inclusión </w:t>
            </w:r>
            <w:r w:rsidR="0093334B">
              <w:rPr>
                <w:rFonts w:ascii="Tahoma" w:hAnsi="Tahoma" w:cs="Tahoma"/>
                <w:sz w:val="18"/>
                <w:szCs w:val="18"/>
              </w:rPr>
              <w:t>de</w:t>
            </w:r>
            <w:r>
              <w:rPr>
                <w:rFonts w:ascii="Tahoma" w:hAnsi="Tahoma" w:cs="Tahoma"/>
                <w:sz w:val="18"/>
                <w:szCs w:val="18"/>
              </w:rPr>
              <w:t xml:space="preserve"> un plan de ejecución de anticipos y se exigen pólizas para garantizar el buen manejo se los mismos.</w:t>
            </w:r>
          </w:p>
          <w:p w14:paraId="45A23F3D" w14:textId="77777777" w:rsidR="00A9455D" w:rsidRDefault="00896418" w:rsidP="0063097E">
            <w:pPr>
              <w:pStyle w:val="Prrafodelista"/>
              <w:numPr>
                <w:ilvl w:val="0"/>
                <w:numId w:val="7"/>
              </w:numPr>
              <w:jc w:val="both"/>
              <w:rPr>
                <w:rFonts w:ascii="Tahoma" w:hAnsi="Tahoma" w:cs="Tahoma"/>
                <w:sz w:val="18"/>
                <w:szCs w:val="18"/>
              </w:rPr>
            </w:pPr>
            <w:r>
              <w:rPr>
                <w:rFonts w:ascii="Tahoma" w:hAnsi="Tahoma" w:cs="Tahoma"/>
                <w:sz w:val="18"/>
                <w:szCs w:val="18"/>
              </w:rPr>
              <w:t>De</w:t>
            </w:r>
            <w:r w:rsidR="00A9455D">
              <w:rPr>
                <w:rFonts w:ascii="Tahoma" w:hAnsi="Tahoma" w:cs="Tahoma"/>
                <w:sz w:val="18"/>
                <w:szCs w:val="18"/>
              </w:rPr>
              <w:t xml:space="preserve"> otra parte, los anticipos son manejados mediante Fiduciarias, las cuales reciben el recurso sin que éste pase por las manos de los contratistas. Esta fiduciaria es la encargada de hacer los </w:t>
            </w:r>
            <w:r w:rsidR="0074185B">
              <w:rPr>
                <w:rFonts w:ascii="Tahoma" w:hAnsi="Tahoma" w:cs="Tahoma"/>
                <w:sz w:val="18"/>
                <w:szCs w:val="18"/>
              </w:rPr>
              <w:t>pagos contra facturas presentadas por el contratista.</w:t>
            </w:r>
          </w:p>
          <w:p w14:paraId="7C60F022" w14:textId="77777777" w:rsidR="0074185B" w:rsidRDefault="0074185B" w:rsidP="0074185B">
            <w:pPr>
              <w:jc w:val="both"/>
              <w:rPr>
                <w:rFonts w:ascii="Tahoma" w:hAnsi="Tahoma" w:cs="Tahoma"/>
                <w:sz w:val="18"/>
                <w:szCs w:val="18"/>
              </w:rPr>
            </w:pPr>
          </w:p>
          <w:p w14:paraId="2DE9348D" w14:textId="77777777" w:rsidR="0074185B" w:rsidRDefault="0074185B" w:rsidP="0074185B">
            <w:pPr>
              <w:jc w:val="both"/>
              <w:rPr>
                <w:rFonts w:ascii="Tahoma" w:hAnsi="Tahoma" w:cs="Tahoma"/>
                <w:sz w:val="18"/>
                <w:szCs w:val="18"/>
              </w:rPr>
            </w:pPr>
            <w:r>
              <w:rPr>
                <w:rFonts w:ascii="Tahoma" w:hAnsi="Tahoma" w:cs="Tahoma"/>
                <w:sz w:val="18"/>
                <w:szCs w:val="18"/>
              </w:rPr>
              <w:t>El Delegado del Ministe</w:t>
            </w:r>
            <w:r w:rsidR="00896418">
              <w:rPr>
                <w:rFonts w:ascii="Tahoma" w:hAnsi="Tahoma" w:cs="Tahoma"/>
                <w:sz w:val="18"/>
                <w:szCs w:val="18"/>
              </w:rPr>
              <w:t>rio de Educación Nacional solicita que se aclaren los siguientes puntos</w:t>
            </w:r>
            <w:r>
              <w:rPr>
                <w:rFonts w:ascii="Tahoma" w:hAnsi="Tahoma" w:cs="Tahoma"/>
                <w:sz w:val="18"/>
                <w:szCs w:val="18"/>
              </w:rPr>
              <w:t>:</w:t>
            </w:r>
          </w:p>
          <w:p w14:paraId="6691C3C9" w14:textId="77777777" w:rsidR="0074185B" w:rsidRDefault="0074185B" w:rsidP="0074185B">
            <w:pPr>
              <w:jc w:val="both"/>
              <w:rPr>
                <w:rFonts w:ascii="Tahoma" w:hAnsi="Tahoma" w:cs="Tahoma"/>
                <w:sz w:val="18"/>
                <w:szCs w:val="18"/>
              </w:rPr>
            </w:pPr>
          </w:p>
          <w:p w14:paraId="0110E990" w14:textId="77777777" w:rsidR="0074185B" w:rsidRDefault="00896418" w:rsidP="0063097E">
            <w:pPr>
              <w:pStyle w:val="Prrafodelista"/>
              <w:numPr>
                <w:ilvl w:val="0"/>
                <w:numId w:val="8"/>
              </w:numPr>
              <w:jc w:val="both"/>
              <w:rPr>
                <w:rFonts w:ascii="Tahoma" w:hAnsi="Tahoma" w:cs="Tahoma"/>
                <w:sz w:val="18"/>
                <w:szCs w:val="18"/>
              </w:rPr>
            </w:pPr>
            <w:r>
              <w:rPr>
                <w:rFonts w:ascii="Tahoma" w:hAnsi="Tahoma" w:cs="Tahoma"/>
                <w:sz w:val="18"/>
                <w:szCs w:val="18"/>
              </w:rPr>
              <w:t>¿P</w:t>
            </w:r>
            <w:r w:rsidR="0074185B">
              <w:rPr>
                <w:rFonts w:ascii="Tahoma" w:hAnsi="Tahoma" w:cs="Tahoma"/>
                <w:sz w:val="18"/>
                <w:szCs w:val="18"/>
              </w:rPr>
              <w:t>or qué un anticipo del 50% q</w:t>
            </w:r>
            <w:r>
              <w:rPr>
                <w:rFonts w:ascii="Tahoma" w:hAnsi="Tahoma" w:cs="Tahoma"/>
                <w:sz w:val="18"/>
                <w:szCs w:val="18"/>
              </w:rPr>
              <w:t>ue va dirigido a una fiduciaria?</w:t>
            </w:r>
          </w:p>
          <w:p w14:paraId="00DCF03D" w14:textId="77777777" w:rsidR="0074185B" w:rsidRDefault="00896418" w:rsidP="0063097E">
            <w:pPr>
              <w:pStyle w:val="Prrafodelista"/>
              <w:numPr>
                <w:ilvl w:val="0"/>
                <w:numId w:val="8"/>
              </w:numPr>
              <w:jc w:val="both"/>
              <w:rPr>
                <w:rFonts w:ascii="Tahoma" w:hAnsi="Tahoma" w:cs="Tahoma"/>
                <w:sz w:val="18"/>
                <w:szCs w:val="18"/>
              </w:rPr>
            </w:pPr>
            <w:r>
              <w:rPr>
                <w:rFonts w:ascii="Tahoma" w:hAnsi="Tahoma" w:cs="Tahoma"/>
                <w:sz w:val="18"/>
                <w:szCs w:val="18"/>
              </w:rPr>
              <w:t>S</w:t>
            </w:r>
            <w:r w:rsidR="0074185B">
              <w:rPr>
                <w:rFonts w:ascii="Tahoma" w:hAnsi="Tahoma" w:cs="Tahoma"/>
                <w:sz w:val="18"/>
                <w:szCs w:val="18"/>
              </w:rPr>
              <w:t>e tiene claridad</w:t>
            </w:r>
            <w:r>
              <w:rPr>
                <w:rFonts w:ascii="Tahoma" w:hAnsi="Tahoma" w:cs="Tahoma"/>
                <w:sz w:val="18"/>
                <w:szCs w:val="18"/>
              </w:rPr>
              <w:t>, ¿Qué</w:t>
            </w:r>
            <w:r w:rsidR="0074185B">
              <w:rPr>
                <w:rFonts w:ascii="Tahoma" w:hAnsi="Tahoma" w:cs="Tahoma"/>
                <w:sz w:val="18"/>
                <w:szCs w:val="18"/>
              </w:rPr>
              <w:t xml:space="preserve"> se va a hacer </w:t>
            </w:r>
            <w:r>
              <w:rPr>
                <w:rFonts w:ascii="Tahoma" w:hAnsi="Tahoma" w:cs="Tahoma"/>
                <w:sz w:val="18"/>
                <w:szCs w:val="18"/>
              </w:rPr>
              <w:t xml:space="preserve">con </w:t>
            </w:r>
            <w:r w:rsidR="0074185B">
              <w:rPr>
                <w:rFonts w:ascii="Tahoma" w:hAnsi="Tahoma" w:cs="Tahoma"/>
                <w:sz w:val="18"/>
                <w:szCs w:val="18"/>
              </w:rPr>
              <w:t>una inversión superior a los $2.000 millones de pesos</w:t>
            </w:r>
            <w:r>
              <w:rPr>
                <w:rFonts w:ascii="Tahoma" w:hAnsi="Tahoma" w:cs="Tahoma"/>
                <w:sz w:val="18"/>
                <w:szCs w:val="18"/>
              </w:rPr>
              <w:t>,</w:t>
            </w:r>
            <w:r w:rsidR="0074185B">
              <w:rPr>
                <w:rFonts w:ascii="Tahoma" w:hAnsi="Tahoma" w:cs="Tahoma"/>
                <w:sz w:val="18"/>
                <w:szCs w:val="18"/>
              </w:rPr>
              <w:t xml:space="preserve"> en un lo</w:t>
            </w:r>
            <w:r>
              <w:rPr>
                <w:rFonts w:ascii="Tahoma" w:hAnsi="Tahoma" w:cs="Tahoma"/>
                <w:sz w:val="18"/>
                <w:szCs w:val="18"/>
              </w:rPr>
              <w:t>te que se encuentra en comodato?</w:t>
            </w:r>
            <w:r w:rsidR="0074185B">
              <w:rPr>
                <w:rFonts w:ascii="Tahoma" w:hAnsi="Tahoma" w:cs="Tahoma"/>
                <w:sz w:val="18"/>
                <w:szCs w:val="18"/>
              </w:rPr>
              <w:t xml:space="preserve"> Pide que se explique las características del ese contrato de comodato.</w:t>
            </w:r>
          </w:p>
          <w:p w14:paraId="36F90D1C" w14:textId="77777777" w:rsidR="0074185B" w:rsidRDefault="0074185B" w:rsidP="0063097E">
            <w:pPr>
              <w:pStyle w:val="Prrafodelista"/>
              <w:numPr>
                <w:ilvl w:val="0"/>
                <w:numId w:val="8"/>
              </w:numPr>
              <w:jc w:val="both"/>
              <w:rPr>
                <w:rFonts w:ascii="Tahoma" w:hAnsi="Tahoma" w:cs="Tahoma"/>
                <w:sz w:val="18"/>
                <w:szCs w:val="18"/>
              </w:rPr>
            </w:pPr>
            <w:r>
              <w:rPr>
                <w:rFonts w:ascii="Tahoma" w:hAnsi="Tahoma" w:cs="Tahoma"/>
                <w:sz w:val="18"/>
                <w:szCs w:val="18"/>
              </w:rPr>
              <w:t>Pide que se socialice el estudio de conveniencia que se hizo para la construcción de la sede en el municipio de San José del Guaviare.</w:t>
            </w:r>
          </w:p>
          <w:p w14:paraId="0B78ABF3" w14:textId="77777777" w:rsidR="0074185B" w:rsidRDefault="0074185B" w:rsidP="0063097E">
            <w:pPr>
              <w:pStyle w:val="Prrafodelista"/>
              <w:numPr>
                <w:ilvl w:val="0"/>
                <w:numId w:val="8"/>
              </w:numPr>
              <w:jc w:val="both"/>
              <w:rPr>
                <w:rFonts w:ascii="Tahoma" w:hAnsi="Tahoma" w:cs="Tahoma"/>
                <w:sz w:val="18"/>
                <w:szCs w:val="18"/>
              </w:rPr>
            </w:pPr>
            <w:r>
              <w:rPr>
                <w:rFonts w:ascii="Tahoma" w:hAnsi="Tahoma" w:cs="Tahoma"/>
                <w:sz w:val="18"/>
                <w:szCs w:val="18"/>
              </w:rPr>
              <w:t>Presenta sus inquietudes frente a un convenio, por más de $2.000 millones, en donde se habla se supervisión técnica pero no se precisa quien la hará.</w:t>
            </w:r>
          </w:p>
          <w:p w14:paraId="2F693A0F" w14:textId="77777777" w:rsidR="0074185B" w:rsidRDefault="0074185B" w:rsidP="0074185B">
            <w:pPr>
              <w:jc w:val="both"/>
              <w:rPr>
                <w:rFonts w:ascii="Tahoma" w:hAnsi="Tahoma" w:cs="Tahoma"/>
                <w:sz w:val="18"/>
                <w:szCs w:val="18"/>
              </w:rPr>
            </w:pPr>
          </w:p>
          <w:p w14:paraId="72E50E70" w14:textId="77777777" w:rsidR="004E4950" w:rsidRDefault="0074185B" w:rsidP="0074185B">
            <w:pPr>
              <w:jc w:val="both"/>
              <w:rPr>
                <w:rFonts w:ascii="Tahoma" w:hAnsi="Tahoma" w:cs="Tahoma"/>
                <w:sz w:val="18"/>
                <w:szCs w:val="18"/>
              </w:rPr>
            </w:pPr>
            <w:r>
              <w:rPr>
                <w:rFonts w:ascii="Tahoma" w:hAnsi="Tahoma" w:cs="Tahoma"/>
                <w:sz w:val="18"/>
                <w:szCs w:val="18"/>
              </w:rPr>
              <w:t>El Delegado Permanente del Representante de la Federación Nacional de Departamentos precisa que la redacción del convenio no es clara frente a la ejecución de lo</w:t>
            </w:r>
            <w:r w:rsidR="00896418">
              <w:rPr>
                <w:rFonts w:ascii="Tahoma" w:hAnsi="Tahoma" w:cs="Tahoma"/>
                <w:sz w:val="18"/>
                <w:szCs w:val="18"/>
              </w:rPr>
              <w:t>s</w:t>
            </w:r>
            <w:r>
              <w:rPr>
                <w:rFonts w:ascii="Tahoma" w:hAnsi="Tahoma" w:cs="Tahoma"/>
                <w:sz w:val="18"/>
                <w:szCs w:val="18"/>
              </w:rPr>
              <w:t xml:space="preserve"> $</w:t>
            </w:r>
            <w:r w:rsidR="00896418">
              <w:rPr>
                <w:rFonts w:ascii="Tahoma" w:hAnsi="Tahoma" w:cs="Tahoma"/>
                <w:sz w:val="18"/>
                <w:szCs w:val="18"/>
              </w:rPr>
              <w:t>99.9</w:t>
            </w:r>
            <w:r>
              <w:rPr>
                <w:rFonts w:ascii="Tahoma" w:hAnsi="Tahoma" w:cs="Tahoma"/>
                <w:sz w:val="18"/>
                <w:szCs w:val="18"/>
              </w:rPr>
              <w:t xml:space="preserve"> millones de pesos</w:t>
            </w:r>
            <w:r w:rsidR="00896418">
              <w:rPr>
                <w:rFonts w:ascii="Tahoma" w:hAnsi="Tahoma" w:cs="Tahoma"/>
                <w:sz w:val="18"/>
                <w:szCs w:val="18"/>
              </w:rPr>
              <w:t>,</w:t>
            </w:r>
            <w:r>
              <w:rPr>
                <w:rFonts w:ascii="Tahoma" w:hAnsi="Tahoma" w:cs="Tahoma"/>
                <w:sz w:val="18"/>
                <w:szCs w:val="18"/>
              </w:rPr>
              <w:t xml:space="preserve"> </w:t>
            </w:r>
            <w:r w:rsidR="00896418">
              <w:rPr>
                <w:rFonts w:ascii="Tahoma" w:hAnsi="Tahoma" w:cs="Tahoma"/>
                <w:sz w:val="18"/>
                <w:szCs w:val="18"/>
              </w:rPr>
              <w:t xml:space="preserve">y su término de ejecución, el cual se entiende, en principio, </w:t>
            </w:r>
            <w:r>
              <w:rPr>
                <w:rFonts w:ascii="Tahoma" w:hAnsi="Tahoma" w:cs="Tahoma"/>
                <w:sz w:val="18"/>
                <w:szCs w:val="18"/>
              </w:rPr>
              <w:t>que se ejecutar</w:t>
            </w:r>
            <w:r w:rsidR="00896418">
              <w:rPr>
                <w:rFonts w:ascii="Tahoma" w:hAnsi="Tahoma" w:cs="Tahoma"/>
                <w:sz w:val="18"/>
                <w:szCs w:val="18"/>
              </w:rPr>
              <w:t>á</w:t>
            </w:r>
            <w:r>
              <w:rPr>
                <w:rFonts w:ascii="Tahoma" w:hAnsi="Tahoma" w:cs="Tahoma"/>
                <w:sz w:val="18"/>
                <w:szCs w:val="18"/>
              </w:rPr>
              <w:t xml:space="preserve"> todo en 4 meses. También se adhiere a la pregunta del Delegado del Ministerio de Educación Nacional </w:t>
            </w:r>
            <w:r w:rsidR="004E4950">
              <w:rPr>
                <w:rFonts w:ascii="Tahoma" w:hAnsi="Tahoma" w:cs="Tahoma"/>
                <w:sz w:val="18"/>
                <w:szCs w:val="18"/>
              </w:rPr>
              <w:t>en cuanto a la construcción de una sede en un lote en comodato</w:t>
            </w:r>
            <w:r w:rsidR="00896418">
              <w:rPr>
                <w:rFonts w:ascii="Tahoma" w:hAnsi="Tahoma" w:cs="Tahoma"/>
                <w:sz w:val="18"/>
                <w:szCs w:val="18"/>
              </w:rPr>
              <w:t>.</w:t>
            </w:r>
            <w:r w:rsidR="004E4950">
              <w:rPr>
                <w:rFonts w:ascii="Tahoma" w:hAnsi="Tahoma" w:cs="Tahoma"/>
                <w:sz w:val="18"/>
                <w:szCs w:val="18"/>
              </w:rPr>
              <w:t xml:space="preserve"> </w:t>
            </w:r>
            <w:r w:rsidR="00896418">
              <w:rPr>
                <w:rFonts w:ascii="Tahoma" w:hAnsi="Tahoma" w:cs="Tahoma"/>
                <w:sz w:val="18"/>
                <w:szCs w:val="18"/>
              </w:rPr>
              <w:t xml:space="preserve">En consecuencia </w:t>
            </w:r>
            <w:r w:rsidR="004E4950">
              <w:rPr>
                <w:rFonts w:ascii="Tahoma" w:hAnsi="Tahoma" w:cs="Tahoma"/>
                <w:sz w:val="18"/>
                <w:szCs w:val="18"/>
              </w:rPr>
              <w:t xml:space="preserve">pregunta </w:t>
            </w:r>
            <w:r w:rsidR="00896418">
              <w:rPr>
                <w:rFonts w:ascii="Tahoma" w:hAnsi="Tahoma" w:cs="Tahoma"/>
                <w:sz w:val="18"/>
                <w:szCs w:val="18"/>
              </w:rPr>
              <w:t>¿De quién será la propiedad del inmueble?</w:t>
            </w:r>
          </w:p>
          <w:p w14:paraId="5867D958" w14:textId="77777777" w:rsidR="004E4950" w:rsidRDefault="004E4950" w:rsidP="0074185B">
            <w:pPr>
              <w:jc w:val="both"/>
              <w:rPr>
                <w:rFonts w:ascii="Tahoma" w:hAnsi="Tahoma" w:cs="Tahoma"/>
                <w:sz w:val="18"/>
                <w:szCs w:val="18"/>
              </w:rPr>
            </w:pPr>
          </w:p>
          <w:p w14:paraId="2309EC26" w14:textId="77777777" w:rsidR="004E4950" w:rsidRDefault="004E4950" w:rsidP="0074185B">
            <w:pPr>
              <w:jc w:val="both"/>
              <w:rPr>
                <w:rFonts w:ascii="Tahoma" w:hAnsi="Tahoma" w:cs="Tahoma"/>
                <w:sz w:val="18"/>
                <w:szCs w:val="18"/>
              </w:rPr>
            </w:pPr>
            <w:r>
              <w:rPr>
                <w:rFonts w:ascii="Tahoma" w:hAnsi="Tahoma" w:cs="Tahoma"/>
                <w:sz w:val="18"/>
                <w:szCs w:val="18"/>
              </w:rPr>
              <w:t>Retoma la palabra el Delegado del Ministerio de Educación Nacional para que se incluya un punto en el varios, en donde se obtenga la siguiente aclaración:</w:t>
            </w:r>
          </w:p>
          <w:p w14:paraId="4EB525DA" w14:textId="77777777" w:rsidR="004E4950" w:rsidRDefault="004E4950" w:rsidP="0074185B">
            <w:pPr>
              <w:jc w:val="both"/>
              <w:rPr>
                <w:rFonts w:ascii="Tahoma" w:hAnsi="Tahoma" w:cs="Tahoma"/>
                <w:sz w:val="18"/>
                <w:szCs w:val="18"/>
              </w:rPr>
            </w:pPr>
          </w:p>
          <w:p w14:paraId="1679F0F1" w14:textId="77777777" w:rsidR="0074185B" w:rsidRDefault="00896418" w:rsidP="0063097E">
            <w:pPr>
              <w:pStyle w:val="Prrafodelista"/>
              <w:numPr>
                <w:ilvl w:val="0"/>
                <w:numId w:val="9"/>
              </w:numPr>
              <w:jc w:val="both"/>
              <w:rPr>
                <w:rFonts w:ascii="Tahoma" w:hAnsi="Tahoma" w:cs="Tahoma"/>
                <w:sz w:val="18"/>
                <w:szCs w:val="18"/>
              </w:rPr>
            </w:pPr>
            <w:r>
              <w:rPr>
                <w:rFonts w:ascii="Tahoma" w:hAnsi="Tahoma" w:cs="Tahoma"/>
                <w:sz w:val="18"/>
                <w:szCs w:val="18"/>
              </w:rPr>
              <w:t>¿Quié</w:t>
            </w:r>
            <w:r w:rsidR="003F0F68">
              <w:rPr>
                <w:rFonts w:ascii="Tahoma" w:hAnsi="Tahoma" w:cs="Tahoma"/>
                <w:sz w:val="18"/>
                <w:szCs w:val="18"/>
              </w:rPr>
              <w:t>n firma los contratos y convenios</w:t>
            </w:r>
            <w:r>
              <w:rPr>
                <w:rFonts w:ascii="Tahoma" w:hAnsi="Tahoma" w:cs="Tahoma"/>
                <w:sz w:val="18"/>
                <w:szCs w:val="18"/>
              </w:rPr>
              <w:t xml:space="preserve"> en la Universidad?</w:t>
            </w:r>
          </w:p>
          <w:p w14:paraId="5F1D11BC" w14:textId="77777777" w:rsidR="003F0F68" w:rsidRDefault="00896418" w:rsidP="0063097E">
            <w:pPr>
              <w:pStyle w:val="Prrafodelista"/>
              <w:numPr>
                <w:ilvl w:val="0"/>
                <w:numId w:val="9"/>
              </w:numPr>
              <w:jc w:val="both"/>
              <w:rPr>
                <w:rFonts w:ascii="Tahoma" w:hAnsi="Tahoma" w:cs="Tahoma"/>
                <w:sz w:val="18"/>
                <w:szCs w:val="18"/>
              </w:rPr>
            </w:pPr>
            <w:r>
              <w:rPr>
                <w:rFonts w:ascii="Tahoma" w:hAnsi="Tahoma" w:cs="Tahoma"/>
                <w:sz w:val="18"/>
                <w:szCs w:val="18"/>
              </w:rPr>
              <w:t xml:space="preserve">Propósito de </w:t>
            </w:r>
            <w:r w:rsidR="003F0F68">
              <w:rPr>
                <w:rFonts w:ascii="Tahoma" w:hAnsi="Tahoma" w:cs="Tahoma"/>
                <w:sz w:val="18"/>
                <w:szCs w:val="18"/>
              </w:rPr>
              <w:t>firma</w:t>
            </w:r>
            <w:r>
              <w:rPr>
                <w:rFonts w:ascii="Tahoma" w:hAnsi="Tahoma" w:cs="Tahoma"/>
                <w:sz w:val="18"/>
                <w:szCs w:val="18"/>
              </w:rPr>
              <w:t>r</w:t>
            </w:r>
            <w:r w:rsidR="003F0F68">
              <w:rPr>
                <w:rFonts w:ascii="Tahoma" w:hAnsi="Tahoma" w:cs="Tahoma"/>
                <w:sz w:val="18"/>
                <w:szCs w:val="18"/>
              </w:rPr>
              <w:t xml:space="preserve"> contratos y convenios</w:t>
            </w:r>
            <w:r>
              <w:rPr>
                <w:rFonts w:ascii="Tahoma" w:hAnsi="Tahoma" w:cs="Tahoma"/>
                <w:sz w:val="18"/>
                <w:szCs w:val="18"/>
              </w:rPr>
              <w:t xml:space="preserve"> en la Universidad</w:t>
            </w:r>
            <w:r w:rsidR="003F0F68">
              <w:rPr>
                <w:rFonts w:ascii="Tahoma" w:hAnsi="Tahoma" w:cs="Tahoma"/>
                <w:sz w:val="18"/>
                <w:szCs w:val="18"/>
              </w:rPr>
              <w:t>.</w:t>
            </w:r>
          </w:p>
          <w:p w14:paraId="793E3E5F" w14:textId="77777777" w:rsidR="003F0F68" w:rsidRDefault="00896418" w:rsidP="0063097E">
            <w:pPr>
              <w:pStyle w:val="Prrafodelista"/>
              <w:numPr>
                <w:ilvl w:val="0"/>
                <w:numId w:val="9"/>
              </w:numPr>
              <w:jc w:val="both"/>
              <w:rPr>
                <w:rFonts w:ascii="Tahoma" w:hAnsi="Tahoma" w:cs="Tahoma"/>
                <w:sz w:val="18"/>
                <w:szCs w:val="18"/>
              </w:rPr>
            </w:pPr>
            <w:r>
              <w:rPr>
                <w:rFonts w:ascii="Tahoma" w:hAnsi="Tahoma" w:cs="Tahoma"/>
                <w:sz w:val="18"/>
                <w:szCs w:val="18"/>
              </w:rPr>
              <w:t>¿</w:t>
            </w:r>
            <w:r w:rsidR="003F0F68">
              <w:rPr>
                <w:rFonts w:ascii="Tahoma" w:hAnsi="Tahoma" w:cs="Tahoma"/>
                <w:sz w:val="18"/>
                <w:szCs w:val="18"/>
              </w:rPr>
              <w:t>Cu</w:t>
            </w:r>
            <w:r>
              <w:rPr>
                <w:rFonts w:ascii="Tahoma" w:hAnsi="Tahoma" w:cs="Tahoma"/>
                <w:sz w:val="18"/>
                <w:szCs w:val="18"/>
              </w:rPr>
              <w:t>á</w:t>
            </w:r>
            <w:r w:rsidR="003F0F68">
              <w:rPr>
                <w:rFonts w:ascii="Tahoma" w:hAnsi="Tahoma" w:cs="Tahoma"/>
                <w:sz w:val="18"/>
                <w:szCs w:val="18"/>
              </w:rPr>
              <w:t>les contratos y convenios</w:t>
            </w:r>
            <w:r>
              <w:rPr>
                <w:rFonts w:ascii="Tahoma" w:hAnsi="Tahoma" w:cs="Tahoma"/>
                <w:sz w:val="18"/>
                <w:szCs w:val="18"/>
              </w:rPr>
              <w:t xml:space="preserve">, deben ser de conocimiento </w:t>
            </w:r>
            <w:r w:rsidR="003F0F68">
              <w:rPr>
                <w:rFonts w:ascii="Tahoma" w:hAnsi="Tahoma" w:cs="Tahoma"/>
                <w:sz w:val="18"/>
                <w:szCs w:val="18"/>
              </w:rPr>
              <w:t>del Consejo Superior</w:t>
            </w:r>
            <w:r>
              <w:rPr>
                <w:rFonts w:ascii="Tahoma" w:hAnsi="Tahoma" w:cs="Tahoma"/>
                <w:sz w:val="18"/>
                <w:szCs w:val="18"/>
              </w:rPr>
              <w:t>? Y en caso afirmativo, ¿Cuándo se le deben dar a conocer?</w:t>
            </w:r>
          </w:p>
          <w:p w14:paraId="63EBC3FC" w14:textId="77777777" w:rsidR="003F0F68" w:rsidRDefault="003F0F68" w:rsidP="003F0F68">
            <w:pPr>
              <w:ind w:left="480"/>
              <w:jc w:val="both"/>
              <w:rPr>
                <w:rFonts w:ascii="Tahoma" w:hAnsi="Tahoma" w:cs="Tahoma"/>
                <w:sz w:val="18"/>
                <w:szCs w:val="18"/>
              </w:rPr>
            </w:pPr>
          </w:p>
          <w:p w14:paraId="66CA95F4" w14:textId="77777777" w:rsidR="003F0F68" w:rsidRDefault="003F0F68" w:rsidP="003F0F68">
            <w:pPr>
              <w:jc w:val="both"/>
              <w:rPr>
                <w:rFonts w:ascii="Tahoma" w:hAnsi="Tahoma" w:cs="Tahoma"/>
                <w:sz w:val="18"/>
                <w:szCs w:val="18"/>
              </w:rPr>
            </w:pPr>
            <w:r>
              <w:rPr>
                <w:rFonts w:ascii="Tahoma" w:hAnsi="Tahoma" w:cs="Tahoma"/>
                <w:sz w:val="18"/>
                <w:szCs w:val="18"/>
              </w:rPr>
              <w:t>El Representante de las Directivas Académicas presenta las aclaraciones del caso:</w:t>
            </w:r>
          </w:p>
          <w:p w14:paraId="04E791B4" w14:textId="77777777" w:rsidR="003F0F68" w:rsidRDefault="003F0F68" w:rsidP="003F0F68">
            <w:pPr>
              <w:jc w:val="both"/>
              <w:rPr>
                <w:rFonts w:ascii="Tahoma" w:hAnsi="Tahoma" w:cs="Tahoma"/>
                <w:sz w:val="18"/>
                <w:szCs w:val="18"/>
              </w:rPr>
            </w:pPr>
          </w:p>
          <w:p w14:paraId="42CD549F" w14:textId="77777777" w:rsidR="00005801" w:rsidRDefault="00005801" w:rsidP="0063097E">
            <w:pPr>
              <w:pStyle w:val="Prrafodelista"/>
              <w:numPr>
                <w:ilvl w:val="0"/>
                <w:numId w:val="10"/>
              </w:numPr>
              <w:jc w:val="both"/>
              <w:rPr>
                <w:rFonts w:ascii="Tahoma" w:hAnsi="Tahoma" w:cs="Tahoma"/>
                <w:sz w:val="18"/>
                <w:szCs w:val="18"/>
              </w:rPr>
            </w:pPr>
            <w:r>
              <w:rPr>
                <w:rFonts w:ascii="Tahoma" w:hAnsi="Tahoma" w:cs="Tahoma"/>
                <w:sz w:val="18"/>
                <w:szCs w:val="18"/>
              </w:rPr>
              <w:t xml:space="preserve">Presenta su acuerdo con la discusión y el debate que se está haciendo y entiende la preocupación suscitada con temas como el </w:t>
            </w:r>
            <w:r w:rsidR="00896418">
              <w:rPr>
                <w:rFonts w:ascii="Tahoma" w:hAnsi="Tahoma" w:cs="Tahoma"/>
                <w:sz w:val="18"/>
                <w:szCs w:val="18"/>
              </w:rPr>
              <w:t>objeto de estudio,</w:t>
            </w:r>
            <w:r>
              <w:rPr>
                <w:rFonts w:ascii="Tahoma" w:hAnsi="Tahoma" w:cs="Tahoma"/>
                <w:sz w:val="18"/>
                <w:szCs w:val="18"/>
              </w:rPr>
              <w:t xml:space="preserve"> </w:t>
            </w:r>
            <w:r w:rsidR="00896418">
              <w:rPr>
                <w:rFonts w:ascii="Tahoma" w:hAnsi="Tahoma" w:cs="Tahoma"/>
                <w:sz w:val="18"/>
                <w:szCs w:val="18"/>
              </w:rPr>
              <w:t>así como</w:t>
            </w:r>
            <w:r>
              <w:rPr>
                <w:rFonts w:ascii="Tahoma" w:hAnsi="Tahoma" w:cs="Tahoma"/>
                <w:sz w:val="18"/>
                <w:szCs w:val="18"/>
              </w:rPr>
              <w:t xml:space="preserve"> la responsabilidad </w:t>
            </w:r>
            <w:r w:rsidR="00896418">
              <w:rPr>
                <w:rFonts w:ascii="Tahoma" w:hAnsi="Tahoma" w:cs="Tahoma"/>
                <w:sz w:val="18"/>
                <w:szCs w:val="18"/>
              </w:rPr>
              <w:t>que implica su aprobación por el Consejo</w:t>
            </w:r>
            <w:r>
              <w:rPr>
                <w:rFonts w:ascii="Tahoma" w:hAnsi="Tahoma" w:cs="Tahoma"/>
                <w:sz w:val="18"/>
                <w:szCs w:val="18"/>
              </w:rPr>
              <w:t>.</w:t>
            </w:r>
          </w:p>
          <w:p w14:paraId="5A34345F" w14:textId="77777777" w:rsidR="00005801" w:rsidRDefault="00005801" w:rsidP="0063097E">
            <w:pPr>
              <w:pStyle w:val="Prrafodelista"/>
              <w:numPr>
                <w:ilvl w:val="0"/>
                <w:numId w:val="10"/>
              </w:numPr>
              <w:jc w:val="both"/>
              <w:rPr>
                <w:rFonts w:ascii="Tahoma" w:hAnsi="Tahoma" w:cs="Tahoma"/>
                <w:sz w:val="18"/>
                <w:szCs w:val="18"/>
              </w:rPr>
            </w:pPr>
            <w:r>
              <w:rPr>
                <w:rFonts w:ascii="Tahoma" w:hAnsi="Tahoma" w:cs="Tahoma"/>
                <w:sz w:val="18"/>
                <w:szCs w:val="18"/>
              </w:rPr>
              <w:t xml:space="preserve">Lamenta que la información hubiere llegado </w:t>
            </w:r>
            <w:r w:rsidR="0093334B">
              <w:rPr>
                <w:rFonts w:ascii="Tahoma" w:hAnsi="Tahoma" w:cs="Tahoma"/>
                <w:sz w:val="18"/>
                <w:szCs w:val="18"/>
              </w:rPr>
              <w:t>de la</w:t>
            </w:r>
            <w:r>
              <w:rPr>
                <w:rFonts w:ascii="Tahoma" w:hAnsi="Tahoma" w:cs="Tahoma"/>
                <w:sz w:val="18"/>
                <w:szCs w:val="18"/>
              </w:rPr>
              <w:t xml:space="preserve"> manera extemporánea.</w:t>
            </w:r>
          </w:p>
          <w:p w14:paraId="1FCA0DD6" w14:textId="77777777" w:rsidR="00005801" w:rsidRDefault="00005801" w:rsidP="0063097E">
            <w:pPr>
              <w:pStyle w:val="Prrafodelista"/>
              <w:numPr>
                <w:ilvl w:val="0"/>
                <w:numId w:val="10"/>
              </w:numPr>
              <w:jc w:val="both"/>
              <w:rPr>
                <w:rFonts w:ascii="Tahoma" w:hAnsi="Tahoma" w:cs="Tahoma"/>
                <w:sz w:val="18"/>
                <w:szCs w:val="18"/>
              </w:rPr>
            </w:pPr>
            <w:r>
              <w:rPr>
                <w:rFonts w:ascii="Tahoma" w:hAnsi="Tahoma" w:cs="Tahoma"/>
                <w:sz w:val="18"/>
                <w:szCs w:val="18"/>
              </w:rPr>
              <w:t xml:space="preserve">Aclara que el convenio suscrito con la alcaldía del municipio de San José del Guaviare </w:t>
            </w:r>
            <w:r w:rsidR="003201A0">
              <w:rPr>
                <w:rFonts w:ascii="Tahoma" w:hAnsi="Tahoma" w:cs="Tahoma"/>
                <w:sz w:val="18"/>
                <w:szCs w:val="18"/>
              </w:rPr>
              <w:t xml:space="preserve">tiene como propósito recibir un </w:t>
            </w:r>
            <w:r>
              <w:rPr>
                <w:rFonts w:ascii="Tahoma" w:hAnsi="Tahoma" w:cs="Tahoma"/>
                <w:sz w:val="18"/>
                <w:szCs w:val="18"/>
              </w:rPr>
              <w:t>aporte igual a $99.9 millones de pesos, fruto de la gestión de la directora del CEAD e</w:t>
            </w:r>
            <w:r w:rsidR="003201A0">
              <w:rPr>
                <w:rFonts w:ascii="Tahoma" w:hAnsi="Tahoma" w:cs="Tahoma"/>
                <w:sz w:val="18"/>
                <w:szCs w:val="18"/>
              </w:rPr>
              <w:t>n</w:t>
            </w:r>
            <w:r>
              <w:rPr>
                <w:rFonts w:ascii="Tahoma" w:hAnsi="Tahoma" w:cs="Tahoma"/>
                <w:sz w:val="18"/>
                <w:szCs w:val="18"/>
              </w:rPr>
              <w:t xml:space="preserve"> ese municipio. </w:t>
            </w:r>
          </w:p>
          <w:p w14:paraId="25817EBF" w14:textId="77777777" w:rsidR="00005801" w:rsidRDefault="00005801" w:rsidP="0063097E">
            <w:pPr>
              <w:pStyle w:val="Prrafodelista"/>
              <w:numPr>
                <w:ilvl w:val="0"/>
                <w:numId w:val="10"/>
              </w:numPr>
              <w:jc w:val="both"/>
              <w:rPr>
                <w:rFonts w:ascii="Tahoma" w:hAnsi="Tahoma" w:cs="Tahoma"/>
                <w:sz w:val="18"/>
                <w:szCs w:val="18"/>
              </w:rPr>
            </w:pPr>
            <w:r>
              <w:rPr>
                <w:rFonts w:ascii="Tahoma" w:hAnsi="Tahoma" w:cs="Tahoma"/>
                <w:sz w:val="18"/>
                <w:szCs w:val="18"/>
              </w:rPr>
              <w:t>Aclara que en el convenio no se discrimin</w:t>
            </w:r>
            <w:r w:rsidR="003201A0">
              <w:rPr>
                <w:rFonts w:ascii="Tahoma" w:hAnsi="Tahoma" w:cs="Tahoma"/>
                <w:sz w:val="18"/>
                <w:szCs w:val="18"/>
              </w:rPr>
              <w:t>aron los</w:t>
            </w:r>
            <w:r>
              <w:rPr>
                <w:rFonts w:ascii="Tahoma" w:hAnsi="Tahoma" w:cs="Tahoma"/>
                <w:sz w:val="18"/>
                <w:szCs w:val="18"/>
              </w:rPr>
              <w:t xml:space="preserve"> gasto</w:t>
            </w:r>
            <w:r w:rsidR="003201A0">
              <w:rPr>
                <w:rFonts w:ascii="Tahoma" w:hAnsi="Tahoma" w:cs="Tahoma"/>
                <w:sz w:val="18"/>
                <w:szCs w:val="18"/>
              </w:rPr>
              <w:t>s</w:t>
            </w:r>
            <w:r>
              <w:rPr>
                <w:rFonts w:ascii="Tahoma" w:hAnsi="Tahoma" w:cs="Tahoma"/>
                <w:sz w:val="18"/>
                <w:szCs w:val="18"/>
              </w:rPr>
              <w:t xml:space="preserve">, pero esto sí se hizo en </w:t>
            </w:r>
            <w:r w:rsidR="003201A0">
              <w:rPr>
                <w:rFonts w:ascii="Tahoma" w:hAnsi="Tahoma" w:cs="Tahoma"/>
                <w:sz w:val="18"/>
                <w:szCs w:val="18"/>
              </w:rPr>
              <w:t>su</w:t>
            </w:r>
            <w:r>
              <w:rPr>
                <w:rFonts w:ascii="Tahoma" w:hAnsi="Tahoma" w:cs="Tahoma"/>
                <w:sz w:val="18"/>
                <w:szCs w:val="18"/>
              </w:rPr>
              <w:t xml:space="preserve"> plan de ejecución.</w:t>
            </w:r>
          </w:p>
          <w:p w14:paraId="73E81B1C" w14:textId="77777777" w:rsidR="00005801" w:rsidRDefault="00005801" w:rsidP="00005801">
            <w:pPr>
              <w:jc w:val="both"/>
              <w:rPr>
                <w:rFonts w:ascii="Tahoma" w:hAnsi="Tahoma" w:cs="Tahoma"/>
                <w:sz w:val="18"/>
                <w:szCs w:val="18"/>
              </w:rPr>
            </w:pPr>
          </w:p>
          <w:p w14:paraId="2A64E414" w14:textId="77777777" w:rsidR="00005801" w:rsidRDefault="00005801" w:rsidP="00005801">
            <w:pPr>
              <w:jc w:val="both"/>
              <w:rPr>
                <w:rFonts w:ascii="Tahoma" w:hAnsi="Tahoma" w:cs="Tahoma"/>
                <w:sz w:val="18"/>
                <w:szCs w:val="18"/>
              </w:rPr>
            </w:pPr>
            <w:r>
              <w:rPr>
                <w:rFonts w:ascii="Tahoma" w:hAnsi="Tahoma" w:cs="Tahoma"/>
                <w:sz w:val="18"/>
                <w:szCs w:val="18"/>
              </w:rPr>
              <w:t xml:space="preserve">El Delegado del Ministerio de Educación Nacional pregunta </w:t>
            </w:r>
            <w:r w:rsidR="003201A0">
              <w:rPr>
                <w:rFonts w:ascii="Tahoma" w:hAnsi="Tahoma" w:cs="Tahoma"/>
                <w:sz w:val="18"/>
                <w:szCs w:val="18"/>
              </w:rPr>
              <w:t xml:space="preserve">por </w:t>
            </w:r>
            <w:r>
              <w:rPr>
                <w:rFonts w:ascii="Tahoma" w:hAnsi="Tahoma" w:cs="Tahoma"/>
                <w:sz w:val="18"/>
                <w:szCs w:val="18"/>
              </w:rPr>
              <w:t xml:space="preserve">el estado actual de la ejecución del contrato, el cual debería ser igual al 50%, puesto que ya han transcurrido 2 meses desde la fecha de suscripción del mismo. A esto le responden </w:t>
            </w:r>
            <w:r w:rsidR="003201A0">
              <w:rPr>
                <w:rFonts w:ascii="Tahoma" w:hAnsi="Tahoma" w:cs="Tahoma"/>
                <w:sz w:val="18"/>
                <w:szCs w:val="18"/>
              </w:rPr>
              <w:t xml:space="preserve">el Secretario general y el Representante de las Directivas Académicas </w:t>
            </w:r>
            <w:r>
              <w:rPr>
                <w:rFonts w:ascii="Tahoma" w:hAnsi="Tahoma" w:cs="Tahoma"/>
                <w:sz w:val="18"/>
                <w:szCs w:val="18"/>
              </w:rPr>
              <w:t>que no</w:t>
            </w:r>
            <w:r w:rsidR="003201A0">
              <w:rPr>
                <w:rFonts w:ascii="Tahoma" w:hAnsi="Tahoma" w:cs="Tahoma"/>
                <w:sz w:val="18"/>
                <w:szCs w:val="18"/>
              </w:rPr>
              <w:t xml:space="preserve"> es acertada la afirmación</w:t>
            </w:r>
            <w:r>
              <w:rPr>
                <w:rFonts w:ascii="Tahoma" w:hAnsi="Tahoma" w:cs="Tahoma"/>
                <w:sz w:val="18"/>
                <w:szCs w:val="18"/>
              </w:rPr>
              <w:t>.</w:t>
            </w:r>
          </w:p>
          <w:p w14:paraId="7B8EA41C" w14:textId="77777777" w:rsidR="00005801" w:rsidRDefault="00005801" w:rsidP="00005801">
            <w:pPr>
              <w:jc w:val="both"/>
              <w:rPr>
                <w:rFonts w:ascii="Tahoma" w:hAnsi="Tahoma" w:cs="Tahoma"/>
                <w:sz w:val="18"/>
                <w:szCs w:val="18"/>
              </w:rPr>
            </w:pPr>
          </w:p>
          <w:p w14:paraId="2A3AC600" w14:textId="77777777" w:rsidR="004D5177" w:rsidRDefault="004D5177" w:rsidP="00005801">
            <w:pPr>
              <w:jc w:val="both"/>
              <w:rPr>
                <w:rFonts w:ascii="Tahoma" w:hAnsi="Tahoma" w:cs="Tahoma"/>
                <w:sz w:val="18"/>
                <w:szCs w:val="18"/>
              </w:rPr>
            </w:pPr>
            <w:r>
              <w:rPr>
                <w:rFonts w:ascii="Tahoma" w:hAnsi="Tahoma" w:cs="Tahoma"/>
                <w:sz w:val="18"/>
                <w:szCs w:val="18"/>
              </w:rPr>
              <w:t>El Secretario General indica que contractualmente el proyecto está en la etapa de diseño y licenciamiento de la obra de San José del Guaviare. Esto es complementado por el Representante de las Directivas Académicas de la Universidad, aclarando que el convenio está compuesto con recursos aportados por el municipio y por la UNAD, estos últimos son recursos provenientes del crédito FINDETER que ya fueron incorporados al presupuesto de la UNAD.</w:t>
            </w:r>
          </w:p>
          <w:p w14:paraId="2BCAC358" w14:textId="77777777" w:rsidR="004D5177" w:rsidRDefault="004D5177" w:rsidP="00005801">
            <w:pPr>
              <w:jc w:val="both"/>
              <w:rPr>
                <w:rFonts w:ascii="Tahoma" w:hAnsi="Tahoma" w:cs="Tahoma"/>
                <w:sz w:val="18"/>
                <w:szCs w:val="18"/>
              </w:rPr>
            </w:pPr>
          </w:p>
          <w:p w14:paraId="1CB4DC8A" w14:textId="77777777" w:rsidR="004D5177" w:rsidRDefault="004D5177" w:rsidP="00005801">
            <w:pPr>
              <w:jc w:val="both"/>
              <w:rPr>
                <w:rFonts w:ascii="Tahoma" w:hAnsi="Tahoma" w:cs="Tahoma"/>
                <w:sz w:val="18"/>
                <w:szCs w:val="18"/>
              </w:rPr>
            </w:pPr>
            <w:r>
              <w:rPr>
                <w:rFonts w:ascii="Tahoma" w:hAnsi="Tahoma" w:cs="Tahoma"/>
                <w:sz w:val="18"/>
                <w:szCs w:val="18"/>
              </w:rPr>
              <w:t>El Delegado del Ministerio de Educación Nacional indica que sigue con las dudas</w:t>
            </w:r>
            <w:r w:rsidR="003201A0">
              <w:rPr>
                <w:rFonts w:ascii="Tahoma" w:hAnsi="Tahoma" w:cs="Tahoma"/>
                <w:sz w:val="18"/>
                <w:szCs w:val="18"/>
              </w:rPr>
              <w:t xml:space="preserve"> inicialmente planteadas</w:t>
            </w:r>
            <w:r>
              <w:rPr>
                <w:rFonts w:ascii="Tahoma" w:hAnsi="Tahoma" w:cs="Tahoma"/>
                <w:sz w:val="18"/>
                <w:szCs w:val="18"/>
              </w:rPr>
              <w:t>.</w:t>
            </w:r>
          </w:p>
          <w:p w14:paraId="617D5E3E" w14:textId="77777777" w:rsidR="004D5177" w:rsidRDefault="004D5177" w:rsidP="00005801">
            <w:pPr>
              <w:jc w:val="both"/>
              <w:rPr>
                <w:rFonts w:ascii="Tahoma" w:hAnsi="Tahoma" w:cs="Tahoma"/>
                <w:sz w:val="18"/>
                <w:szCs w:val="18"/>
              </w:rPr>
            </w:pPr>
          </w:p>
          <w:p w14:paraId="21954EA3" w14:textId="77777777" w:rsidR="004D5177" w:rsidRDefault="004D5177" w:rsidP="00005801">
            <w:pPr>
              <w:jc w:val="both"/>
              <w:rPr>
                <w:rFonts w:ascii="Tahoma" w:hAnsi="Tahoma" w:cs="Tahoma"/>
                <w:sz w:val="18"/>
                <w:szCs w:val="18"/>
              </w:rPr>
            </w:pPr>
            <w:r>
              <w:rPr>
                <w:rFonts w:ascii="Tahoma" w:hAnsi="Tahoma" w:cs="Tahoma"/>
                <w:sz w:val="18"/>
                <w:szCs w:val="18"/>
              </w:rPr>
              <w:t xml:space="preserve">Nuevamente toma la palabra el Representante de las Directivas Académicas de la Universidad para aclarar </w:t>
            </w:r>
            <w:r w:rsidR="003201A0">
              <w:rPr>
                <w:rFonts w:ascii="Tahoma" w:hAnsi="Tahoma" w:cs="Tahoma"/>
                <w:sz w:val="18"/>
                <w:szCs w:val="18"/>
              </w:rPr>
              <w:t>lo correspondiente</w:t>
            </w:r>
            <w:r>
              <w:rPr>
                <w:rFonts w:ascii="Tahoma" w:hAnsi="Tahoma" w:cs="Tahoma"/>
                <w:sz w:val="18"/>
                <w:szCs w:val="18"/>
              </w:rPr>
              <w:t>:</w:t>
            </w:r>
          </w:p>
          <w:p w14:paraId="77F67C15" w14:textId="77777777" w:rsidR="004D5177" w:rsidRDefault="004D5177" w:rsidP="00005801">
            <w:pPr>
              <w:jc w:val="both"/>
              <w:rPr>
                <w:rFonts w:ascii="Tahoma" w:hAnsi="Tahoma" w:cs="Tahoma"/>
                <w:sz w:val="18"/>
                <w:szCs w:val="18"/>
              </w:rPr>
            </w:pPr>
          </w:p>
          <w:p w14:paraId="46032CA9" w14:textId="77777777" w:rsidR="004D5177" w:rsidRDefault="004D5177" w:rsidP="0063097E">
            <w:pPr>
              <w:pStyle w:val="Prrafodelista"/>
              <w:numPr>
                <w:ilvl w:val="0"/>
                <w:numId w:val="11"/>
              </w:numPr>
              <w:jc w:val="both"/>
              <w:rPr>
                <w:rFonts w:ascii="Tahoma" w:hAnsi="Tahoma" w:cs="Tahoma"/>
                <w:sz w:val="18"/>
                <w:szCs w:val="18"/>
              </w:rPr>
            </w:pPr>
            <w:r>
              <w:rPr>
                <w:rFonts w:ascii="Tahoma" w:hAnsi="Tahoma" w:cs="Tahoma"/>
                <w:sz w:val="18"/>
                <w:szCs w:val="18"/>
              </w:rPr>
              <w:t xml:space="preserve">Éste es un convenio de asociación en donde las dos </w:t>
            </w:r>
            <w:r w:rsidR="003201A0">
              <w:rPr>
                <w:rFonts w:ascii="Tahoma" w:hAnsi="Tahoma" w:cs="Tahoma"/>
                <w:sz w:val="18"/>
                <w:szCs w:val="18"/>
              </w:rPr>
              <w:t>entidades</w:t>
            </w:r>
            <w:r>
              <w:rPr>
                <w:rFonts w:ascii="Tahoma" w:hAnsi="Tahoma" w:cs="Tahoma"/>
                <w:sz w:val="18"/>
                <w:szCs w:val="18"/>
              </w:rPr>
              <w:t xml:space="preserve"> hacen aportes. El municipio aporta $99.9 millones de pesos.</w:t>
            </w:r>
          </w:p>
          <w:p w14:paraId="02D53321" w14:textId="77777777" w:rsidR="004D5177" w:rsidRDefault="004D5177" w:rsidP="0063097E">
            <w:pPr>
              <w:pStyle w:val="Prrafodelista"/>
              <w:numPr>
                <w:ilvl w:val="0"/>
                <w:numId w:val="11"/>
              </w:numPr>
              <w:jc w:val="both"/>
              <w:rPr>
                <w:rFonts w:ascii="Tahoma" w:hAnsi="Tahoma" w:cs="Tahoma"/>
                <w:sz w:val="18"/>
                <w:szCs w:val="18"/>
              </w:rPr>
            </w:pPr>
            <w:r>
              <w:rPr>
                <w:rFonts w:ascii="Tahoma" w:hAnsi="Tahoma" w:cs="Tahoma"/>
                <w:sz w:val="18"/>
                <w:szCs w:val="18"/>
              </w:rPr>
              <w:t xml:space="preserve">Frente al lote, aclara que el inmueble es </w:t>
            </w:r>
            <w:r w:rsidR="003201A0">
              <w:rPr>
                <w:rFonts w:ascii="Tahoma" w:hAnsi="Tahoma" w:cs="Tahoma"/>
                <w:sz w:val="18"/>
                <w:szCs w:val="18"/>
              </w:rPr>
              <w:t>d</w:t>
            </w:r>
            <w:r>
              <w:rPr>
                <w:rFonts w:ascii="Tahoma" w:hAnsi="Tahoma" w:cs="Tahoma"/>
                <w:sz w:val="18"/>
                <w:szCs w:val="18"/>
              </w:rPr>
              <w:t>e la UNAD. Si bien en un principio fue de propiedad del municipio y entregado en comodato a la UNAD, ahora ya se realizó la tradición del mismo a la Universidad. Esto se hizo mediante Resolución 3021 de 2004, la cual ya se encuentra debidamente registrada en instrumentos públicos.</w:t>
            </w:r>
          </w:p>
          <w:p w14:paraId="48172366" w14:textId="77777777" w:rsidR="004D5177" w:rsidRDefault="0089244A" w:rsidP="0063097E">
            <w:pPr>
              <w:pStyle w:val="Prrafodelista"/>
              <w:numPr>
                <w:ilvl w:val="0"/>
                <w:numId w:val="11"/>
              </w:numPr>
              <w:jc w:val="both"/>
              <w:rPr>
                <w:rFonts w:ascii="Tahoma" w:hAnsi="Tahoma" w:cs="Tahoma"/>
                <w:sz w:val="18"/>
                <w:szCs w:val="18"/>
              </w:rPr>
            </w:pPr>
            <w:r>
              <w:rPr>
                <w:rFonts w:ascii="Tahoma" w:hAnsi="Tahoma" w:cs="Tahoma"/>
                <w:sz w:val="18"/>
                <w:szCs w:val="18"/>
              </w:rPr>
              <w:t>Acepta que falto claridad en el convenio frente a la ejecución de los $99.9 millones de pesos.</w:t>
            </w:r>
          </w:p>
          <w:p w14:paraId="3AB5D28E" w14:textId="77777777" w:rsidR="0089244A" w:rsidRDefault="0089244A" w:rsidP="0063097E">
            <w:pPr>
              <w:pStyle w:val="Prrafodelista"/>
              <w:numPr>
                <w:ilvl w:val="0"/>
                <w:numId w:val="11"/>
              </w:numPr>
              <w:jc w:val="both"/>
              <w:rPr>
                <w:rFonts w:ascii="Tahoma" w:hAnsi="Tahoma" w:cs="Tahoma"/>
                <w:sz w:val="18"/>
                <w:szCs w:val="18"/>
              </w:rPr>
            </w:pPr>
            <w:r>
              <w:rPr>
                <w:rFonts w:ascii="Tahoma" w:hAnsi="Tahoma" w:cs="Tahoma"/>
                <w:sz w:val="18"/>
                <w:szCs w:val="18"/>
              </w:rPr>
              <w:t>En el proyecto de FINDETER se estipuló la planeación de cada sede a construir.</w:t>
            </w:r>
          </w:p>
          <w:p w14:paraId="6C5B5B8A" w14:textId="77777777" w:rsidR="0089244A" w:rsidRDefault="0089244A" w:rsidP="0089244A">
            <w:pPr>
              <w:jc w:val="both"/>
              <w:rPr>
                <w:rFonts w:ascii="Tahoma" w:hAnsi="Tahoma" w:cs="Tahoma"/>
                <w:sz w:val="18"/>
                <w:szCs w:val="18"/>
              </w:rPr>
            </w:pPr>
          </w:p>
          <w:p w14:paraId="07D3A1B1" w14:textId="77777777" w:rsidR="0089244A" w:rsidRDefault="0089244A" w:rsidP="0089244A">
            <w:pPr>
              <w:jc w:val="both"/>
              <w:rPr>
                <w:rFonts w:ascii="Tahoma" w:hAnsi="Tahoma" w:cs="Tahoma"/>
                <w:sz w:val="18"/>
                <w:szCs w:val="18"/>
              </w:rPr>
            </w:pPr>
            <w:r>
              <w:rPr>
                <w:rFonts w:ascii="Tahoma" w:hAnsi="Tahoma" w:cs="Tahoma"/>
                <w:sz w:val="18"/>
                <w:szCs w:val="18"/>
              </w:rPr>
              <w:t>Se le concede la palabra el Jefe de la Oficina Asesora de Planeación quien da lectura al clausulado del convenio.</w:t>
            </w:r>
          </w:p>
          <w:p w14:paraId="5CEEADC9" w14:textId="77777777" w:rsidR="0089244A" w:rsidRDefault="0089244A" w:rsidP="0089244A">
            <w:pPr>
              <w:jc w:val="both"/>
              <w:rPr>
                <w:rFonts w:ascii="Tahoma" w:hAnsi="Tahoma" w:cs="Tahoma"/>
                <w:sz w:val="18"/>
                <w:szCs w:val="18"/>
              </w:rPr>
            </w:pPr>
          </w:p>
          <w:p w14:paraId="4B8DD17C" w14:textId="77777777" w:rsidR="0089244A" w:rsidRDefault="0089244A" w:rsidP="008218CE">
            <w:pPr>
              <w:jc w:val="both"/>
              <w:rPr>
                <w:rFonts w:ascii="Tahoma" w:hAnsi="Tahoma" w:cs="Tahoma"/>
                <w:sz w:val="18"/>
                <w:szCs w:val="18"/>
              </w:rPr>
            </w:pPr>
            <w:r>
              <w:rPr>
                <w:rFonts w:ascii="Tahoma" w:hAnsi="Tahoma" w:cs="Tahoma"/>
                <w:sz w:val="18"/>
                <w:szCs w:val="18"/>
              </w:rPr>
              <w:t xml:space="preserve">El Secretario General aclara que los aportes de la UNAD son iguales a $2.160 millones de pesos, los cuales hacen parte de la OP9 y se encuentran condicionados en el contrato FINDETER, </w:t>
            </w:r>
            <w:proofErr w:type="spellStart"/>
            <w:r>
              <w:rPr>
                <w:rFonts w:ascii="Tahoma" w:hAnsi="Tahoma" w:cs="Tahoma"/>
                <w:sz w:val="18"/>
                <w:szCs w:val="18"/>
              </w:rPr>
              <w:t>lo</w:t>
            </w:r>
            <w:proofErr w:type="spellEnd"/>
            <w:r>
              <w:rPr>
                <w:rFonts w:ascii="Tahoma" w:hAnsi="Tahoma" w:cs="Tahoma"/>
                <w:sz w:val="18"/>
                <w:szCs w:val="18"/>
              </w:rPr>
              <w:t xml:space="preserve"> cuales se ejecutan una vez se surtan los pasos de estudios de precios, el diseño y licenciamiento (etapa actual)</w:t>
            </w:r>
            <w:r w:rsidR="003201A0">
              <w:rPr>
                <w:rFonts w:ascii="Tahoma" w:hAnsi="Tahoma" w:cs="Tahoma"/>
                <w:sz w:val="18"/>
                <w:szCs w:val="18"/>
              </w:rPr>
              <w:t>;</w:t>
            </w:r>
            <w:r>
              <w:rPr>
                <w:rFonts w:ascii="Tahoma" w:hAnsi="Tahoma" w:cs="Tahoma"/>
                <w:sz w:val="18"/>
                <w:szCs w:val="18"/>
              </w:rPr>
              <w:t xml:space="preserve"> finalizando con la invitación pública para </w:t>
            </w:r>
            <w:r w:rsidR="003201A0">
              <w:rPr>
                <w:rFonts w:ascii="Tahoma" w:hAnsi="Tahoma" w:cs="Tahoma"/>
                <w:sz w:val="18"/>
                <w:szCs w:val="18"/>
              </w:rPr>
              <w:t xml:space="preserve">adjudicar </w:t>
            </w:r>
            <w:r>
              <w:rPr>
                <w:rFonts w:ascii="Tahoma" w:hAnsi="Tahoma" w:cs="Tahoma"/>
                <w:sz w:val="18"/>
                <w:szCs w:val="18"/>
              </w:rPr>
              <w:t xml:space="preserve">el contrato de obra. También aclara que el municipio no tendrá injerencia </w:t>
            </w:r>
            <w:r w:rsidR="003201A0">
              <w:rPr>
                <w:rFonts w:ascii="Tahoma" w:hAnsi="Tahoma" w:cs="Tahoma"/>
                <w:sz w:val="18"/>
                <w:szCs w:val="18"/>
              </w:rPr>
              <w:t xml:space="preserve">en </w:t>
            </w:r>
            <w:r>
              <w:rPr>
                <w:rFonts w:ascii="Tahoma" w:hAnsi="Tahoma" w:cs="Tahoma"/>
                <w:sz w:val="18"/>
                <w:szCs w:val="18"/>
              </w:rPr>
              <w:t>el proceso contrac</w:t>
            </w:r>
            <w:r w:rsidR="003201A0">
              <w:rPr>
                <w:rFonts w:ascii="Tahoma" w:hAnsi="Tahoma" w:cs="Tahoma"/>
                <w:sz w:val="18"/>
                <w:szCs w:val="18"/>
              </w:rPr>
              <w:t>tual</w:t>
            </w:r>
            <w:r>
              <w:rPr>
                <w:rFonts w:ascii="Tahoma" w:hAnsi="Tahoma" w:cs="Tahoma"/>
                <w:sz w:val="18"/>
                <w:szCs w:val="18"/>
              </w:rPr>
              <w:t>.</w:t>
            </w:r>
          </w:p>
          <w:p w14:paraId="1AAA573E" w14:textId="77777777" w:rsidR="0089244A" w:rsidRDefault="0089244A" w:rsidP="008218CE">
            <w:pPr>
              <w:jc w:val="both"/>
              <w:rPr>
                <w:rFonts w:ascii="Tahoma" w:hAnsi="Tahoma" w:cs="Tahoma"/>
                <w:sz w:val="18"/>
                <w:szCs w:val="18"/>
              </w:rPr>
            </w:pPr>
          </w:p>
          <w:p w14:paraId="13E1AD28" w14:textId="77777777" w:rsidR="0089244A" w:rsidRDefault="0089244A" w:rsidP="008218CE">
            <w:pPr>
              <w:jc w:val="both"/>
              <w:rPr>
                <w:rFonts w:ascii="Tahoma" w:hAnsi="Tahoma" w:cs="Tahoma"/>
                <w:sz w:val="18"/>
                <w:szCs w:val="18"/>
              </w:rPr>
            </w:pPr>
            <w:r>
              <w:rPr>
                <w:rFonts w:ascii="Tahoma" w:hAnsi="Tahoma" w:cs="Tahoma"/>
                <w:sz w:val="18"/>
                <w:szCs w:val="18"/>
              </w:rPr>
              <w:lastRenderedPageBreak/>
              <w:t xml:space="preserve">Frente a la interventoría, aclara que </w:t>
            </w:r>
            <w:r w:rsidR="003201A0">
              <w:rPr>
                <w:rFonts w:ascii="Tahoma" w:hAnsi="Tahoma" w:cs="Tahoma"/>
                <w:sz w:val="18"/>
                <w:szCs w:val="18"/>
              </w:rPr>
              <w:t xml:space="preserve">contar con ella </w:t>
            </w:r>
            <w:r>
              <w:rPr>
                <w:rFonts w:ascii="Tahoma" w:hAnsi="Tahoma" w:cs="Tahoma"/>
                <w:sz w:val="18"/>
                <w:szCs w:val="18"/>
              </w:rPr>
              <w:t xml:space="preserve">es una obligación </w:t>
            </w:r>
            <w:r w:rsidR="003201A0">
              <w:rPr>
                <w:rFonts w:ascii="Tahoma" w:hAnsi="Tahoma" w:cs="Tahoma"/>
                <w:sz w:val="18"/>
                <w:szCs w:val="18"/>
              </w:rPr>
              <w:t>para la</w:t>
            </w:r>
            <w:r>
              <w:rPr>
                <w:rFonts w:ascii="Tahoma" w:hAnsi="Tahoma" w:cs="Tahoma"/>
                <w:sz w:val="18"/>
                <w:szCs w:val="18"/>
              </w:rPr>
              <w:t xml:space="preserve"> ejecución de </w:t>
            </w:r>
            <w:r w:rsidR="003201A0">
              <w:rPr>
                <w:rFonts w:ascii="Tahoma" w:hAnsi="Tahoma" w:cs="Tahoma"/>
                <w:sz w:val="18"/>
                <w:szCs w:val="18"/>
              </w:rPr>
              <w:t xml:space="preserve">los </w:t>
            </w:r>
            <w:r>
              <w:rPr>
                <w:rFonts w:ascii="Tahoma" w:hAnsi="Tahoma" w:cs="Tahoma"/>
                <w:sz w:val="18"/>
                <w:szCs w:val="18"/>
              </w:rPr>
              <w:t xml:space="preserve">recursos </w:t>
            </w:r>
            <w:r w:rsidR="003201A0">
              <w:rPr>
                <w:rFonts w:ascii="Tahoma" w:hAnsi="Tahoma" w:cs="Tahoma"/>
                <w:sz w:val="18"/>
                <w:szCs w:val="18"/>
              </w:rPr>
              <w:t xml:space="preserve">que provengan de </w:t>
            </w:r>
            <w:r>
              <w:rPr>
                <w:rFonts w:ascii="Tahoma" w:hAnsi="Tahoma" w:cs="Tahoma"/>
                <w:sz w:val="18"/>
                <w:szCs w:val="18"/>
              </w:rPr>
              <w:t xml:space="preserve">FINDETER. </w:t>
            </w:r>
            <w:r w:rsidR="003201A0">
              <w:rPr>
                <w:rFonts w:ascii="Tahoma" w:hAnsi="Tahoma" w:cs="Tahoma"/>
                <w:sz w:val="18"/>
                <w:szCs w:val="18"/>
              </w:rPr>
              <w:t>Por su parte, l</w:t>
            </w:r>
            <w:r>
              <w:rPr>
                <w:rFonts w:ascii="Tahoma" w:hAnsi="Tahoma" w:cs="Tahoma"/>
                <w:sz w:val="18"/>
                <w:szCs w:val="18"/>
              </w:rPr>
              <w:t>a supervisión solo es para los recursos que aporta la alcaldía.</w:t>
            </w:r>
          </w:p>
          <w:p w14:paraId="53BCA3E2" w14:textId="77777777" w:rsidR="0089244A" w:rsidRDefault="0089244A" w:rsidP="008218CE">
            <w:pPr>
              <w:jc w:val="both"/>
              <w:rPr>
                <w:rFonts w:ascii="Tahoma" w:hAnsi="Tahoma" w:cs="Tahoma"/>
                <w:sz w:val="18"/>
                <w:szCs w:val="18"/>
              </w:rPr>
            </w:pPr>
          </w:p>
          <w:p w14:paraId="06E7F277" w14:textId="77777777" w:rsidR="00325827" w:rsidRDefault="0089244A" w:rsidP="008218CE">
            <w:pPr>
              <w:jc w:val="both"/>
              <w:rPr>
                <w:rFonts w:ascii="Tahoma" w:hAnsi="Tahoma" w:cs="Tahoma"/>
                <w:sz w:val="18"/>
                <w:szCs w:val="18"/>
              </w:rPr>
            </w:pPr>
            <w:r>
              <w:rPr>
                <w:rFonts w:ascii="Tahoma" w:hAnsi="Tahoma" w:cs="Tahoma"/>
                <w:sz w:val="18"/>
                <w:szCs w:val="18"/>
              </w:rPr>
              <w:t xml:space="preserve">El Delegado del Ministerio de Educación Nacional pregunta </w:t>
            </w:r>
            <w:r w:rsidR="003201A0">
              <w:rPr>
                <w:rFonts w:ascii="Tahoma" w:hAnsi="Tahoma" w:cs="Tahoma"/>
                <w:sz w:val="18"/>
                <w:szCs w:val="18"/>
              </w:rPr>
              <w:t xml:space="preserve">por </w:t>
            </w:r>
            <w:r>
              <w:rPr>
                <w:rFonts w:ascii="Tahoma" w:hAnsi="Tahoma" w:cs="Tahoma"/>
                <w:sz w:val="18"/>
                <w:szCs w:val="18"/>
              </w:rPr>
              <w:t xml:space="preserve">el valor total del </w:t>
            </w:r>
            <w:r w:rsidR="00325827">
              <w:rPr>
                <w:rFonts w:ascii="Tahoma" w:hAnsi="Tahoma" w:cs="Tahoma"/>
                <w:sz w:val="18"/>
                <w:szCs w:val="18"/>
              </w:rPr>
              <w:t>convenio</w:t>
            </w:r>
            <w:r>
              <w:rPr>
                <w:rFonts w:ascii="Tahoma" w:hAnsi="Tahoma" w:cs="Tahoma"/>
                <w:sz w:val="18"/>
                <w:szCs w:val="18"/>
              </w:rPr>
              <w:t xml:space="preserve"> suscrito con la </w:t>
            </w:r>
            <w:r w:rsidR="00325827">
              <w:rPr>
                <w:rFonts w:ascii="Tahoma" w:hAnsi="Tahoma" w:cs="Tahoma"/>
                <w:sz w:val="18"/>
                <w:szCs w:val="18"/>
              </w:rPr>
              <w:t>alcaldía</w:t>
            </w:r>
            <w:r>
              <w:rPr>
                <w:rFonts w:ascii="Tahoma" w:hAnsi="Tahoma" w:cs="Tahoma"/>
                <w:sz w:val="18"/>
                <w:szCs w:val="18"/>
              </w:rPr>
              <w:t xml:space="preserve"> de San José del </w:t>
            </w:r>
            <w:r w:rsidR="00325827">
              <w:rPr>
                <w:rFonts w:ascii="Tahoma" w:hAnsi="Tahoma" w:cs="Tahoma"/>
                <w:sz w:val="18"/>
                <w:szCs w:val="18"/>
              </w:rPr>
              <w:t>Guaviare.</w:t>
            </w:r>
          </w:p>
          <w:p w14:paraId="0B4D7F26" w14:textId="77777777" w:rsidR="00325827" w:rsidRDefault="00325827" w:rsidP="008218CE">
            <w:pPr>
              <w:jc w:val="both"/>
              <w:rPr>
                <w:rFonts w:ascii="Tahoma" w:hAnsi="Tahoma" w:cs="Tahoma"/>
                <w:sz w:val="18"/>
                <w:szCs w:val="18"/>
              </w:rPr>
            </w:pPr>
          </w:p>
          <w:p w14:paraId="371385F5" w14:textId="77777777" w:rsidR="00325827" w:rsidRDefault="00325827" w:rsidP="008218CE">
            <w:pPr>
              <w:jc w:val="both"/>
              <w:rPr>
                <w:rFonts w:ascii="Tahoma" w:hAnsi="Tahoma" w:cs="Tahoma"/>
                <w:sz w:val="18"/>
                <w:szCs w:val="18"/>
              </w:rPr>
            </w:pPr>
            <w:r>
              <w:rPr>
                <w:rFonts w:ascii="Tahoma" w:hAnsi="Tahoma" w:cs="Tahoma"/>
                <w:sz w:val="18"/>
                <w:szCs w:val="18"/>
              </w:rPr>
              <w:t>El Representante de las Directivas Académicas aclara que el valor total es igual a $2.260.435.628.</w:t>
            </w:r>
          </w:p>
          <w:p w14:paraId="0306E7D7" w14:textId="77777777" w:rsidR="00325827" w:rsidRDefault="00325827" w:rsidP="008218CE">
            <w:pPr>
              <w:jc w:val="both"/>
              <w:rPr>
                <w:rFonts w:ascii="Tahoma" w:hAnsi="Tahoma" w:cs="Tahoma"/>
                <w:sz w:val="18"/>
                <w:szCs w:val="18"/>
              </w:rPr>
            </w:pPr>
          </w:p>
          <w:p w14:paraId="3AF8E2CC" w14:textId="77777777" w:rsidR="00325827" w:rsidRDefault="00325827" w:rsidP="008218CE">
            <w:pPr>
              <w:jc w:val="both"/>
              <w:rPr>
                <w:rFonts w:ascii="Tahoma" w:hAnsi="Tahoma" w:cs="Tahoma"/>
                <w:sz w:val="18"/>
                <w:szCs w:val="18"/>
              </w:rPr>
            </w:pPr>
            <w:r>
              <w:rPr>
                <w:rFonts w:ascii="Tahoma" w:hAnsi="Tahoma" w:cs="Tahoma"/>
                <w:sz w:val="18"/>
                <w:szCs w:val="18"/>
              </w:rPr>
              <w:t>Retoma la palabra el Delegado del Ministerio de Educación Nacional para precisa que sigue con las dudas contractuales:</w:t>
            </w:r>
          </w:p>
          <w:p w14:paraId="79216EB8" w14:textId="77777777" w:rsidR="00325827" w:rsidRDefault="00325827" w:rsidP="008218CE">
            <w:pPr>
              <w:jc w:val="both"/>
              <w:rPr>
                <w:rFonts w:ascii="Tahoma" w:hAnsi="Tahoma" w:cs="Tahoma"/>
                <w:sz w:val="18"/>
                <w:szCs w:val="18"/>
              </w:rPr>
            </w:pPr>
          </w:p>
          <w:p w14:paraId="12A18C0C" w14:textId="77777777" w:rsidR="00325827" w:rsidRDefault="003201A0" w:rsidP="0063097E">
            <w:pPr>
              <w:pStyle w:val="Prrafodelista"/>
              <w:numPr>
                <w:ilvl w:val="0"/>
                <w:numId w:val="13"/>
              </w:numPr>
              <w:jc w:val="both"/>
              <w:rPr>
                <w:rFonts w:ascii="Tahoma" w:hAnsi="Tahoma" w:cs="Tahoma"/>
                <w:sz w:val="18"/>
                <w:szCs w:val="18"/>
              </w:rPr>
            </w:pPr>
            <w:r>
              <w:rPr>
                <w:rFonts w:ascii="Tahoma" w:hAnsi="Tahoma" w:cs="Tahoma"/>
                <w:sz w:val="18"/>
                <w:szCs w:val="18"/>
              </w:rPr>
              <w:t>¿</w:t>
            </w:r>
            <w:r w:rsidR="00325827">
              <w:rPr>
                <w:rFonts w:ascii="Tahoma" w:hAnsi="Tahoma" w:cs="Tahoma"/>
                <w:sz w:val="18"/>
                <w:szCs w:val="18"/>
              </w:rPr>
              <w:t>C</w:t>
            </w:r>
            <w:r>
              <w:rPr>
                <w:rFonts w:ascii="Tahoma" w:hAnsi="Tahoma" w:cs="Tahoma"/>
                <w:sz w:val="18"/>
                <w:szCs w:val="18"/>
              </w:rPr>
              <w:t>ó</w:t>
            </w:r>
            <w:r w:rsidR="00325827">
              <w:rPr>
                <w:rFonts w:ascii="Tahoma" w:hAnsi="Tahoma" w:cs="Tahoma"/>
                <w:sz w:val="18"/>
                <w:szCs w:val="18"/>
              </w:rPr>
              <w:t>mo será la forma de pago</w:t>
            </w:r>
            <w:r>
              <w:rPr>
                <w:rFonts w:ascii="Tahoma" w:hAnsi="Tahoma" w:cs="Tahoma"/>
                <w:sz w:val="18"/>
                <w:szCs w:val="18"/>
              </w:rPr>
              <w:t>?</w:t>
            </w:r>
            <w:r w:rsidR="00325827">
              <w:rPr>
                <w:rFonts w:ascii="Tahoma" w:hAnsi="Tahoma" w:cs="Tahoma"/>
                <w:sz w:val="18"/>
                <w:szCs w:val="18"/>
              </w:rPr>
              <w:t xml:space="preserve"> </w:t>
            </w:r>
            <w:r>
              <w:rPr>
                <w:rFonts w:ascii="Tahoma" w:hAnsi="Tahoma" w:cs="Tahoma"/>
                <w:sz w:val="18"/>
                <w:szCs w:val="18"/>
              </w:rPr>
              <w:t>Esto para entender la forma de pago del 50% restante al anticipo</w:t>
            </w:r>
            <w:r w:rsidR="00325827">
              <w:rPr>
                <w:rFonts w:ascii="Tahoma" w:hAnsi="Tahoma" w:cs="Tahoma"/>
                <w:sz w:val="18"/>
                <w:szCs w:val="18"/>
              </w:rPr>
              <w:t>.</w:t>
            </w:r>
          </w:p>
          <w:p w14:paraId="5A865DEF" w14:textId="77777777" w:rsidR="00325827" w:rsidRDefault="003201A0" w:rsidP="0063097E">
            <w:pPr>
              <w:pStyle w:val="Prrafodelista"/>
              <w:numPr>
                <w:ilvl w:val="0"/>
                <w:numId w:val="13"/>
              </w:numPr>
              <w:jc w:val="both"/>
              <w:rPr>
                <w:rFonts w:ascii="Tahoma" w:hAnsi="Tahoma" w:cs="Tahoma"/>
                <w:sz w:val="18"/>
                <w:szCs w:val="18"/>
              </w:rPr>
            </w:pPr>
            <w:r>
              <w:rPr>
                <w:rFonts w:ascii="Tahoma" w:hAnsi="Tahoma" w:cs="Tahoma"/>
                <w:sz w:val="18"/>
                <w:szCs w:val="18"/>
              </w:rPr>
              <w:t>¿Có</w:t>
            </w:r>
            <w:r w:rsidR="00325827">
              <w:rPr>
                <w:rFonts w:ascii="Tahoma" w:hAnsi="Tahoma" w:cs="Tahoma"/>
                <w:sz w:val="18"/>
                <w:szCs w:val="18"/>
              </w:rPr>
              <w:t>mo será la ejecución del convenio y de</w:t>
            </w:r>
            <w:r>
              <w:rPr>
                <w:rFonts w:ascii="Tahoma" w:hAnsi="Tahoma" w:cs="Tahoma"/>
                <w:sz w:val="18"/>
                <w:szCs w:val="18"/>
              </w:rPr>
              <w:t>l recursos aportado por la UNAD?</w:t>
            </w:r>
            <w:r w:rsidR="00325827">
              <w:rPr>
                <w:rFonts w:ascii="Tahoma" w:hAnsi="Tahoma" w:cs="Tahoma"/>
                <w:sz w:val="18"/>
                <w:szCs w:val="18"/>
              </w:rPr>
              <w:t xml:space="preserve"> ¿Se hará un contrato independiente? ¿Se extiende éste convenio</w:t>
            </w:r>
            <w:r w:rsidR="0093334B">
              <w:rPr>
                <w:rFonts w:ascii="Tahoma" w:hAnsi="Tahoma" w:cs="Tahoma"/>
                <w:sz w:val="18"/>
                <w:szCs w:val="18"/>
              </w:rPr>
              <w:t>?</w:t>
            </w:r>
          </w:p>
          <w:p w14:paraId="6FCE6ECA" w14:textId="77777777" w:rsidR="00325827" w:rsidRDefault="003201A0" w:rsidP="0063097E">
            <w:pPr>
              <w:pStyle w:val="Prrafodelista"/>
              <w:numPr>
                <w:ilvl w:val="0"/>
                <w:numId w:val="13"/>
              </w:numPr>
              <w:jc w:val="both"/>
              <w:rPr>
                <w:rFonts w:ascii="Tahoma" w:hAnsi="Tahoma" w:cs="Tahoma"/>
                <w:sz w:val="18"/>
                <w:szCs w:val="18"/>
              </w:rPr>
            </w:pPr>
            <w:r>
              <w:rPr>
                <w:rFonts w:ascii="Tahoma" w:hAnsi="Tahoma" w:cs="Tahoma"/>
                <w:sz w:val="18"/>
                <w:szCs w:val="18"/>
              </w:rPr>
              <w:t>¿Có</w:t>
            </w:r>
            <w:r w:rsidR="00325827">
              <w:rPr>
                <w:rFonts w:ascii="Tahoma" w:hAnsi="Tahoma" w:cs="Tahoma"/>
                <w:sz w:val="18"/>
                <w:szCs w:val="18"/>
              </w:rPr>
              <w:t>mo se va a ejecutar</w:t>
            </w:r>
            <w:r>
              <w:rPr>
                <w:rFonts w:ascii="Tahoma" w:hAnsi="Tahoma" w:cs="Tahoma"/>
                <w:sz w:val="18"/>
                <w:szCs w:val="18"/>
              </w:rPr>
              <w:t xml:space="preserve"> </w:t>
            </w:r>
            <w:r w:rsidR="00B5779A">
              <w:rPr>
                <w:rFonts w:ascii="Tahoma" w:hAnsi="Tahoma" w:cs="Tahoma"/>
                <w:sz w:val="18"/>
                <w:szCs w:val="18"/>
              </w:rPr>
              <w:t>el a</w:t>
            </w:r>
            <w:r>
              <w:rPr>
                <w:rFonts w:ascii="Tahoma" w:hAnsi="Tahoma" w:cs="Tahoma"/>
                <w:sz w:val="18"/>
                <w:szCs w:val="18"/>
              </w:rPr>
              <w:t>nticipo del</w:t>
            </w:r>
            <w:r w:rsidR="00B5779A">
              <w:rPr>
                <w:rFonts w:ascii="Tahoma" w:hAnsi="Tahoma" w:cs="Tahoma"/>
                <w:sz w:val="18"/>
                <w:szCs w:val="18"/>
              </w:rPr>
              <w:t xml:space="preserve"> 50% que provenga de los recursos de la alcaldía? ¿Cuá</w:t>
            </w:r>
            <w:r w:rsidR="00325827">
              <w:rPr>
                <w:rFonts w:ascii="Tahoma" w:hAnsi="Tahoma" w:cs="Tahoma"/>
                <w:sz w:val="18"/>
                <w:szCs w:val="18"/>
              </w:rPr>
              <w:t>nd</w:t>
            </w:r>
            <w:r w:rsidR="00B5779A">
              <w:rPr>
                <w:rFonts w:ascii="Tahoma" w:hAnsi="Tahoma" w:cs="Tahoma"/>
                <w:sz w:val="18"/>
                <w:szCs w:val="18"/>
              </w:rPr>
              <w:t xml:space="preserve">o se paga el restante 50%?, ¿Cuáles son los </w:t>
            </w:r>
            <w:r w:rsidR="00325827">
              <w:rPr>
                <w:rFonts w:ascii="Tahoma" w:hAnsi="Tahoma" w:cs="Tahoma"/>
                <w:sz w:val="18"/>
                <w:szCs w:val="18"/>
              </w:rPr>
              <w:t>producto</w:t>
            </w:r>
            <w:r w:rsidR="00B5779A">
              <w:rPr>
                <w:rFonts w:ascii="Tahoma" w:hAnsi="Tahoma" w:cs="Tahoma"/>
                <w:sz w:val="18"/>
                <w:szCs w:val="18"/>
              </w:rPr>
              <w:t>s</w:t>
            </w:r>
            <w:r w:rsidR="00325827">
              <w:rPr>
                <w:rFonts w:ascii="Tahoma" w:hAnsi="Tahoma" w:cs="Tahoma"/>
                <w:sz w:val="18"/>
                <w:szCs w:val="18"/>
              </w:rPr>
              <w:t xml:space="preserve"> entregable</w:t>
            </w:r>
            <w:r w:rsidR="00B5779A">
              <w:rPr>
                <w:rFonts w:ascii="Tahoma" w:hAnsi="Tahoma" w:cs="Tahoma"/>
                <w:sz w:val="18"/>
                <w:szCs w:val="18"/>
              </w:rPr>
              <w:t>s</w:t>
            </w:r>
            <w:r w:rsidR="0093334B">
              <w:rPr>
                <w:rFonts w:ascii="Tahoma" w:hAnsi="Tahoma" w:cs="Tahoma"/>
                <w:sz w:val="18"/>
                <w:szCs w:val="18"/>
              </w:rPr>
              <w:t>?</w:t>
            </w:r>
          </w:p>
          <w:p w14:paraId="5D7D3AD6" w14:textId="77777777" w:rsidR="00C24A25" w:rsidRDefault="00C24A25" w:rsidP="00C24A25">
            <w:pPr>
              <w:jc w:val="both"/>
              <w:rPr>
                <w:rFonts w:ascii="Tahoma" w:hAnsi="Tahoma" w:cs="Tahoma"/>
                <w:sz w:val="18"/>
                <w:szCs w:val="18"/>
              </w:rPr>
            </w:pPr>
          </w:p>
          <w:p w14:paraId="2846FC89" w14:textId="77777777" w:rsidR="00C24A25" w:rsidRDefault="00C24A25" w:rsidP="00C24A25">
            <w:pPr>
              <w:jc w:val="both"/>
              <w:rPr>
                <w:rFonts w:ascii="Tahoma" w:hAnsi="Tahoma" w:cs="Tahoma"/>
                <w:sz w:val="18"/>
                <w:szCs w:val="18"/>
              </w:rPr>
            </w:pPr>
            <w:r>
              <w:rPr>
                <w:rFonts w:ascii="Tahoma" w:hAnsi="Tahoma" w:cs="Tahoma"/>
                <w:sz w:val="18"/>
                <w:szCs w:val="18"/>
              </w:rPr>
              <w:t xml:space="preserve">El Delegado del Ministerio </w:t>
            </w:r>
            <w:r w:rsidR="00B5779A">
              <w:rPr>
                <w:rFonts w:ascii="Tahoma" w:hAnsi="Tahoma" w:cs="Tahoma"/>
                <w:sz w:val="18"/>
                <w:szCs w:val="18"/>
              </w:rPr>
              <w:t xml:space="preserve">de Educación Nacional </w:t>
            </w:r>
            <w:r>
              <w:rPr>
                <w:rFonts w:ascii="Tahoma" w:hAnsi="Tahoma" w:cs="Tahoma"/>
                <w:sz w:val="18"/>
                <w:szCs w:val="18"/>
              </w:rPr>
              <w:t>indica que la redacción del convenio no es clara y precisa que sus preguntas están encaminadas a generar claridad a todos los actores, para que a futuro los entes de control tengan la misma claridad al momento de hacer la revisión del convenio.</w:t>
            </w:r>
          </w:p>
          <w:p w14:paraId="4652D09C" w14:textId="77777777" w:rsidR="00C24A25" w:rsidRDefault="00C24A25" w:rsidP="00C24A25">
            <w:pPr>
              <w:jc w:val="both"/>
              <w:rPr>
                <w:rFonts w:ascii="Tahoma" w:hAnsi="Tahoma" w:cs="Tahoma"/>
                <w:sz w:val="18"/>
                <w:szCs w:val="18"/>
              </w:rPr>
            </w:pPr>
          </w:p>
          <w:p w14:paraId="7219DD64" w14:textId="0283E696" w:rsidR="00C24A25" w:rsidRDefault="00C24A25" w:rsidP="00C24A25">
            <w:pPr>
              <w:jc w:val="both"/>
              <w:rPr>
                <w:rFonts w:ascii="Tahoma" w:hAnsi="Tahoma" w:cs="Tahoma"/>
                <w:sz w:val="18"/>
                <w:szCs w:val="18"/>
              </w:rPr>
            </w:pPr>
            <w:r>
              <w:rPr>
                <w:rFonts w:ascii="Tahoma" w:hAnsi="Tahoma" w:cs="Tahoma"/>
                <w:sz w:val="18"/>
                <w:szCs w:val="18"/>
              </w:rPr>
              <w:t>Se le concede la pala</w:t>
            </w:r>
            <w:r w:rsidR="00AF6A3E">
              <w:rPr>
                <w:rFonts w:ascii="Tahoma" w:hAnsi="Tahoma" w:cs="Tahoma"/>
                <w:sz w:val="18"/>
                <w:szCs w:val="18"/>
              </w:rPr>
              <w:t>bra al Representante de los Ex R</w:t>
            </w:r>
            <w:r>
              <w:rPr>
                <w:rFonts w:ascii="Tahoma" w:hAnsi="Tahoma" w:cs="Tahoma"/>
                <w:sz w:val="18"/>
                <w:szCs w:val="18"/>
              </w:rPr>
              <w:t xml:space="preserve">ectores quien hace la salvedad de que no ha leído el convenio y presenta sus observaciones sin tener en cuenta el </w:t>
            </w:r>
            <w:r w:rsidR="00B5779A">
              <w:rPr>
                <w:rFonts w:ascii="Tahoma" w:hAnsi="Tahoma" w:cs="Tahoma"/>
                <w:sz w:val="18"/>
                <w:szCs w:val="18"/>
              </w:rPr>
              <w:t xml:space="preserve">contenido expreso del </w:t>
            </w:r>
            <w:r>
              <w:rPr>
                <w:rFonts w:ascii="Tahoma" w:hAnsi="Tahoma" w:cs="Tahoma"/>
                <w:sz w:val="18"/>
                <w:szCs w:val="18"/>
              </w:rPr>
              <w:t>mismo:</w:t>
            </w:r>
          </w:p>
          <w:p w14:paraId="654F34AB" w14:textId="77777777" w:rsidR="00C24A25" w:rsidRDefault="00C24A25" w:rsidP="00C24A25">
            <w:pPr>
              <w:jc w:val="both"/>
              <w:rPr>
                <w:rFonts w:ascii="Tahoma" w:hAnsi="Tahoma" w:cs="Tahoma"/>
                <w:sz w:val="18"/>
                <w:szCs w:val="18"/>
              </w:rPr>
            </w:pPr>
          </w:p>
          <w:p w14:paraId="2AA48154" w14:textId="77777777" w:rsidR="001E0093" w:rsidRDefault="001E0093" w:rsidP="0063097E">
            <w:pPr>
              <w:pStyle w:val="Prrafodelista"/>
              <w:numPr>
                <w:ilvl w:val="0"/>
                <w:numId w:val="14"/>
              </w:numPr>
              <w:jc w:val="both"/>
              <w:rPr>
                <w:rFonts w:ascii="Tahoma" w:hAnsi="Tahoma" w:cs="Tahoma"/>
                <w:sz w:val="18"/>
                <w:szCs w:val="18"/>
              </w:rPr>
            </w:pPr>
            <w:r>
              <w:rPr>
                <w:rFonts w:ascii="Tahoma" w:hAnsi="Tahoma" w:cs="Tahoma"/>
                <w:sz w:val="18"/>
                <w:szCs w:val="18"/>
              </w:rPr>
              <w:t xml:space="preserve">El Consejo Superior Universitario no tiene competencia para la revisión de convenios, esto es competencia de la administración </w:t>
            </w:r>
            <w:r w:rsidR="00B5779A">
              <w:rPr>
                <w:rFonts w:ascii="Tahoma" w:hAnsi="Tahoma" w:cs="Tahoma"/>
                <w:sz w:val="18"/>
                <w:szCs w:val="18"/>
              </w:rPr>
              <w:t>sin</w:t>
            </w:r>
            <w:r>
              <w:rPr>
                <w:rFonts w:ascii="Tahoma" w:hAnsi="Tahoma" w:cs="Tahoma"/>
                <w:sz w:val="18"/>
                <w:szCs w:val="18"/>
              </w:rPr>
              <w:t xml:space="preserve"> </w:t>
            </w:r>
            <w:r w:rsidR="0093334B">
              <w:rPr>
                <w:rFonts w:ascii="Tahoma" w:hAnsi="Tahoma" w:cs="Tahoma"/>
                <w:sz w:val="18"/>
                <w:szCs w:val="18"/>
              </w:rPr>
              <w:t>límite</w:t>
            </w:r>
            <w:r>
              <w:rPr>
                <w:rFonts w:ascii="Tahoma" w:hAnsi="Tahoma" w:cs="Tahoma"/>
                <w:sz w:val="18"/>
                <w:szCs w:val="18"/>
              </w:rPr>
              <w:t xml:space="preserve"> de cuantía.</w:t>
            </w:r>
          </w:p>
          <w:p w14:paraId="04023B00" w14:textId="77777777" w:rsidR="001E0093" w:rsidRDefault="001E0093" w:rsidP="0063097E">
            <w:pPr>
              <w:pStyle w:val="Prrafodelista"/>
              <w:numPr>
                <w:ilvl w:val="0"/>
                <w:numId w:val="14"/>
              </w:numPr>
              <w:jc w:val="both"/>
              <w:rPr>
                <w:rFonts w:ascii="Tahoma" w:hAnsi="Tahoma" w:cs="Tahoma"/>
                <w:sz w:val="18"/>
                <w:szCs w:val="18"/>
              </w:rPr>
            </w:pPr>
            <w:r>
              <w:rPr>
                <w:rFonts w:ascii="Tahoma" w:hAnsi="Tahoma" w:cs="Tahoma"/>
                <w:sz w:val="18"/>
                <w:szCs w:val="18"/>
              </w:rPr>
              <w:t>Sin embargo, esto no impide que el Consejo analice los que llegan a su conocimiento.</w:t>
            </w:r>
          </w:p>
          <w:p w14:paraId="649E2D6A" w14:textId="77777777" w:rsidR="001E0093" w:rsidRDefault="00B5779A" w:rsidP="0063097E">
            <w:pPr>
              <w:pStyle w:val="Prrafodelista"/>
              <w:numPr>
                <w:ilvl w:val="0"/>
                <w:numId w:val="14"/>
              </w:numPr>
              <w:jc w:val="both"/>
              <w:rPr>
                <w:rFonts w:ascii="Tahoma" w:hAnsi="Tahoma" w:cs="Tahoma"/>
                <w:sz w:val="18"/>
                <w:szCs w:val="18"/>
              </w:rPr>
            </w:pPr>
            <w:r>
              <w:rPr>
                <w:rFonts w:ascii="Tahoma" w:hAnsi="Tahoma" w:cs="Tahoma"/>
                <w:sz w:val="18"/>
                <w:szCs w:val="18"/>
              </w:rPr>
              <w:t>Precisa que lo que está</w:t>
            </w:r>
            <w:r w:rsidR="001E0093">
              <w:rPr>
                <w:rFonts w:ascii="Tahoma" w:hAnsi="Tahoma" w:cs="Tahoma"/>
                <w:sz w:val="18"/>
                <w:szCs w:val="18"/>
              </w:rPr>
              <w:t xml:space="preserve"> en discusión</w:t>
            </w:r>
            <w:r>
              <w:rPr>
                <w:rFonts w:ascii="Tahoma" w:hAnsi="Tahoma" w:cs="Tahoma"/>
                <w:sz w:val="18"/>
                <w:szCs w:val="18"/>
              </w:rPr>
              <w:t>, es</w:t>
            </w:r>
            <w:r w:rsidR="001E0093">
              <w:rPr>
                <w:rFonts w:ascii="Tahoma" w:hAnsi="Tahoma" w:cs="Tahoma"/>
                <w:sz w:val="18"/>
                <w:szCs w:val="18"/>
              </w:rPr>
              <w:t xml:space="preserve"> la incorporación de $</w:t>
            </w:r>
            <w:r>
              <w:rPr>
                <w:rFonts w:ascii="Tahoma" w:hAnsi="Tahoma" w:cs="Tahoma"/>
                <w:sz w:val="18"/>
                <w:szCs w:val="18"/>
              </w:rPr>
              <w:t>99.9</w:t>
            </w:r>
            <w:r w:rsidR="001E0093">
              <w:rPr>
                <w:rFonts w:ascii="Tahoma" w:hAnsi="Tahoma" w:cs="Tahoma"/>
                <w:sz w:val="18"/>
                <w:szCs w:val="18"/>
              </w:rPr>
              <w:t xml:space="preserve"> millones de pesos, porque el resto ya está incorporado.</w:t>
            </w:r>
          </w:p>
          <w:p w14:paraId="2341211D" w14:textId="77777777" w:rsidR="001E0093" w:rsidRDefault="001E0093" w:rsidP="0063097E">
            <w:pPr>
              <w:pStyle w:val="Prrafodelista"/>
              <w:numPr>
                <w:ilvl w:val="0"/>
                <w:numId w:val="14"/>
              </w:numPr>
              <w:jc w:val="both"/>
              <w:rPr>
                <w:rFonts w:ascii="Tahoma" w:hAnsi="Tahoma" w:cs="Tahoma"/>
                <w:sz w:val="18"/>
                <w:szCs w:val="18"/>
              </w:rPr>
            </w:pPr>
            <w:r>
              <w:rPr>
                <w:rFonts w:ascii="Tahoma" w:hAnsi="Tahoma" w:cs="Tahoma"/>
                <w:sz w:val="18"/>
                <w:szCs w:val="18"/>
              </w:rPr>
              <w:t>En consecuencia, recuerda que el Consejo Superior no está aprobando el convenio sino la incorporación de los recursos.</w:t>
            </w:r>
          </w:p>
          <w:p w14:paraId="14A014B4" w14:textId="77777777" w:rsidR="001E0093" w:rsidRDefault="001E0093" w:rsidP="001E0093">
            <w:pPr>
              <w:jc w:val="both"/>
              <w:rPr>
                <w:rFonts w:ascii="Tahoma" w:hAnsi="Tahoma" w:cs="Tahoma"/>
                <w:sz w:val="18"/>
                <w:szCs w:val="18"/>
              </w:rPr>
            </w:pPr>
          </w:p>
          <w:p w14:paraId="5C46F596" w14:textId="77777777" w:rsidR="001E0093" w:rsidRDefault="001E0093" w:rsidP="001E0093">
            <w:pPr>
              <w:jc w:val="both"/>
              <w:rPr>
                <w:rFonts w:ascii="Tahoma" w:hAnsi="Tahoma" w:cs="Tahoma"/>
                <w:sz w:val="18"/>
                <w:szCs w:val="18"/>
              </w:rPr>
            </w:pPr>
            <w:r>
              <w:rPr>
                <w:rFonts w:ascii="Tahoma" w:hAnsi="Tahoma" w:cs="Tahoma"/>
                <w:sz w:val="18"/>
                <w:szCs w:val="18"/>
              </w:rPr>
              <w:t>Se le concede la palabra a la Representante de los Docentes quien expresa que comparte la inconformidad presentada por los demás consejeros frente al envío extemporáneo de los insumos de la sesión, pero no ahonda en el tema para no entr</w:t>
            </w:r>
            <w:r w:rsidR="00B5779A">
              <w:rPr>
                <w:rFonts w:ascii="Tahoma" w:hAnsi="Tahoma" w:cs="Tahoma"/>
                <w:sz w:val="18"/>
                <w:szCs w:val="18"/>
              </w:rPr>
              <w:t xml:space="preserve">ar en apreciaciones subjetivas. </w:t>
            </w:r>
            <w:r>
              <w:rPr>
                <w:rFonts w:ascii="Tahoma" w:hAnsi="Tahoma" w:cs="Tahoma"/>
                <w:sz w:val="18"/>
                <w:szCs w:val="18"/>
              </w:rPr>
              <w:t xml:space="preserve">De otra parte, indica que acá se está analizando </w:t>
            </w:r>
            <w:r w:rsidR="00B5779A">
              <w:rPr>
                <w:rFonts w:ascii="Tahoma" w:hAnsi="Tahoma" w:cs="Tahoma"/>
                <w:sz w:val="18"/>
                <w:szCs w:val="18"/>
              </w:rPr>
              <w:t>es la incorporación de recursos.</w:t>
            </w:r>
          </w:p>
          <w:p w14:paraId="29485E2D" w14:textId="77777777" w:rsidR="00B5779A" w:rsidRDefault="00B5779A" w:rsidP="001E0093">
            <w:pPr>
              <w:jc w:val="both"/>
              <w:rPr>
                <w:rFonts w:ascii="Tahoma" w:hAnsi="Tahoma" w:cs="Tahoma"/>
                <w:sz w:val="18"/>
                <w:szCs w:val="18"/>
              </w:rPr>
            </w:pPr>
          </w:p>
          <w:p w14:paraId="5851A04A" w14:textId="77777777" w:rsidR="001E0093" w:rsidRPr="001E0093" w:rsidRDefault="001E0093" w:rsidP="001E0093">
            <w:pPr>
              <w:jc w:val="both"/>
              <w:rPr>
                <w:rFonts w:ascii="Tahoma" w:hAnsi="Tahoma" w:cs="Tahoma"/>
                <w:sz w:val="18"/>
                <w:szCs w:val="18"/>
              </w:rPr>
            </w:pPr>
            <w:r>
              <w:rPr>
                <w:rFonts w:ascii="Tahoma" w:hAnsi="Tahoma" w:cs="Tahoma"/>
                <w:sz w:val="18"/>
                <w:szCs w:val="18"/>
              </w:rPr>
              <w:t>Adiciona, frente a</w:t>
            </w:r>
            <w:r w:rsidR="00B5779A">
              <w:rPr>
                <w:rFonts w:ascii="Tahoma" w:hAnsi="Tahoma" w:cs="Tahoma"/>
                <w:sz w:val="18"/>
                <w:szCs w:val="18"/>
              </w:rPr>
              <w:t xml:space="preserve"> la redacción del convenio, </w:t>
            </w:r>
            <w:r>
              <w:rPr>
                <w:rFonts w:ascii="Tahoma" w:hAnsi="Tahoma" w:cs="Tahoma"/>
                <w:sz w:val="18"/>
                <w:szCs w:val="18"/>
              </w:rPr>
              <w:t>que no es claro para las personas que no</w:t>
            </w:r>
            <w:r w:rsidR="00B5779A">
              <w:rPr>
                <w:rFonts w:ascii="Tahoma" w:hAnsi="Tahoma" w:cs="Tahoma"/>
                <w:sz w:val="18"/>
                <w:szCs w:val="18"/>
              </w:rPr>
              <w:t xml:space="preserve"> </w:t>
            </w:r>
            <w:r>
              <w:rPr>
                <w:rFonts w:ascii="Tahoma" w:hAnsi="Tahoma" w:cs="Tahoma"/>
                <w:sz w:val="18"/>
                <w:szCs w:val="18"/>
              </w:rPr>
              <w:t>s</w:t>
            </w:r>
            <w:r w:rsidR="00B5779A">
              <w:rPr>
                <w:rFonts w:ascii="Tahoma" w:hAnsi="Tahoma" w:cs="Tahoma"/>
                <w:sz w:val="18"/>
                <w:szCs w:val="18"/>
              </w:rPr>
              <w:t>on</w:t>
            </w:r>
            <w:r>
              <w:rPr>
                <w:rFonts w:ascii="Tahoma" w:hAnsi="Tahoma" w:cs="Tahoma"/>
                <w:sz w:val="18"/>
                <w:szCs w:val="18"/>
              </w:rPr>
              <w:t xml:space="preserve"> expertas y profesionales en</w:t>
            </w:r>
            <w:r w:rsidR="00B5779A">
              <w:rPr>
                <w:rFonts w:ascii="Tahoma" w:hAnsi="Tahoma" w:cs="Tahoma"/>
                <w:sz w:val="18"/>
                <w:szCs w:val="18"/>
              </w:rPr>
              <w:t xml:space="preserve"> derecho o</w:t>
            </w:r>
            <w:r>
              <w:rPr>
                <w:rFonts w:ascii="Tahoma" w:hAnsi="Tahoma" w:cs="Tahoma"/>
                <w:sz w:val="18"/>
                <w:szCs w:val="18"/>
              </w:rPr>
              <w:t xml:space="preserve"> ciencias afines. En consecuencia, llama la atención para que </w:t>
            </w:r>
            <w:r w:rsidR="00B5779A">
              <w:rPr>
                <w:rFonts w:ascii="Tahoma" w:hAnsi="Tahoma" w:cs="Tahoma"/>
                <w:sz w:val="18"/>
                <w:szCs w:val="18"/>
              </w:rPr>
              <w:t>su estructura y técnica</w:t>
            </w:r>
            <w:r>
              <w:rPr>
                <w:rFonts w:ascii="Tahoma" w:hAnsi="Tahoma" w:cs="Tahoma"/>
                <w:sz w:val="18"/>
                <w:szCs w:val="18"/>
              </w:rPr>
              <w:t xml:space="preserve">, a futuro, se apegue a la ley </w:t>
            </w:r>
            <w:r w:rsidR="00B5779A">
              <w:rPr>
                <w:rFonts w:ascii="Tahoma" w:hAnsi="Tahoma" w:cs="Tahoma"/>
                <w:sz w:val="18"/>
                <w:szCs w:val="18"/>
              </w:rPr>
              <w:t>sin que deje de ser</w:t>
            </w:r>
            <w:r>
              <w:rPr>
                <w:rFonts w:ascii="Tahoma" w:hAnsi="Tahoma" w:cs="Tahoma"/>
                <w:sz w:val="18"/>
                <w:szCs w:val="18"/>
              </w:rPr>
              <w:t xml:space="preserve"> claro, transparente, preciso y conciso. </w:t>
            </w:r>
            <w:r w:rsidR="00B5779A">
              <w:rPr>
                <w:rFonts w:ascii="Tahoma" w:hAnsi="Tahoma" w:cs="Tahoma"/>
                <w:sz w:val="18"/>
                <w:szCs w:val="18"/>
              </w:rPr>
              <w:t>Afirma que e</w:t>
            </w:r>
            <w:r>
              <w:rPr>
                <w:rFonts w:ascii="Tahoma" w:hAnsi="Tahoma" w:cs="Tahoma"/>
                <w:sz w:val="18"/>
                <w:szCs w:val="18"/>
              </w:rPr>
              <w:t xml:space="preserve">ste texto no es claro y no es la primera vez que </w:t>
            </w:r>
            <w:r w:rsidR="00B5779A">
              <w:rPr>
                <w:rFonts w:ascii="Tahoma" w:hAnsi="Tahoma" w:cs="Tahoma"/>
                <w:sz w:val="18"/>
                <w:szCs w:val="18"/>
              </w:rPr>
              <w:t xml:space="preserve">esto </w:t>
            </w:r>
            <w:r>
              <w:rPr>
                <w:rFonts w:ascii="Tahoma" w:hAnsi="Tahoma" w:cs="Tahoma"/>
                <w:sz w:val="18"/>
                <w:szCs w:val="18"/>
              </w:rPr>
              <w:t>pasa.</w:t>
            </w:r>
            <w:r w:rsidR="00B5779A">
              <w:rPr>
                <w:rFonts w:ascii="Tahoma" w:hAnsi="Tahoma" w:cs="Tahoma"/>
                <w:sz w:val="18"/>
                <w:szCs w:val="18"/>
              </w:rPr>
              <w:t xml:space="preserve"> </w:t>
            </w:r>
            <w:r w:rsidR="006249DC">
              <w:rPr>
                <w:rFonts w:ascii="Tahoma" w:hAnsi="Tahoma" w:cs="Tahoma"/>
                <w:sz w:val="18"/>
                <w:szCs w:val="18"/>
              </w:rPr>
              <w:t>Por último, se adhiere a la posición del Delegado del Ministerio de Educación Nacional frente a que el documento ya se firmó y se presenta en ese estado ante el Consejo Superior.</w:t>
            </w:r>
            <w:r>
              <w:rPr>
                <w:rFonts w:ascii="Tahoma" w:hAnsi="Tahoma" w:cs="Tahoma"/>
                <w:sz w:val="18"/>
                <w:szCs w:val="18"/>
              </w:rPr>
              <w:t xml:space="preserve">  </w:t>
            </w:r>
          </w:p>
          <w:p w14:paraId="4E7F1CB6" w14:textId="77777777" w:rsidR="00C24A25" w:rsidRDefault="00C24A25" w:rsidP="00C24A25">
            <w:pPr>
              <w:jc w:val="both"/>
              <w:rPr>
                <w:rFonts w:ascii="Tahoma" w:hAnsi="Tahoma" w:cs="Tahoma"/>
                <w:sz w:val="18"/>
                <w:szCs w:val="18"/>
              </w:rPr>
            </w:pPr>
          </w:p>
          <w:p w14:paraId="7D7D462F" w14:textId="77777777" w:rsidR="006249DC" w:rsidRDefault="006249DC" w:rsidP="00C24A25">
            <w:pPr>
              <w:jc w:val="both"/>
              <w:rPr>
                <w:rFonts w:ascii="Tahoma" w:hAnsi="Tahoma" w:cs="Tahoma"/>
                <w:sz w:val="18"/>
                <w:szCs w:val="18"/>
              </w:rPr>
            </w:pPr>
            <w:r>
              <w:rPr>
                <w:rFonts w:ascii="Tahoma" w:hAnsi="Tahoma" w:cs="Tahoma"/>
                <w:sz w:val="18"/>
                <w:szCs w:val="18"/>
              </w:rPr>
              <w:t xml:space="preserve">El Delegado del Ministerio de Educación Nacional pregunta </w:t>
            </w:r>
            <w:r w:rsidR="00B5779A">
              <w:rPr>
                <w:rFonts w:ascii="Tahoma" w:hAnsi="Tahoma" w:cs="Tahoma"/>
                <w:sz w:val="18"/>
                <w:szCs w:val="18"/>
              </w:rPr>
              <w:t>¿Cuál</w:t>
            </w:r>
            <w:r>
              <w:rPr>
                <w:rFonts w:ascii="Tahoma" w:hAnsi="Tahoma" w:cs="Tahoma"/>
                <w:sz w:val="18"/>
                <w:szCs w:val="18"/>
              </w:rPr>
              <w:t>es son las consecuencias de no incorpor</w:t>
            </w:r>
            <w:r w:rsidR="00B5779A">
              <w:rPr>
                <w:rFonts w:ascii="Tahoma" w:hAnsi="Tahoma" w:cs="Tahoma"/>
                <w:sz w:val="18"/>
                <w:szCs w:val="18"/>
              </w:rPr>
              <w:t>ar esos recursos al presupuesto?</w:t>
            </w:r>
          </w:p>
          <w:p w14:paraId="49FA71A2" w14:textId="77777777" w:rsidR="006249DC" w:rsidRDefault="006249DC" w:rsidP="00C24A25">
            <w:pPr>
              <w:jc w:val="both"/>
              <w:rPr>
                <w:rFonts w:ascii="Tahoma" w:hAnsi="Tahoma" w:cs="Tahoma"/>
                <w:sz w:val="18"/>
                <w:szCs w:val="18"/>
              </w:rPr>
            </w:pPr>
          </w:p>
          <w:p w14:paraId="27E637BC" w14:textId="77777777" w:rsidR="006249DC" w:rsidRDefault="006249DC" w:rsidP="00C24A25">
            <w:pPr>
              <w:jc w:val="both"/>
              <w:rPr>
                <w:rFonts w:ascii="Tahoma" w:hAnsi="Tahoma" w:cs="Tahoma"/>
                <w:sz w:val="18"/>
                <w:szCs w:val="18"/>
              </w:rPr>
            </w:pPr>
            <w:r>
              <w:rPr>
                <w:rFonts w:ascii="Tahoma" w:hAnsi="Tahoma" w:cs="Tahoma"/>
                <w:sz w:val="18"/>
                <w:szCs w:val="18"/>
              </w:rPr>
              <w:t>Toma la palabra el Secretario General para hacer las aclaraciones del tema:</w:t>
            </w:r>
          </w:p>
          <w:p w14:paraId="45F4DFA5" w14:textId="77777777" w:rsidR="006249DC" w:rsidRDefault="006249DC" w:rsidP="00C24A25">
            <w:pPr>
              <w:jc w:val="both"/>
              <w:rPr>
                <w:rFonts w:ascii="Tahoma" w:hAnsi="Tahoma" w:cs="Tahoma"/>
                <w:sz w:val="18"/>
                <w:szCs w:val="18"/>
              </w:rPr>
            </w:pPr>
          </w:p>
          <w:p w14:paraId="5E348732" w14:textId="77777777" w:rsidR="006249DC" w:rsidRDefault="006249DC" w:rsidP="0063097E">
            <w:pPr>
              <w:pStyle w:val="Prrafodelista"/>
              <w:numPr>
                <w:ilvl w:val="0"/>
                <w:numId w:val="15"/>
              </w:numPr>
              <w:jc w:val="both"/>
              <w:rPr>
                <w:rFonts w:ascii="Tahoma" w:hAnsi="Tahoma" w:cs="Tahoma"/>
                <w:sz w:val="18"/>
                <w:szCs w:val="18"/>
              </w:rPr>
            </w:pPr>
            <w:r>
              <w:rPr>
                <w:rFonts w:ascii="Tahoma" w:hAnsi="Tahoma" w:cs="Tahoma"/>
                <w:sz w:val="18"/>
                <w:szCs w:val="18"/>
              </w:rPr>
              <w:lastRenderedPageBreak/>
              <w:t xml:space="preserve">Éste es un convenio de asociación con una entidad pública, en donde </w:t>
            </w:r>
            <w:r w:rsidR="00B5779A">
              <w:rPr>
                <w:rFonts w:ascii="Tahoma" w:hAnsi="Tahoma" w:cs="Tahoma"/>
                <w:sz w:val="18"/>
                <w:szCs w:val="18"/>
              </w:rPr>
              <w:t xml:space="preserve">hay aportes </w:t>
            </w:r>
            <w:r>
              <w:rPr>
                <w:rFonts w:ascii="Tahoma" w:hAnsi="Tahoma" w:cs="Tahoma"/>
                <w:sz w:val="18"/>
                <w:szCs w:val="18"/>
              </w:rPr>
              <w:t>de las dos partes para el desarrollo de un fin</w:t>
            </w:r>
            <w:r w:rsidR="00B5779A">
              <w:rPr>
                <w:rFonts w:ascii="Tahoma" w:hAnsi="Tahoma" w:cs="Tahoma"/>
                <w:sz w:val="18"/>
                <w:szCs w:val="18"/>
              </w:rPr>
              <w:t xml:space="preserve"> común</w:t>
            </w:r>
            <w:r>
              <w:rPr>
                <w:rFonts w:ascii="Tahoma" w:hAnsi="Tahoma" w:cs="Tahoma"/>
                <w:sz w:val="18"/>
                <w:szCs w:val="18"/>
              </w:rPr>
              <w:t>.</w:t>
            </w:r>
          </w:p>
          <w:p w14:paraId="2033633B" w14:textId="77777777" w:rsidR="006249DC" w:rsidRDefault="006249DC" w:rsidP="0063097E">
            <w:pPr>
              <w:pStyle w:val="Prrafodelista"/>
              <w:numPr>
                <w:ilvl w:val="0"/>
                <w:numId w:val="15"/>
              </w:numPr>
              <w:jc w:val="both"/>
              <w:rPr>
                <w:rFonts w:ascii="Tahoma" w:hAnsi="Tahoma" w:cs="Tahoma"/>
                <w:sz w:val="18"/>
                <w:szCs w:val="18"/>
              </w:rPr>
            </w:pPr>
            <w:r>
              <w:rPr>
                <w:rFonts w:ascii="Tahoma" w:hAnsi="Tahoma" w:cs="Tahoma"/>
                <w:sz w:val="18"/>
                <w:szCs w:val="18"/>
              </w:rPr>
              <w:t>Los aportes son de la UNAD y del municipio de San José del Guaviare. Los aportes de la UNAD provienen del crédito de FINDETER.</w:t>
            </w:r>
          </w:p>
          <w:p w14:paraId="6E728EA5" w14:textId="77777777" w:rsidR="006249DC" w:rsidRPr="00B5779A" w:rsidRDefault="006249DC" w:rsidP="00E47579">
            <w:pPr>
              <w:pStyle w:val="Prrafodelista"/>
              <w:numPr>
                <w:ilvl w:val="0"/>
                <w:numId w:val="15"/>
              </w:numPr>
              <w:jc w:val="both"/>
              <w:rPr>
                <w:rFonts w:ascii="Tahoma" w:hAnsi="Tahoma" w:cs="Tahoma"/>
                <w:sz w:val="18"/>
                <w:szCs w:val="18"/>
              </w:rPr>
            </w:pPr>
            <w:r w:rsidRPr="00B5779A">
              <w:rPr>
                <w:rFonts w:ascii="Tahoma" w:hAnsi="Tahoma" w:cs="Tahoma"/>
                <w:sz w:val="18"/>
                <w:szCs w:val="18"/>
              </w:rPr>
              <w:t>Aclara que los recursos que aporta la UNAD y que provienen del crédito FINDETER</w:t>
            </w:r>
            <w:r w:rsidR="00B5779A" w:rsidRPr="00B5779A">
              <w:rPr>
                <w:rFonts w:ascii="Tahoma" w:hAnsi="Tahoma" w:cs="Tahoma"/>
                <w:sz w:val="18"/>
                <w:szCs w:val="18"/>
              </w:rPr>
              <w:t xml:space="preserve">, son para la realización de la obra </w:t>
            </w:r>
            <w:r w:rsidR="00B5779A">
              <w:rPr>
                <w:rFonts w:ascii="Tahoma" w:hAnsi="Tahoma" w:cs="Tahoma"/>
                <w:sz w:val="18"/>
                <w:szCs w:val="18"/>
              </w:rPr>
              <w:t>y l</w:t>
            </w:r>
            <w:r w:rsidRPr="00B5779A">
              <w:rPr>
                <w:rFonts w:ascii="Tahoma" w:hAnsi="Tahoma" w:cs="Tahoma"/>
                <w:sz w:val="18"/>
                <w:szCs w:val="18"/>
              </w:rPr>
              <w:t>os recursos que aporta el municipio son para el cerramiento del bien inmueble.</w:t>
            </w:r>
          </w:p>
          <w:p w14:paraId="3BD74355" w14:textId="77777777" w:rsidR="00DD2532" w:rsidRDefault="00DD2532" w:rsidP="0063097E">
            <w:pPr>
              <w:pStyle w:val="Prrafodelista"/>
              <w:numPr>
                <w:ilvl w:val="0"/>
                <w:numId w:val="15"/>
              </w:numPr>
              <w:jc w:val="both"/>
              <w:rPr>
                <w:rFonts w:ascii="Tahoma" w:hAnsi="Tahoma" w:cs="Tahoma"/>
                <w:sz w:val="18"/>
                <w:szCs w:val="18"/>
              </w:rPr>
            </w:pPr>
            <w:r>
              <w:rPr>
                <w:rFonts w:ascii="Tahoma" w:hAnsi="Tahoma" w:cs="Tahoma"/>
                <w:sz w:val="18"/>
                <w:szCs w:val="18"/>
              </w:rPr>
              <w:t xml:space="preserve">El convenio no ha iniciado </w:t>
            </w:r>
            <w:r w:rsidR="00B5779A">
              <w:rPr>
                <w:rFonts w:ascii="Tahoma" w:hAnsi="Tahoma" w:cs="Tahoma"/>
                <w:sz w:val="18"/>
                <w:szCs w:val="18"/>
              </w:rPr>
              <w:t xml:space="preserve">su </w:t>
            </w:r>
            <w:r>
              <w:rPr>
                <w:rFonts w:ascii="Tahoma" w:hAnsi="Tahoma" w:cs="Tahoma"/>
                <w:sz w:val="18"/>
                <w:szCs w:val="18"/>
              </w:rPr>
              <w:t>ejecución. Esto se hará hasta que se suscriba el acta de inicio del mismo.</w:t>
            </w:r>
          </w:p>
          <w:p w14:paraId="4C3EE33A" w14:textId="77777777" w:rsidR="00DD2532" w:rsidRDefault="00DD2532" w:rsidP="0063097E">
            <w:pPr>
              <w:pStyle w:val="Prrafodelista"/>
              <w:numPr>
                <w:ilvl w:val="0"/>
                <w:numId w:val="15"/>
              </w:numPr>
              <w:jc w:val="both"/>
              <w:rPr>
                <w:rFonts w:ascii="Tahoma" w:hAnsi="Tahoma" w:cs="Tahoma"/>
                <w:sz w:val="18"/>
                <w:szCs w:val="18"/>
              </w:rPr>
            </w:pPr>
            <w:r>
              <w:rPr>
                <w:rFonts w:ascii="Tahoma" w:hAnsi="Tahoma" w:cs="Tahoma"/>
                <w:sz w:val="18"/>
                <w:szCs w:val="18"/>
              </w:rPr>
              <w:t>Los desembolsos de que habla el convenio</w:t>
            </w:r>
            <w:r w:rsidR="00B5779A">
              <w:rPr>
                <w:rFonts w:ascii="Tahoma" w:hAnsi="Tahoma" w:cs="Tahoma"/>
                <w:sz w:val="18"/>
                <w:szCs w:val="18"/>
              </w:rPr>
              <w:t>,</w:t>
            </w:r>
            <w:r>
              <w:rPr>
                <w:rFonts w:ascii="Tahoma" w:hAnsi="Tahoma" w:cs="Tahoma"/>
                <w:sz w:val="18"/>
                <w:szCs w:val="18"/>
              </w:rPr>
              <w:t xml:space="preserve"> son</w:t>
            </w:r>
            <w:r w:rsidR="00B5779A">
              <w:rPr>
                <w:rFonts w:ascii="Tahoma" w:hAnsi="Tahoma" w:cs="Tahoma"/>
                <w:sz w:val="18"/>
                <w:szCs w:val="18"/>
              </w:rPr>
              <w:t xml:space="preserve"> los que hace el municipio ($99.9</w:t>
            </w:r>
            <w:r>
              <w:rPr>
                <w:rFonts w:ascii="Tahoma" w:hAnsi="Tahoma" w:cs="Tahoma"/>
                <w:sz w:val="18"/>
                <w:szCs w:val="18"/>
              </w:rPr>
              <w:t xml:space="preserve"> millones de pesos), al igual que la imputación presupuestal </w:t>
            </w:r>
            <w:r w:rsidR="00095B98">
              <w:rPr>
                <w:rFonts w:ascii="Tahoma" w:hAnsi="Tahoma" w:cs="Tahoma"/>
                <w:sz w:val="18"/>
                <w:szCs w:val="18"/>
              </w:rPr>
              <w:t xml:space="preserve">que </w:t>
            </w:r>
            <w:r>
              <w:rPr>
                <w:rFonts w:ascii="Tahoma" w:hAnsi="Tahoma" w:cs="Tahoma"/>
                <w:sz w:val="18"/>
                <w:szCs w:val="18"/>
              </w:rPr>
              <w:t>está a cargo de ellos.</w:t>
            </w:r>
          </w:p>
          <w:p w14:paraId="23A00FA0" w14:textId="77777777" w:rsidR="00DD2532" w:rsidRDefault="00DD2532" w:rsidP="0063097E">
            <w:pPr>
              <w:pStyle w:val="Prrafodelista"/>
              <w:numPr>
                <w:ilvl w:val="0"/>
                <w:numId w:val="15"/>
              </w:numPr>
              <w:jc w:val="both"/>
              <w:rPr>
                <w:rFonts w:ascii="Tahoma" w:hAnsi="Tahoma" w:cs="Tahoma"/>
                <w:sz w:val="18"/>
                <w:szCs w:val="18"/>
              </w:rPr>
            </w:pPr>
            <w:r>
              <w:rPr>
                <w:rFonts w:ascii="Tahoma" w:hAnsi="Tahoma" w:cs="Tahoma"/>
                <w:sz w:val="18"/>
                <w:szCs w:val="18"/>
              </w:rPr>
              <w:t>La supervisión de que trata el convenio es para el seguimiento de los recursos que aporta el municipio.</w:t>
            </w:r>
          </w:p>
          <w:p w14:paraId="4E8421A6" w14:textId="77777777" w:rsidR="00DD2532" w:rsidRDefault="00DD2532" w:rsidP="00DD2532">
            <w:pPr>
              <w:jc w:val="both"/>
              <w:rPr>
                <w:rFonts w:ascii="Tahoma" w:hAnsi="Tahoma" w:cs="Tahoma"/>
                <w:sz w:val="18"/>
                <w:szCs w:val="18"/>
              </w:rPr>
            </w:pPr>
          </w:p>
          <w:p w14:paraId="3E0BC3CF" w14:textId="77777777" w:rsidR="00DD2532" w:rsidRDefault="00DD2532" w:rsidP="00DD2532">
            <w:pPr>
              <w:jc w:val="both"/>
              <w:rPr>
                <w:rFonts w:ascii="Tahoma" w:hAnsi="Tahoma" w:cs="Tahoma"/>
                <w:sz w:val="18"/>
                <w:szCs w:val="18"/>
              </w:rPr>
            </w:pPr>
            <w:r>
              <w:rPr>
                <w:rFonts w:ascii="Tahoma" w:hAnsi="Tahoma" w:cs="Tahoma"/>
                <w:sz w:val="18"/>
                <w:szCs w:val="18"/>
              </w:rPr>
              <w:t>El Representante del Sector Productivo presenta sus observaciones:</w:t>
            </w:r>
          </w:p>
          <w:p w14:paraId="6463A241" w14:textId="77777777" w:rsidR="00DD2532" w:rsidRDefault="00DD2532" w:rsidP="00DD2532">
            <w:pPr>
              <w:jc w:val="both"/>
              <w:rPr>
                <w:rFonts w:ascii="Tahoma" w:hAnsi="Tahoma" w:cs="Tahoma"/>
                <w:sz w:val="18"/>
                <w:szCs w:val="18"/>
              </w:rPr>
            </w:pPr>
          </w:p>
          <w:p w14:paraId="5D549172" w14:textId="77777777" w:rsidR="00DD2532" w:rsidRDefault="00CA1C73" w:rsidP="0063097E">
            <w:pPr>
              <w:pStyle w:val="Prrafodelista"/>
              <w:numPr>
                <w:ilvl w:val="0"/>
                <w:numId w:val="16"/>
              </w:numPr>
              <w:jc w:val="both"/>
              <w:rPr>
                <w:rFonts w:ascii="Tahoma" w:hAnsi="Tahoma" w:cs="Tahoma"/>
                <w:sz w:val="18"/>
                <w:szCs w:val="18"/>
              </w:rPr>
            </w:pPr>
            <w:r>
              <w:rPr>
                <w:rFonts w:ascii="Tahoma" w:hAnsi="Tahoma" w:cs="Tahoma"/>
                <w:sz w:val="18"/>
                <w:szCs w:val="18"/>
              </w:rPr>
              <w:t xml:space="preserve">Hace un reconocimiento a la gestión de la universidad para traer recursos y precisa que la discusión no se </w:t>
            </w:r>
            <w:r w:rsidR="00095B98">
              <w:rPr>
                <w:rFonts w:ascii="Tahoma" w:hAnsi="Tahoma" w:cs="Tahoma"/>
                <w:sz w:val="18"/>
                <w:szCs w:val="18"/>
              </w:rPr>
              <w:t xml:space="preserve">está </w:t>
            </w:r>
            <w:r>
              <w:rPr>
                <w:rFonts w:ascii="Tahoma" w:hAnsi="Tahoma" w:cs="Tahoma"/>
                <w:sz w:val="18"/>
                <w:szCs w:val="18"/>
              </w:rPr>
              <w:t>centra</w:t>
            </w:r>
            <w:r w:rsidR="00095B98">
              <w:rPr>
                <w:rFonts w:ascii="Tahoma" w:hAnsi="Tahoma" w:cs="Tahoma"/>
                <w:sz w:val="18"/>
                <w:szCs w:val="18"/>
              </w:rPr>
              <w:t>ndo</w:t>
            </w:r>
            <w:r>
              <w:rPr>
                <w:rFonts w:ascii="Tahoma" w:hAnsi="Tahoma" w:cs="Tahoma"/>
                <w:sz w:val="18"/>
                <w:szCs w:val="18"/>
              </w:rPr>
              <w:t xml:space="preserve"> en ese punto.</w:t>
            </w:r>
          </w:p>
          <w:p w14:paraId="105CA998" w14:textId="77777777" w:rsidR="00CA1C73" w:rsidRDefault="00CA1C73" w:rsidP="0063097E">
            <w:pPr>
              <w:pStyle w:val="Prrafodelista"/>
              <w:numPr>
                <w:ilvl w:val="0"/>
                <w:numId w:val="16"/>
              </w:numPr>
              <w:jc w:val="both"/>
              <w:rPr>
                <w:rFonts w:ascii="Tahoma" w:hAnsi="Tahoma" w:cs="Tahoma"/>
                <w:sz w:val="18"/>
                <w:szCs w:val="18"/>
              </w:rPr>
            </w:pPr>
            <w:r>
              <w:rPr>
                <w:rFonts w:ascii="Tahoma" w:hAnsi="Tahoma" w:cs="Tahoma"/>
                <w:sz w:val="18"/>
                <w:szCs w:val="18"/>
              </w:rPr>
              <w:t>Se adhiere a la posici</w:t>
            </w:r>
            <w:r w:rsidR="00095B98">
              <w:rPr>
                <w:rFonts w:ascii="Tahoma" w:hAnsi="Tahoma" w:cs="Tahoma"/>
                <w:sz w:val="18"/>
                <w:szCs w:val="18"/>
              </w:rPr>
              <w:t>ón del Representante de los Ex R</w:t>
            </w:r>
            <w:r>
              <w:rPr>
                <w:rFonts w:ascii="Tahoma" w:hAnsi="Tahoma" w:cs="Tahoma"/>
                <w:sz w:val="18"/>
                <w:szCs w:val="18"/>
              </w:rPr>
              <w:t>ectore</w:t>
            </w:r>
            <w:r w:rsidR="00095B98">
              <w:rPr>
                <w:rFonts w:ascii="Tahoma" w:hAnsi="Tahoma" w:cs="Tahoma"/>
                <w:sz w:val="18"/>
                <w:szCs w:val="18"/>
              </w:rPr>
              <w:t>s</w:t>
            </w:r>
            <w:r>
              <w:rPr>
                <w:rFonts w:ascii="Tahoma" w:hAnsi="Tahoma" w:cs="Tahoma"/>
                <w:sz w:val="18"/>
                <w:szCs w:val="18"/>
              </w:rPr>
              <w:t xml:space="preserve"> frente a que el debate debe ser sobre la incorporación de recursos y no sobre el convenio.</w:t>
            </w:r>
          </w:p>
          <w:p w14:paraId="4DE2E444" w14:textId="77777777" w:rsidR="00CA1C73" w:rsidRDefault="00CA1C73" w:rsidP="0063097E">
            <w:pPr>
              <w:pStyle w:val="Prrafodelista"/>
              <w:numPr>
                <w:ilvl w:val="0"/>
                <w:numId w:val="16"/>
              </w:numPr>
              <w:jc w:val="both"/>
              <w:rPr>
                <w:rFonts w:ascii="Tahoma" w:hAnsi="Tahoma" w:cs="Tahoma"/>
                <w:sz w:val="18"/>
                <w:szCs w:val="18"/>
              </w:rPr>
            </w:pPr>
            <w:r>
              <w:rPr>
                <w:rFonts w:ascii="Tahoma" w:hAnsi="Tahoma" w:cs="Tahoma"/>
                <w:sz w:val="18"/>
                <w:szCs w:val="18"/>
              </w:rPr>
              <w:t>Por último, indica que las inquietudes son bien intencionadas y son saludables para la UNAD.</w:t>
            </w:r>
          </w:p>
          <w:p w14:paraId="145BD973" w14:textId="77777777" w:rsidR="00CA1C73" w:rsidRDefault="00CA1C73" w:rsidP="00CA1C73">
            <w:pPr>
              <w:jc w:val="both"/>
              <w:rPr>
                <w:rFonts w:ascii="Tahoma" w:hAnsi="Tahoma" w:cs="Tahoma"/>
                <w:sz w:val="18"/>
                <w:szCs w:val="18"/>
              </w:rPr>
            </w:pPr>
          </w:p>
          <w:p w14:paraId="22B1D4F7" w14:textId="77777777" w:rsidR="00CA1C73" w:rsidRDefault="00CA1C73" w:rsidP="00CA1C73">
            <w:pPr>
              <w:jc w:val="both"/>
              <w:rPr>
                <w:rFonts w:ascii="Tahoma" w:hAnsi="Tahoma" w:cs="Tahoma"/>
                <w:sz w:val="18"/>
                <w:szCs w:val="18"/>
              </w:rPr>
            </w:pPr>
            <w:r>
              <w:rPr>
                <w:rFonts w:ascii="Tahoma" w:hAnsi="Tahoma" w:cs="Tahoma"/>
                <w:sz w:val="18"/>
                <w:szCs w:val="18"/>
              </w:rPr>
              <w:t xml:space="preserve">El Delegado Permanente del Representante de </w:t>
            </w:r>
            <w:r w:rsidR="003521A3">
              <w:rPr>
                <w:rFonts w:ascii="Tahoma" w:hAnsi="Tahoma" w:cs="Tahoma"/>
                <w:sz w:val="18"/>
                <w:szCs w:val="18"/>
              </w:rPr>
              <w:t>la Federación Nacional de Departamentos indica que no ha sido la intención del Consejo Superior poner en tela de juicio o torpedear la gestión de la universidad, y es por eso que se ha adelantado el debate</w:t>
            </w:r>
            <w:r w:rsidR="00095B98">
              <w:rPr>
                <w:rFonts w:ascii="Tahoma" w:hAnsi="Tahoma" w:cs="Tahoma"/>
                <w:sz w:val="18"/>
                <w:szCs w:val="18"/>
              </w:rPr>
              <w:t>,</w:t>
            </w:r>
            <w:r w:rsidR="003521A3">
              <w:rPr>
                <w:rFonts w:ascii="Tahoma" w:hAnsi="Tahoma" w:cs="Tahoma"/>
                <w:sz w:val="18"/>
                <w:szCs w:val="18"/>
              </w:rPr>
              <w:t xml:space="preserve"> el cual fue dispendioso por la llegada tardía de los insumos de éste punto. </w:t>
            </w:r>
          </w:p>
          <w:p w14:paraId="1B43C673" w14:textId="77777777" w:rsidR="003521A3" w:rsidRDefault="003521A3" w:rsidP="00CA1C73">
            <w:pPr>
              <w:jc w:val="both"/>
              <w:rPr>
                <w:rFonts w:ascii="Tahoma" w:hAnsi="Tahoma" w:cs="Tahoma"/>
                <w:sz w:val="18"/>
                <w:szCs w:val="18"/>
              </w:rPr>
            </w:pPr>
          </w:p>
          <w:p w14:paraId="1220DE88" w14:textId="77777777" w:rsidR="003521A3" w:rsidRDefault="003521A3" w:rsidP="00CA1C73">
            <w:pPr>
              <w:jc w:val="both"/>
              <w:rPr>
                <w:rFonts w:ascii="Tahoma" w:hAnsi="Tahoma" w:cs="Tahoma"/>
                <w:sz w:val="18"/>
                <w:szCs w:val="18"/>
              </w:rPr>
            </w:pPr>
            <w:r>
              <w:rPr>
                <w:rFonts w:ascii="Tahoma" w:hAnsi="Tahoma" w:cs="Tahoma"/>
                <w:sz w:val="18"/>
                <w:szCs w:val="18"/>
              </w:rPr>
              <w:t xml:space="preserve">También comparte la posición del Representante de los Ex rectores en cuanto a que el Consejo debe aprobar la incorporación de recursos y no discute el tema de los convenios. Aclara que no se trata de hacer aprobaciones a </w:t>
            </w:r>
            <w:proofErr w:type="spellStart"/>
            <w:r w:rsidRPr="00212845">
              <w:rPr>
                <w:rFonts w:ascii="Tahoma" w:hAnsi="Tahoma" w:cs="Tahoma"/>
                <w:i/>
                <w:sz w:val="18"/>
                <w:szCs w:val="18"/>
              </w:rPr>
              <w:t>pupitrazos</w:t>
            </w:r>
            <w:proofErr w:type="spellEnd"/>
            <w:r>
              <w:rPr>
                <w:rFonts w:ascii="Tahoma" w:hAnsi="Tahoma" w:cs="Tahoma"/>
                <w:sz w:val="18"/>
                <w:szCs w:val="18"/>
              </w:rPr>
              <w:t>.</w:t>
            </w:r>
          </w:p>
          <w:p w14:paraId="1205B617" w14:textId="77777777" w:rsidR="003521A3" w:rsidRDefault="003521A3" w:rsidP="00CA1C73">
            <w:pPr>
              <w:jc w:val="both"/>
              <w:rPr>
                <w:rFonts w:ascii="Tahoma" w:hAnsi="Tahoma" w:cs="Tahoma"/>
                <w:sz w:val="18"/>
                <w:szCs w:val="18"/>
              </w:rPr>
            </w:pPr>
          </w:p>
          <w:p w14:paraId="00274A0E" w14:textId="77777777" w:rsidR="008635C3" w:rsidRDefault="003521A3" w:rsidP="00CA1C73">
            <w:pPr>
              <w:jc w:val="both"/>
              <w:rPr>
                <w:rFonts w:ascii="Tahoma" w:hAnsi="Tahoma" w:cs="Tahoma"/>
                <w:sz w:val="18"/>
                <w:szCs w:val="18"/>
              </w:rPr>
            </w:pPr>
            <w:r>
              <w:rPr>
                <w:rFonts w:ascii="Tahoma" w:hAnsi="Tahoma" w:cs="Tahoma"/>
                <w:sz w:val="18"/>
                <w:szCs w:val="18"/>
              </w:rPr>
              <w:t xml:space="preserve">Por último pregunta: ¿En </w:t>
            </w:r>
            <w:r w:rsidR="00095B98">
              <w:rPr>
                <w:rFonts w:ascii="Tahoma" w:hAnsi="Tahoma" w:cs="Tahoma"/>
                <w:sz w:val="18"/>
                <w:szCs w:val="18"/>
              </w:rPr>
              <w:t xml:space="preserve">qué </w:t>
            </w:r>
            <w:r>
              <w:rPr>
                <w:rFonts w:ascii="Tahoma" w:hAnsi="Tahoma" w:cs="Tahoma"/>
                <w:sz w:val="18"/>
                <w:szCs w:val="18"/>
              </w:rPr>
              <w:t>beneficia a la universidad un convenio cuyo aporte de la otra parte no es superior al 5%</w:t>
            </w:r>
            <w:r w:rsidR="00095B98">
              <w:rPr>
                <w:rFonts w:ascii="Tahoma" w:hAnsi="Tahoma" w:cs="Tahoma"/>
                <w:sz w:val="18"/>
                <w:szCs w:val="18"/>
              </w:rPr>
              <w:t xml:space="preserve"> del total del mismo</w:t>
            </w:r>
            <w:r>
              <w:rPr>
                <w:rFonts w:ascii="Tahoma" w:hAnsi="Tahoma" w:cs="Tahoma"/>
                <w:sz w:val="18"/>
                <w:szCs w:val="18"/>
              </w:rPr>
              <w:t xml:space="preserve">? </w:t>
            </w:r>
          </w:p>
          <w:p w14:paraId="5C9A145F" w14:textId="77777777" w:rsidR="007B44A7" w:rsidRDefault="007B44A7" w:rsidP="00CA1C73">
            <w:pPr>
              <w:jc w:val="both"/>
              <w:rPr>
                <w:rFonts w:ascii="Tahoma" w:hAnsi="Tahoma" w:cs="Tahoma"/>
                <w:sz w:val="18"/>
                <w:szCs w:val="18"/>
              </w:rPr>
            </w:pPr>
          </w:p>
          <w:p w14:paraId="1E0C5BC7" w14:textId="29A57FC5" w:rsidR="007B44A7" w:rsidRDefault="007B44A7" w:rsidP="00CA1C73">
            <w:pPr>
              <w:jc w:val="both"/>
              <w:rPr>
                <w:rFonts w:ascii="Tahoma" w:hAnsi="Tahoma" w:cs="Tahoma"/>
                <w:sz w:val="18"/>
                <w:szCs w:val="18"/>
              </w:rPr>
            </w:pPr>
            <w:r w:rsidRPr="009A3B86">
              <w:rPr>
                <w:rFonts w:ascii="Tahoma" w:hAnsi="Tahoma" w:cs="Tahoma"/>
                <w:sz w:val="18"/>
                <w:szCs w:val="18"/>
              </w:rPr>
              <w:t xml:space="preserve">Se le concede la palabra al Representante de los Estudiantes, quien aclara que la gestión de los recursos aportados por la administración municipal de San José del Guaviare fue hecha, en un primer momento, por los estudiantes del CEAD del municipio, particularmente el Representante de la Zona Centro Oriente, Nelson </w:t>
            </w:r>
            <w:proofErr w:type="spellStart"/>
            <w:r w:rsidRPr="009A3B86">
              <w:rPr>
                <w:rFonts w:ascii="Tahoma" w:hAnsi="Tahoma" w:cs="Tahoma"/>
                <w:sz w:val="18"/>
                <w:szCs w:val="18"/>
              </w:rPr>
              <w:t>Criales</w:t>
            </w:r>
            <w:proofErr w:type="spellEnd"/>
            <w:r w:rsidRPr="009A3B86">
              <w:rPr>
                <w:rFonts w:ascii="Tahoma" w:hAnsi="Tahoma" w:cs="Tahoma"/>
                <w:sz w:val="18"/>
                <w:szCs w:val="18"/>
              </w:rPr>
              <w:t>. Iniciada la gestión, la administración de la universidad intervino para el perfeccionamiento del convenio. Por último pone de presente el orgullo que representa para los estudiantes de la UNAD el poder contribuir con la construcción de su universidad.</w:t>
            </w:r>
            <w:r>
              <w:rPr>
                <w:rFonts w:ascii="Tahoma" w:hAnsi="Tahoma" w:cs="Tahoma"/>
                <w:sz w:val="18"/>
                <w:szCs w:val="18"/>
              </w:rPr>
              <w:t xml:space="preserve">  </w:t>
            </w:r>
          </w:p>
          <w:p w14:paraId="7E50A950" w14:textId="77777777" w:rsidR="00095B98" w:rsidRDefault="00095B98" w:rsidP="00CA1C73">
            <w:pPr>
              <w:jc w:val="both"/>
              <w:rPr>
                <w:rFonts w:ascii="Tahoma" w:hAnsi="Tahoma" w:cs="Tahoma"/>
                <w:sz w:val="18"/>
                <w:szCs w:val="18"/>
              </w:rPr>
            </w:pPr>
          </w:p>
          <w:p w14:paraId="121B1D77" w14:textId="77777777" w:rsidR="008635C3" w:rsidRDefault="008635C3" w:rsidP="00CA1C73">
            <w:pPr>
              <w:jc w:val="both"/>
              <w:rPr>
                <w:rFonts w:ascii="Tahoma" w:hAnsi="Tahoma" w:cs="Tahoma"/>
                <w:sz w:val="18"/>
                <w:szCs w:val="18"/>
              </w:rPr>
            </w:pPr>
            <w:r>
              <w:rPr>
                <w:rFonts w:ascii="Tahoma" w:hAnsi="Tahoma" w:cs="Tahoma"/>
                <w:sz w:val="18"/>
                <w:szCs w:val="18"/>
              </w:rPr>
              <w:t>El Representante del Presidente de la República presenta sus observaciones del tema:</w:t>
            </w:r>
          </w:p>
          <w:p w14:paraId="35462962" w14:textId="77777777" w:rsidR="008635C3" w:rsidRDefault="008635C3" w:rsidP="00CA1C73">
            <w:pPr>
              <w:jc w:val="both"/>
              <w:rPr>
                <w:rFonts w:ascii="Tahoma" w:hAnsi="Tahoma" w:cs="Tahoma"/>
                <w:sz w:val="18"/>
                <w:szCs w:val="18"/>
              </w:rPr>
            </w:pPr>
          </w:p>
          <w:p w14:paraId="5FAE758F" w14:textId="77777777" w:rsidR="008635C3" w:rsidRDefault="008635C3" w:rsidP="0063097E">
            <w:pPr>
              <w:pStyle w:val="Prrafodelista"/>
              <w:numPr>
                <w:ilvl w:val="0"/>
                <w:numId w:val="17"/>
              </w:numPr>
              <w:jc w:val="both"/>
              <w:rPr>
                <w:rFonts w:ascii="Tahoma" w:hAnsi="Tahoma" w:cs="Tahoma"/>
                <w:sz w:val="18"/>
                <w:szCs w:val="18"/>
              </w:rPr>
            </w:pPr>
            <w:r>
              <w:rPr>
                <w:rFonts w:ascii="Tahoma" w:hAnsi="Tahoma" w:cs="Tahoma"/>
                <w:sz w:val="18"/>
                <w:szCs w:val="18"/>
              </w:rPr>
              <w:t>Es pertinente indicar que los documentos deben llegar a tiempo al Consejo Superior.</w:t>
            </w:r>
          </w:p>
          <w:p w14:paraId="42E0CA70" w14:textId="77777777" w:rsidR="008635C3" w:rsidRDefault="008635C3" w:rsidP="0063097E">
            <w:pPr>
              <w:pStyle w:val="Prrafodelista"/>
              <w:numPr>
                <w:ilvl w:val="0"/>
                <w:numId w:val="17"/>
              </w:numPr>
              <w:jc w:val="both"/>
              <w:rPr>
                <w:rFonts w:ascii="Tahoma" w:hAnsi="Tahoma" w:cs="Tahoma"/>
                <w:sz w:val="18"/>
                <w:szCs w:val="18"/>
              </w:rPr>
            </w:pPr>
            <w:r>
              <w:rPr>
                <w:rFonts w:ascii="Tahoma" w:hAnsi="Tahoma" w:cs="Tahoma"/>
                <w:sz w:val="18"/>
                <w:szCs w:val="18"/>
              </w:rPr>
              <w:t>Precisa que es bueno el debate generado por cuanto vienen más convenios y, por responsabilidad de los Consejeros, se deben conocer.</w:t>
            </w:r>
          </w:p>
          <w:p w14:paraId="44C2FC36" w14:textId="77777777" w:rsidR="008635C3" w:rsidRDefault="008635C3" w:rsidP="008635C3">
            <w:pPr>
              <w:jc w:val="both"/>
              <w:rPr>
                <w:rFonts w:ascii="Tahoma" w:hAnsi="Tahoma" w:cs="Tahoma"/>
                <w:sz w:val="18"/>
                <w:szCs w:val="18"/>
              </w:rPr>
            </w:pPr>
          </w:p>
          <w:p w14:paraId="07526F13" w14:textId="77777777" w:rsidR="008635C3" w:rsidRDefault="008635C3" w:rsidP="008635C3">
            <w:pPr>
              <w:jc w:val="both"/>
              <w:rPr>
                <w:rFonts w:ascii="Tahoma" w:hAnsi="Tahoma" w:cs="Tahoma"/>
                <w:sz w:val="18"/>
                <w:szCs w:val="18"/>
              </w:rPr>
            </w:pPr>
            <w:r>
              <w:rPr>
                <w:rFonts w:ascii="Tahoma" w:hAnsi="Tahoma" w:cs="Tahoma"/>
                <w:sz w:val="18"/>
                <w:szCs w:val="18"/>
              </w:rPr>
              <w:t xml:space="preserve">El Delegado del Ministerio de Educación Nacional </w:t>
            </w:r>
            <w:r w:rsidR="00CA47D5">
              <w:rPr>
                <w:rFonts w:ascii="Tahoma" w:hAnsi="Tahoma" w:cs="Tahoma"/>
                <w:sz w:val="18"/>
                <w:szCs w:val="18"/>
              </w:rPr>
              <w:t>indica que el convenio beneficia al municipio.</w:t>
            </w:r>
          </w:p>
          <w:p w14:paraId="007BDC03" w14:textId="77777777" w:rsidR="00CA47D5" w:rsidRDefault="00CA47D5" w:rsidP="008635C3">
            <w:pPr>
              <w:jc w:val="both"/>
              <w:rPr>
                <w:rFonts w:ascii="Tahoma" w:hAnsi="Tahoma" w:cs="Tahoma"/>
                <w:sz w:val="18"/>
                <w:szCs w:val="18"/>
              </w:rPr>
            </w:pPr>
          </w:p>
          <w:p w14:paraId="2AB403BB" w14:textId="77777777" w:rsidR="00CA47D5" w:rsidRDefault="00CA47D5" w:rsidP="008635C3">
            <w:pPr>
              <w:jc w:val="both"/>
              <w:rPr>
                <w:rFonts w:ascii="Tahoma" w:hAnsi="Tahoma" w:cs="Tahoma"/>
                <w:sz w:val="18"/>
                <w:szCs w:val="18"/>
              </w:rPr>
            </w:pPr>
            <w:r>
              <w:rPr>
                <w:rFonts w:ascii="Tahoma" w:hAnsi="Tahoma" w:cs="Tahoma"/>
                <w:sz w:val="18"/>
                <w:szCs w:val="18"/>
              </w:rPr>
              <w:t>El Representante de los Egresados indica que es necesario que todos los temas sean conocidos por los órganos colegiados de la Universidad y deben ser revisados por el Consejo Superior, lo cual es sano.</w:t>
            </w:r>
          </w:p>
          <w:p w14:paraId="56FFEFF4" w14:textId="77777777" w:rsidR="00CA47D5" w:rsidRDefault="00CA47D5" w:rsidP="008635C3">
            <w:pPr>
              <w:jc w:val="both"/>
              <w:rPr>
                <w:rFonts w:ascii="Tahoma" w:hAnsi="Tahoma" w:cs="Tahoma"/>
                <w:sz w:val="18"/>
                <w:szCs w:val="18"/>
              </w:rPr>
            </w:pPr>
          </w:p>
          <w:p w14:paraId="33A552DF" w14:textId="77777777" w:rsidR="00CA47D5" w:rsidRDefault="00CA47D5" w:rsidP="008635C3">
            <w:pPr>
              <w:jc w:val="both"/>
              <w:rPr>
                <w:rFonts w:ascii="Tahoma" w:hAnsi="Tahoma" w:cs="Tahoma"/>
                <w:sz w:val="18"/>
                <w:szCs w:val="18"/>
              </w:rPr>
            </w:pPr>
            <w:r>
              <w:rPr>
                <w:rFonts w:ascii="Tahoma" w:hAnsi="Tahoma" w:cs="Tahoma"/>
                <w:sz w:val="18"/>
                <w:szCs w:val="18"/>
              </w:rPr>
              <w:lastRenderedPageBreak/>
              <w:t>Por último indica que si se repite el caso de los retrasos en los envíos de los documentos, los temas que no tienen sustentos no pueden ser sometidos a consideración del Órgano y menos aprobados en la sesión para el cual se tienen propuestos.</w:t>
            </w:r>
          </w:p>
          <w:p w14:paraId="68691478" w14:textId="77777777" w:rsidR="00CA47D5" w:rsidRDefault="00CA47D5" w:rsidP="008635C3">
            <w:pPr>
              <w:jc w:val="both"/>
              <w:rPr>
                <w:rFonts w:ascii="Tahoma" w:hAnsi="Tahoma" w:cs="Tahoma"/>
                <w:sz w:val="18"/>
                <w:szCs w:val="18"/>
              </w:rPr>
            </w:pPr>
          </w:p>
          <w:p w14:paraId="2243292B" w14:textId="77777777" w:rsidR="00CA47D5" w:rsidRDefault="00CA47D5" w:rsidP="008635C3">
            <w:pPr>
              <w:jc w:val="both"/>
              <w:rPr>
                <w:rFonts w:ascii="Tahoma" w:hAnsi="Tahoma" w:cs="Tahoma"/>
                <w:sz w:val="18"/>
                <w:szCs w:val="18"/>
              </w:rPr>
            </w:pPr>
            <w:r>
              <w:rPr>
                <w:rFonts w:ascii="Tahoma" w:hAnsi="Tahoma" w:cs="Tahoma"/>
                <w:sz w:val="18"/>
                <w:szCs w:val="18"/>
              </w:rPr>
              <w:t>Se le concede la palabra al Jefe de la Oficina Asesora de Planeación quien resp</w:t>
            </w:r>
            <w:r w:rsidR="00485232">
              <w:rPr>
                <w:rFonts w:ascii="Tahoma" w:hAnsi="Tahoma" w:cs="Tahoma"/>
                <w:sz w:val="18"/>
                <w:szCs w:val="18"/>
              </w:rPr>
              <w:t>onde</w:t>
            </w:r>
            <w:r>
              <w:rPr>
                <w:rFonts w:ascii="Tahoma" w:hAnsi="Tahoma" w:cs="Tahoma"/>
                <w:sz w:val="18"/>
                <w:szCs w:val="18"/>
              </w:rPr>
              <w:t xml:space="preserve"> </w:t>
            </w:r>
            <w:r w:rsidR="00485232">
              <w:rPr>
                <w:rFonts w:ascii="Tahoma" w:hAnsi="Tahoma" w:cs="Tahoma"/>
                <w:sz w:val="18"/>
                <w:szCs w:val="18"/>
              </w:rPr>
              <w:t>l</w:t>
            </w:r>
            <w:r>
              <w:rPr>
                <w:rFonts w:ascii="Tahoma" w:hAnsi="Tahoma" w:cs="Tahoma"/>
                <w:sz w:val="18"/>
                <w:szCs w:val="18"/>
              </w:rPr>
              <w:t>a</w:t>
            </w:r>
            <w:r w:rsidR="00485232">
              <w:rPr>
                <w:rFonts w:ascii="Tahoma" w:hAnsi="Tahoma" w:cs="Tahoma"/>
                <w:sz w:val="18"/>
                <w:szCs w:val="18"/>
              </w:rPr>
              <w:t>s</w:t>
            </w:r>
            <w:r>
              <w:rPr>
                <w:rFonts w:ascii="Tahoma" w:hAnsi="Tahoma" w:cs="Tahoma"/>
                <w:sz w:val="18"/>
                <w:szCs w:val="18"/>
              </w:rPr>
              <w:t xml:space="preserve"> inquietudes presentadas por los Honorables Consejeros:</w:t>
            </w:r>
          </w:p>
          <w:p w14:paraId="058F2DD7" w14:textId="77777777" w:rsidR="00CA47D5" w:rsidRDefault="00CA47D5" w:rsidP="008635C3">
            <w:pPr>
              <w:jc w:val="both"/>
              <w:rPr>
                <w:rFonts w:ascii="Tahoma" w:hAnsi="Tahoma" w:cs="Tahoma"/>
                <w:sz w:val="18"/>
                <w:szCs w:val="18"/>
              </w:rPr>
            </w:pPr>
          </w:p>
          <w:p w14:paraId="60DE5510" w14:textId="77777777" w:rsidR="00CA47D5" w:rsidRDefault="00CA47D5" w:rsidP="0063097E">
            <w:pPr>
              <w:pStyle w:val="Prrafodelista"/>
              <w:numPr>
                <w:ilvl w:val="0"/>
                <w:numId w:val="18"/>
              </w:numPr>
              <w:jc w:val="both"/>
              <w:rPr>
                <w:rFonts w:ascii="Tahoma" w:hAnsi="Tahoma" w:cs="Tahoma"/>
                <w:sz w:val="18"/>
                <w:szCs w:val="18"/>
              </w:rPr>
            </w:pPr>
            <w:r>
              <w:rPr>
                <w:rFonts w:ascii="Tahoma" w:hAnsi="Tahoma" w:cs="Tahoma"/>
                <w:sz w:val="18"/>
                <w:szCs w:val="18"/>
              </w:rPr>
              <w:t xml:space="preserve">Aclara que </w:t>
            </w:r>
            <w:r w:rsidR="00485232">
              <w:rPr>
                <w:rFonts w:ascii="Tahoma" w:hAnsi="Tahoma" w:cs="Tahoma"/>
                <w:sz w:val="18"/>
                <w:szCs w:val="18"/>
              </w:rPr>
              <w:t>dentro d</w:t>
            </w:r>
            <w:r>
              <w:rPr>
                <w:rFonts w:ascii="Tahoma" w:hAnsi="Tahoma" w:cs="Tahoma"/>
                <w:sz w:val="18"/>
                <w:szCs w:val="18"/>
              </w:rPr>
              <w:t>el estudio de factibilidad</w:t>
            </w:r>
            <w:r w:rsidR="00485232">
              <w:rPr>
                <w:rFonts w:ascii="Tahoma" w:hAnsi="Tahoma" w:cs="Tahoma"/>
                <w:sz w:val="18"/>
                <w:szCs w:val="18"/>
              </w:rPr>
              <w:t>,</w:t>
            </w:r>
            <w:r>
              <w:rPr>
                <w:rFonts w:ascii="Tahoma" w:hAnsi="Tahoma" w:cs="Tahoma"/>
                <w:sz w:val="18"/>
                <w:szCs w:val="18"/>
              </w:rPr>
              <w:t xml:space="preserve"> </w:t>
            </w:r>
            <w:r w:rsidR="00485232">
              <w:rPr>
                <w:rFonts w:ascii="Tahoma" w:hAnsi="Tahoma" w:cs="Tahoma"/>
                <w:sz w:val="18"/>
                <w:szCs w:val="18"/>
              </w:rPr>
              <w:t xml:space="preserve">se </w:t>
            </w:r>
            <w:r>
              <w:rPr>
                <w:rFonts w:ascii="Tahoma" w:hAnsi="Tahoma" w:cs="Tahoma"/>
                <w:sz w:val="18"/>
                <w:szCs w:val="18"/>
              </w:rPr>
              <w:t>t</w:t>
            </w:r>
            <w:r w:rsidR="00485232">
              <w:rPr>
                <w:rFonts w:ascii="Tahoma" w:hAnsi="Tahoma" w:cs="Tahoma"/>
                <w:sz w:val="18"/>
                <w:szCs w:val="18"/>
              </w:rPr>
              <w:t xml:space="preserve">uvo </w:t>
            </w:r>
            <w:r>
              <w:rPr>
                <w:rFonts w:ascii="Tahoma" w:hAnsi="Tahoma" w:cs="Tahoma"/>
                <w:sz w:val="18"/>
                <w:szCs w:val="18"/>
              </w:rPr>
              <w:t xml:space="preserve">en cuenta la baja cobertura de la actual sede </w:t>
            </w:r>
            <w:r w:rsidR="00485232">
              <w:rPr>
                <w:rFonts w:ascii="Tahoma" w:hAnsi="Tahoma" w:cs="Tahoma"/>
                <w:sz w:val="18"/>
                <w:szCs w:val="18"/>
              </w:rPr>
              <w:t xml:space="preserve">de </w:t>
            </w:r>
            <w:r>
              <w:rPr>
                <w:rFonts w:ascii="Tahoma" w:hAnsi="Tahoma" w:cs="Tahoma"/>
                <w:sz w:val="18"/>
                <w:szCs w:val="18"/>
              </w:rPr>
              <w:t>la U</w:t>
            </w:r>
            <w:r w:rsidR="00485232">
              <w:rPr>
                <w:rFonts w:ascii="Tahoma" w:hAnsi="Tahoma" w:cs="Tahoma"/>
                <w:sz w:val="18"/>
                <w:szCs w:val="18"/>
              </w:rPr>
              <w:t>niversidad así como los beneficios de su ampliación</w:t>
            </w:r>
            <w:r>
              <w:rPr>
                <w:rFonts w:ascii="Tahoma" w:hAnsi="Tahoma" w:cs="Tahoma"/>
                <w:sz w:val="18"/>
                <w:szCs w:val="18"/>
              </w:rPr>
              <w:t>.</w:t>
            </w:r>
          </w:p>
          <w:p w14:paraId="4C723D59" w14:textId="77777777" w:rsidR="00CA47D5" w:rsidRDefault="00CA47D5" w:rsidP="0063097E">
            <w:pPr>
              <w:pStyle w:val="Prrafodelista"/>
              <w:numPr>
                <w:ilvl w:val="0"/>
                <w:numId w:val="18"/>
              </w:numPr>
              <w:jc w:val="both"/>
              <w:rPr>
                <w:rFonts w:ascii="Tahoma" w:hAnsi="Tahoma" w:cs="Tahoma"/>
                <w:sz w:val="18"/>
                <w:szCs w:val="18"/>
              </w:rPr>
            </w:pPr>
            <w:r>
              <w:rPr>
                <w:rFonts w:ascii="Tahoma" w:hAnsi="Tahoma" w:cs="Tahoma"/>
                <w:sz w:val="18"/>
                <w:szCs w:val="18"/>
              </w:rPr>
              <w:t>De otra parte indica que cualquier recurso que ingrese es bien recibido. Para el caso en particular, es un compromiso del municipio para con la educación.</w:t>
            </w:r>
          </w:p>
          <w:p w14:paraId="55A866CF" w14:textId="77777777" w:rsidR="00CA47D5" w:rsidRDefault="00CA47D5" w:rsidP="00CA47D5">
            <w:pPr>
              <w:jc w:val="both"/>
              <w:rPr>
                <w:rFonts w:ascii="Tahoma" w:hAnsi="Tahoma" w:cs="Tahoma"/>
                <w:sz w:val="18"/>
                <w:szCs w:val="18"/>
              </w:rPr>
            </w:pPr>
          </w:p>
          <w:p w14:paraId="387CE71F" w14:textId="77777777" w:rsidR="00485232" w:rsidRDefault="00CA47D5" w:rsidP="00CA47D5">
            <w:pPr>
              <w:jc w:val="both"/>
              <w:rPr>
                <w:rFonts w:ascii="Tahoma" w:hAnsi="Tahoma" w:cs="Tahoma"/>
                <w:sz w:val="18"/>
                <w:szCs w:val="18"/>
              </w:rPr>
            </w:pPr>
            <w:r>
              <w:rPr>
                <w:rFonts w:ascii="Tahoma" w:hAnsi="Tahoma" w:cs="Tahoma"/>
                <w:sz w:val="18"/>
                <w:szCs w:val="18"/>
              </w:rPr>
              <w:t xml:space="preserve">El Representante de las Directivas Académicas de la Universidad aclara que por lo general, </w:t>
            </w:r>
            <w:r w:rsidR="00485232">
              <w:rPr>
                <w:rFonts w:ascii="Tahoma" w:hAnsi="Tahoma" w:cs="Tahoma"/>
                <w:sz w:val="18"/>
                <w:szCs w:val="18"/>
              </w:rPr>
              <w:t>l</w:t>
            </w:r>
            <w:r>
              <w:rPr>
                <w:rFonts w:ascii="Tahoma" w:hAnsi="Tahoma" w:cs="Tahoma"/>
                <w:sz w:val="18"/>
                <w:szCs w:val="18"/>
              </w:rPr>
              <w:t>o</w:t>
            </w:r>
            <w:r w:rsidR="00485232">
              <w:rPr>
                <w:rFonts w:ascii="Tahoma" w:hAnsi="Tahoma" w:cs="Tahoma"/>
                <w:sz w:val="18"/>
                <w:szCs w:val="18"/>
              </w:rPr>
              <w:t>s</w:t>
            </w:r>
            <w:r>
              <w:rPr>
                <w:rFonts w:ascii="Tahoma" w:hAnsi="Tahoma" w:cs="Tahoma"/>
                <w:sz w:val="18"/>
                <w:szCs w:val="18"/>
              </w:rPr>
              <w:t xml:space="preserve"> aportes </w:t>
            </w:r>
            <w:r w:rsidR="00485232">
              <w:rPr>
                <w:rFonts w:ascii="Tahoma" w:hAnsi="Tahoma" w:cs="Tahoma"/>
                <w:sz w:val="18"/>
                <w:szCs w:val="18"/>
              </w:rPr>
              <w:t>en los convenios que suscribe la Universidad provienen de ter</w:t>
            </w:r>
            <w:r>
              <w:rPr>
                <w:rFonts w:ascii="Tahoma" w:hAnsi="Tahoma" w:cs="Tahoma"/>
                <w:sz w:val="18"/>
                <w:szCs w:val="18"/>
              </w:rPr>
              <w:t xml:space="preserve">ceros, </w:t>
            </w:r>
            <w:r w:rsidR="00485232">
              <w:rPr>
                <w:rFonts w:ascii="Tahoma" w:hAnsi="Tahoma" w:cs="Tahoma"/>
                <w:sz w:val="18"/>
                <w:szCs w:val="18"/>
              </w:rPr>
              <w:t>por lo que se utilizan los formatos o minutas de estos y no de la Universidad.</w:t>
            </w:r>
          </w:p>
          <w:p w14:paraId="2ABB5486" w14:textId="77777777" w:rsidR="00485232" w:rsidRDefault="00485232" w:rsidP="008218CE">
            <w:pPr>
              <w:jc w:val="both"/>
              <w:rPr>
                <w:rFonts w:ascii="Tahoma" w:hAnsi="Tahoma" w:cs="Tahoma"/>
                <w:sz w:val="18"/>
                <w:szCs w:val="18"/>
              </w:rPr>
            </w:pPr>
          </w:p>
          <w:p w14:paraId="6FA65E5C" w14:textId="77777777" w:rsidR="008218CE" w:rsidRDefault="00CA47D5" w:rsidP="008218CE">
            <w:pPr>
              <w:jc w:val="both"/>
              <w:rPr>
                <w:rFonts w:ascii="Tahoma" w:hAnsi="Tahoma" w:cs="Tahoma"/>
                <w:sz w:val="18"/>
                <w:szCs w:val="18"/>
              </w:rPr>
            </w:pPr>
            <w:r>
              <w:rPr>
                <w:rFonts w:ascii="Tahoma" w:hAnsi="Tahoma" w:cs="Tahoma"/>
                <w:sz w:val="18"/>
                <w:szCs w:val="18"/>
              </w:rPr>
              <w:t xml:space="preserve">El Delegado del Ministerio de Educación Nacional </w:t>
            </w:r>
            <w:r w:rsidR="00BF358B">
              <w:rPr>
                <w:rFonts w:ascii="Tahoma" w:hAnsi="Tahoma" w:cs="Tahoma"/>
                <w:sz w:val="18"/>
                <w:szCs w:val="18"/>
              </w:rPr>
              <w:t>indica que se debe tener en cuenta</w:t>
            </w:r>
            <w:r w:rsidR="00485232">
              <w:rPr>
                <w:rFonts w:ascii="Tahoma" w:hAnsi="Tahoma" w:cs="Tahoma"/>
                <w:sz w:val="18"/>
                <w:szCs w:val="18"/>
              </w:rPr>
              <w:t>,</w:t>
            </w:r>
            <w:r w:rsidR="00BF358B">
              <w:rPr>
                <w:rFonts w:ascii="Tahoma" w:hAnsi="Tahoma" w:cs="Tahoma"/>
                <w:sz w:val="18"/>
                <w:szCs w:val="18"/>
              </w:rPr>
              <w:t xml:space="preserve"> en el futuro</w:t>
            </w:r>
            <w:r w:rsidR="00485232">
              <w:rPr>
                <w:rFonts w:ascii="Tahoma" w:hAnsi="Tahoma" w:cs="Tahoma"/>
                <w:sz w:val="18"/>
                <w:szCs w:val="18"/>
              </w:rPr>
              <w:t>,</w:t>
            </w:r>
            <w:r w:rsidR="00BF358B">
              <w:rPr>
                <w:rFonts w:ascii="Tahoma" w:hAnsi="Tahoma" w:cs="Tahoma"/>
                <w:sz w:val="18"/>
                <w:szCs w:val="18"/>
              </w:rPr>
              <w:t xml:space="preserve"> </w:t>
            </w:r>
            <w:r w:rsidR="00485232">
              <w:rPr>
                <w:rFonts w:ascii="Tahoma" w:hAnsi="Tahoma" w:cs="Tahoma"/>
                <w:sz w:val="18"/>
                <w:szCs w:val="18"/>
              </w:rPr>
              <w:t>l</w:t>
            </w:r>
            <w:r w:rsidR="00BF358B">
              <w:rPr>
                <w:rFonts w:ascii="Tahoma" w:hAnsi="Tahoma" w:cs="Tahoma"/>
                <w:sz w:val="18"/>
                <w:szCs w:val="18"/>
              </w:rPr>
              <w:t xml:space="preserve">a justificación </w:t>
            </w:r>
            <w:r w:rsidR="00485232">
              <w:rPr>
                <w:rFonts w:ascii="Tahoma" w:hAnsi="Tahoma" w:cs="Tahoma"/>
                <w:sz w:val="18"/>
                <w:szCs w:val="18"/>
              </w:rPr>
              <w:t>y</w:t>
            </w:r>
            <w:r w:rsidR="00BF358B">
              <w:rPr>
                <w:rFonts w:ascii="Tahoma" w:hAnsi="Tahoma" w:cs="Tahoma"/>
                <w:sz w:val="18"/>
                <w:szCs w:val="18"/>
              </w:rPr>
              <w:t xml:space="preserve"> la conven</w:t>
            </w:r>
            <w:r w:rsidR="00485232">
              <w:rPr>
                <w:rFonts w:ascii="Tahoma" w:hAnsi="Tahoma" w:cs="Tahoma"/>
                <w:sz w:val="18"/>
                <w:szCs w:val="18"/>
              </w:rPr>
              <w:t>iencia de los mismos,</w:t>
            </w:r>
            <w:r w:rsidR="00BF358B">
              <w:rPr>
                <w:rFonts w:ascii="Tahoma" w:hAnsi="Tahoma" w:cs="Tahoma"/>
                <w:sz w:val="18"/>
                <w:szCs w:val="18"/>
              </w:rPr>
              <w:t xml:space="preserve"> en donde se indique </w:t>
            </w:r>
            <w:r w:rsidR="00485232">
              <w:rPr>
                <w:rFonts w:ascii="Tahoma" w:hAnsi="Tahoma" w:cs="Tahoma"/>
                <w:sz w:val="18"/>
                <w:szCs w:val="18"/>
              </w:rPr>
              <w:t xml:space="preserve">que </w:t>
            </w:r>
            <w:r w:rsidR="00BF358B">
              <w:rPr>
                <w:rFonts w:ascii="Tahoma" w:hAnsi="Tahoma" w:cs="Tahoma"/>
                <w:sz w:val="18"/>
                <w:szCs w:val="18"/>
              </w:rPr>
              <w:t xml:space="preserve">la contratación </w:t>
            </w:r>
            <w:r w:rsidR="00485232">
              <w:rPr>
                <w:rFonts w:ascii="Tahoma" w:hAnsi="Tahoma" w:cs="Tahoma"/>
                <w:sz w:val="18"/>
                <w:szCs w:val="18"/>
              </w:rPr>
              <w:t xml:space="preserve">busca </w:t>
            </w:r>
            <w:r w:rsidR="00BF358B">
              <w:rPr>
                <w:rFonts w:ascii="Tahoma" w:hAnsi="Tahoma" w:cs="Tahoma"/>
                <w:sz w:val="18"/>
                <w:szCs w:val="18"/>
              </w:rPr>
              <w:t xml:space="preserve">ampliar cobertura y brindar calidad </w:t>
            </w:r>
            <w:r w:rsidR="00485232">
              <w:rPr>
                <w:rFonts w:ascii="Tahoma" w:hAnsi="Tahoma" w:cs="Tahoma"/>
                <w:sz w:val="18"/>
                <w:szCs w:val="18"/>
              </w:rPr>
              <w:t>a</w:t>
            </w:r>
            <w:r w:rsidR="00BF358B">
              <w:rPr>
                <w:rFonts w:ascii="Tahoma" w:hAnsi="Tahoma" w:cs="Tahoma"/>
                <w:sz w:val="18"/>
                <w:szCs w:val="18"/>
              </w:rPr>
              <w:t xml:space="preserve"> la educación. También sugiere que se dejen fechas ciertas en los contratos y convenios y se hagan con coherencia entre los valores, el tiempo de ejecución y las obligaciones de las partes. </w:t>
            </w:r>
          </w:p>
          <w:p w14:paraId="5C7EECC7" w14:textId="77777777" w:rsidR="00BF358B" w:rsidRDefault="00BF358B" w:rsidP="008218CE">
            <w:pPr>
              <w:jc w:val="both"/>
              <w:rPr>
                <w:rFonts w:ascii="Tahoma" w:hAnsi="Tahoma" w:cs="Tahoma"/>
                <w:sz w:val="18"/>
                <w:szCs w:val="18"/>
              </w:rPr>
            </w:pPr>
          </w:p>
          <w:p w14:paraId="0C4E63CA" w14:textId="77777777" w:rsidR="00BF358B" w:rsidRDefault="00BF358B" w:rsidP="008218CE">
            <w:pPr>
              <w:jc w:val="both"/>
              <w:rPr>
                <w:rFonts w:ascii="Tahoma" w:hAnsi="Tahoma" w:cs="Tahoma"/>
                <w:sz w:val="18"/>
                <w:szCs w:val="18"/>
              </w:rPr>
            </w:pPr>
            <w:r>
              <w:rPr>
                <w:rFonts w:ascii="Tahoma" w:hAnsi="Tahoma" w:cs="Tahoma"/>
                <w:sz w:val="18"/>
                <w:szCs w:val="18"/>
              </w:rPr>
              <w:t xml:space="preserve">El Secretario General aclara que todos los contratos vienen acompañados de </w:t>
            </w:r>
            <w:r w:rsidR="00406AD7">
              <w:rPr>
                <w:rFonts w:ascii="Tahoma" w:hAnsi="Tahoma" w:cs="Tahoma"/>
                <w:sz w:val="18"/>
                <w:szCs w:val="18"/>
              </w:rPr>
              <w:t xml:space="preserve">estudios previos, </w:t>
            </w:r>
            <w:r>
              <w:rPr>
                <w:rFonts w:ascii="Tahoma" w:hAnsi="Tahoma" w:cs="Tahoma"/>
                <w:sz w:val="18"/>
                <w:szCs w:val="18"/>
              </w:rPr>
              <w:t xml:space="preserve">términos de referencia </w:t>
            </w:r>
            <w:r w:rsidR="00406AD7">
              <w:rPr>
                <w:rFonts w:ascii="Tahoma" w:hAnsi="Tahoma" w:cs="Tahoma"/>
                <w:sz w:val="18"/>
                <w:szCs w:val="18"/>
              </w:rPr>
              <w:t xml:space="preserve">y de la </w:t>
            </w:r>
            <w:r>
              <w:rPr>
                <w:rFonts w:ascii="Tahoma" w:hAnsi="Tahoma" w:cs="Tahoma"/>
                <w:sz w:val="18"/>
                <w:szCs w:val="18"/>
              </w:rPr>
              <w:t xml:space="preserve">propuesta </w:t>
            </w:r>
            <w:r w:rsidR="00406AD7">
              <w:rPr>
                <w:rFonts w:ascii="Tahoma" w:hAnsi="Tahoma" w:cs="Tahoma"/>
                <w:sz w:val="18"/>
                <w:szCs w:val="18"/>
              </w:rPr>
              <w:t xml:space="preserve">presentada </w:t>
            </w:r>
            <w:r>
              <w:rPr>
                <w:rFonts w:ascii="Tahoma" w:hAnsi="Tahoma" w:cs="Tahoma"/>
                <w:sz w:val="18"/>
                <w:szCs w:val="18"/>
              </w:rPr>
              <w:t>por parte de los contratistas, lo</w:t>
            </w:r>
            <w:r w:rsidR="00406AD7">
              <w:rPr>
                <w:rFonts w:ascii="Tahoma" w:hAnsi="Tahoma" w:cs="Tahoma"/>
                <w:sz w:val="18"/>
                <w:szCs w:val="18"/>
              </w:rPr>
              <w:t>s</w:t>
            </w:r>
            <w:r>
              <w:rPr>
                <w:rFonts w:ascii="Tahoma" w:hAnsi="Tahoma" w:cs="Tahoma"/>
                <w:sz w:val="18"/>
                <w:szCs w:val="18"/>
              </w:rPr>
              <w:t xml:space="preserve"> cual</w:t>
            </w:r>
            <w:r w:rsidR="00406AD7">
              <w:rPr>
                <w:rFonts w:ascii="Tahoma" w:hAnsi="Tahoma" w:cs="Tahoma"/>
                <w:sz w:val="18"/>
                <w:szCs w:val="18"/>
              </w:rPr>
              <w:t>es</w:t>
            </w:r>
            <w:r>
              <w:rPr>
                <w:rFonts w:ascii="Tahoma" w:hAnsi="Tahoma" w:cs="Tahoma"/>
                <w:sz w:val="18"/>
                <w:szCs w:val="18"/>
              </w:rPr>
              <w:t xml:space="preserve"> hace</w:t>
            </w:r>
            <w:r w:rsidR="00406AD7">
              <w:rPr>
                <w:rFonts w:ascii="Tahoma" w:hAnsi="Tahoma" w:cs="Tahoma"/>
                <w:sz w:val="18"/>
                <w:szCs w:val="18"/>
              </w:rPr>
              <w:t>n</w:t>
            </w:r>
            <w:r>
              <w:rPr>
                <w:rFonts w:ascii="Tahoma" w:hAnsi="Tahoma" w:cs="Tahoma"/>
                <w:sz w:val="18"/>
                <w:szCs w:val="18"/>
              </w:rPr>
              <w:t xml:space="preserve"> parte integral de los </w:t>
            </w:r>
            <w:r w:rsidR="00406AD7">
              <w:rPr>
                <w:rFonts w:ascii="Tahoma" w:hAnsi="Tahoma" w:cs="Tahoma"/>
                <w:sz w:val="18"/>
                <w:szCs w:val="18"/>
              </w:rPr>
              <w:t>contratos</w:t>
            </w:r>
            <w:r>
              <w:rPr>
                <w:rFonts w:ascii="Tahoma" w:hAnsi="Tahoma" w:cs="Tahoma"/>
                <w:sz w:val="18"/>
                <w:szCs w:val="18"/>
              </w:rPr>
              <w:t>.</w:t>
            </w:r>
            <w:r w:rsidR="001B718F">
              <w:rPr>
                <w:rFonts w:ascii="Tahoma" w:hAnsi="Tahoma" w:cs="Tahoma"/>
                <w:sz w:val="18"/>
                <w:szCs w:val="18"/>
              </w:rPr>
              <w:t xml:space="preserve"> De otra parte, indica que el contrato se encuentra en la etapa de aprobación de las </w:t>
            </w:r>
            <w:r w:rsidR="00406AD7">
              <w:rPr>
                <w:rFonts w:ascii="Tahoma" w:hAnsi="Tahoma" w:cs="Tahoma"/>
                <w:sz w:val="18"/>
                <w:szCs w:val="18"/>
              </w:rPr>
              <w:t>garantías</w:t>
            </w:r>
            <w:r w:rsidR="001B718F">
              <w:rPr>
                <w:rFonts w:ascii="Tahoma" w:hAnsi="Tahoma" w:cs="Tahoma"/>
                <w:sz w:val="18"/>
                <w:szCs w:val="18"/>
              </w:rPr>
              <w:t xml:space="preserve"> por parte de la </w:t>
            </w:r>
            <w:r w:rsidR="00406AD7">
              <w:rPr>
                <w:rFonts w:ascii="Tahoma" w:hAnsi="Tahoma" w:cs="Tahoma"/>
                <w:sz w:val="18"/>
                <w:szCs w:val="18"/>
              </w:rPr>
              <w:t>A</w:t>
            </w:r>
            <w:r w:rsidR="001B718F">
              <w:rPr>
                <w:rFonts w:ascii="Tahoma" w:hAnsi="Tahoma" w:cs="Tahoma"/>
                <w:sz w:val="18"/>
                <w:szCs w:val="18"/>
              </w:rPr>
              <w:t>lcaldía.</w:t>
            </w:r>
          </w:p>
          <w:p w14:paraId="3656F986" w14:textId="77777777" w:rsidR="001B718F" w:rsidRDefault="001B718F" w:rsidP="008218CE">
            <w:pPr>
              <w:jc w:val="both"/>
              <w:rPr>
                <w:rFonts w:ascii="Tahoma" w:hAnsi="Tahoma" w:cs="Tahoma"/>
                <w:sz w:val="18"/>
                <w:szCs w:val="18"/>
              </w:rPr>
            </w:pPr>
          </w:p>
          <w:p w14:paraId="41AF6BE9" w14:textId="77777777" w:rsidR="001B718F" w:rsidRDefault="001B718F" w:rsidP="008218CE">
            <w:pPr>
              <w:jc w:val="both"/>
              <w:rPr>
                <w:rFonts w:ascii="Tahoma" w:hAnsi="Tahoma" w:cs="Tahoma"/>
                <w:sz w:val="18"/>
                <w:szCs w:val="18"/>
              </w:rPr>
            </w:pPr>
            <w:r>
              <w:rPr>
                <w:rFonts w:ascii="Tahoma" w:hAnsi="Tahoma" w:cs="Tahoma"/>
                <w:sz w:val="18"/>
                <w:szCs w:val="18"/>
              </w:rPr>
              <w:t xml:space="preserve">Por último </w:t>
            </w:r>
            <w:r w:rsidR="00406AD7">
              <w:rPr>
                <w:rFonts w:ascii="Tahoma" w:hAnsi="Tahoma" w:cs="Tahoma"/>
                <w:sz w:val="18"/>
                <w:szCs w:val="18"/>
              </w:rPr>
              <w:t xml:space="preserve">se disculpa </w:t>
            </w:r>
            <w:r>
              <w:rPr>
                <w:rFonts w:ascii="Tahoma" w:hAnsi="Tahoma" w:cs="Tahoma"/>
                <w:sz w:val="18"/>
                <w:szCs w:val="18"/>
              </w:rPr>
              <w:t xml:space="preserve">por </w:t>
            </w:r>
            <w:r w:rsidR="00406AD7">
              <w:rPr>
                <w:rFonts w:ascii="Tahoma" w:hAnsi="Tahoma" w:cs="Tahoma"/>
                <w:sz w:val="18"/>
                <w:szCs w:val="18"/>
              </w:rPr>
              <w:t>é</w:t>
            </w:r>
            <w:r>
              <w:rPr>
                <w:rFonts w:ascii="Tahoma" w:hAnsi="Tahoma" w:cs="Tahoma"/>
                <w:sz w:val="18"/>
                <w:szCs w:val="18"/>
              </w:rPr>
              <w:t xml:space="preserve">l envió </w:t>
            </w:r>
            <w:r w:rsidR="00406AD7">
              <w:rPr>
                <w:rFonts w:ascii="Tahoma" w:hAnsi="Tahoma" w:cs="Tahoma"/>
                <w:sz w:val="18"/>
                <w:szCs w:val="18"/>
              </w:rPr>
              <w:t xml:space="preserve">tardío </w:t>
            </w:r>
            <w:r>
              <w:rPr>
                <w:rFonts w:ascii="Tahoma" w:hAnsi="Tahoma" w:cs="Tahoma"/>
                <w:sz w:val="18"/>
                <w:szCs w:val="18"/>
              </w:rPr>
              <w:t xml:space="preserve">de </w:t>
            </w:r>
            <w:r w:rsidR="00406AD7">
              <w:rPr>
                <w:rFonts w:ascii="Tahoma" w:hAnsi="Tahoma" w:cs="Tahoma"/>
                <w:sz w:val="18"/>
                <w:szCs w:val="18"/>
              </w:rPr>
              <w:t xml:space="preserve">los </w:t>
            </w:r>
            <w:r>
              <w:rPr>
                <w:rFonts w:ascii="Tahoma" w:hAnsi="Tahoma" w:cs="Tahoma"/>
                <w:sz w:val="18"/>
                <w:szCs w:val="18"/>
              </w:rPr>
              <w:t>insumos y pone en conocimiento de los Honorables Consejeros que desde la Secretaría General se han enviados circulares y se ha sensibilizado a las unidades para que los documentos alleguen</w:t>
            </w:r>
            <w:r w:rsidR="00406AD7">
              <w:rPr>
                <w:rFonts w:ascii="Tahoma" w:hAnsi="Tahoma" w:cs="Tahoma"/>
                <w:sz w:val="18"/>
                <w:szCs w:val="18"/>
              </w:rPr>
              <w:t>,</w:t>
            </w:r>
            <w:r>
              <w:rPr>
                <w:rFonts w:ascii="Tahoma" w:hAnsi="Tahoma" w:cs="Tahoma"/>
                <w:sz w:val="18"/>
                <w:szCs w:val="18"/>
              </w:rPr>
              <w:t xml:space="preserve"> </w:t>
            </w:r>
            <w:r w:rsidR="00406AD7">
              <w:rPr>
                <w:rFonts w:ascii="Tahoma" w:hAnsi="Tahoma" w:cs="Tahoma"/>
                <w:sz w:val="18"/>
                <w:szCs w:val="18"/>
              </w:rPr>
              <w:t xml:space="preserve">por lo menos, con </w:t>
            </w:r>
            <w:r>
              <w:rPr>
                <w:rFonts w:ascii="Tahoma" w:hAnsi="Tahoma" w:cs="Tahoma"/>
                <w:sz w:val="18"/>
                <w:szCs w:val="18"/>
              </w:rPr>
              <w:t xml:space="preserve">10 días de antelación a la sesión. Se compromete a que </w:t>
            </w:r>
            <w:proofErr w:type="spellStart"/>
            <w:r>
              <w:rPr>
                <w:rFonts w:ascii="Tahoma" w:hAnsi="Tahoma" w:cs="Tahoma"/>
                <w:sz w:val="18"/>
                <w:szCs w:val="18"/>
              </w:rPr>
              <w:t>ést</w:t>
            </w:r>
            <w:r w:rsidR="00406AD7">
              <w:rPr>
                <w:rFonts w:ascii="Tahoma" w:hAnsi="Tahoma" w:cs="Tahoma"/>
                <w:sz w:val="18"/>
                <w:szCs w:val="18"/>
              </w:rPr>
              <w:t>o</w:t>
            </w:r>
            <w:proofErr w:type="spellEnd"/>
            <w:r>
              <w:rPr>
                <w:rFonts w:ascii="Tahoma" w:hAnsi="Tahoma" w:cs="Tahoma"/>
                <w:sz w:val="18"/>
                <w:szCs w:val="18"/>
              </w:rPr>
              <w:t xml:space="preserve"> no volverá a suceder.</w:t>
            </w:r>
          </w:p>
          <w:p w14:paraId="01CBA882" w14:textId="77777777" w:rsidR="001B718F" w:rsidRDefault="001B718F" w:rsidP="008218CE">
            <w:pPr>
              <w:jc w:val="both"/>
              <w:rPr>
                <w:rFonts w:ascii="Tahoma" w:hAnsi="Tahoma" w:cs="Tahoma"/>
                <w:sz w:val="18"/>
                <w:szCs w:val="18"/>
              </w:rPr>
            </w:pPr>
          </w:p>
          <w:p w14:paraId="7D0C350D" w14:textId="77777777" w:rsidR="001B718F" w:rsidRDefault="001B718F" w:rsidP="008218CE">
            <w:pPr>
              <w:jc w:val="both"/>
              <w:rPr>
                <w:rFonts w:ascii="Tahoma" w:hAnsi="Tahoma" w:cs="Tahoma"/>
                <w:sz w:val="18"/>
                <w:szCs w:val="18"/>
              </w:rPr>
            </w:pPr>
            <w:r>
              <w:rPr>
                <w:rFonts w:ascii="Tahoma" w:hAnsi="Tahoma" w:cs="Tahoma"/>
                <w:sz w:val="18"/>
                <w:szCs w:val="18"/>
              </w:rPr>
              <w:t>Acto seguido a estas aclaraciones, lee el proyecto de acuerdo.</w:t>
            </w:r>
          </w:p>
          <w:p w14:paraId="585C2BE9" w14:textId="77777777" w:rsidR="001B718F" w:rsidRDefault="001B718F" w:rsidP="008218CE">
            <w:pPr>
              <w:jc w:val="both"/>
              <w:rPr>
                <w:rFonts w:ascii="Tahoma" w:hAnsi="Tahoma" w:cs="Tahoma"/>
                <w:sz w:val="18"/>
                <w:szCs w:val="18"/>
              </w:rPr>
            </w:pPr>
          </w:p>
          <w:p w14:paraId="630D61AF" w14:textId="77777777" w:rsidR="004018E5" w:rsidRPr="004018E5" w:rsidRDefault="001B718F" w:rsidP="00DC319E">
            <w:pPr>
              <w:jc w:val="both"/>
              <w:rPr>
                <w:rFonts w:ascii="Tahoma" w:hAnsi="Tahoma" w:cs="Tahoma"/>
                <w:sz w:val="18"/>
                <w:szCs w:val="18"/>
              </w:rPr>
            </w:pPr>
            <w:r>
              <w:rPr>
                <w:rFonts w:ascii="Tahoma" w:hAnsi="Tahoma" w:cs="Tahoma"/>
                <w:sz w:val="18"/>
                <w:szCs w:val="18"/>
              </w:rPr>
              <w:t>Leído el proyecto de acuerdo, se pone a consideración de los honorables Consejeros, quienes lo aprueban por unanimidad.</w:t>
            </w:r>
          </w:p>
          <w:p w14:paraId="136960D3" w14:textId="77777777" w:rsidR="004018E5" w:rsidRPr="004018E5" w:rsidRDefault="004018E5" w:rsidP="00DC319E">
            <w:pPr>
              <w:jc w:val="both"/>
              <w:rPr>
                <w:rFonts w:ascii="Tahoma" w:hAnsi="Tahoma" w:cs="Tahoma"/>
                <w:sz w:val="18"/>
                <w:szCs w:val="18"/>
              </w:rPr>
            </w:pPr>
          </w:p>
          <w:p w14:paraId="4CB447DB" w14:textId="77777777" w:rsidR="004018E5" w:rsidRDefault="004018E5" w:rsidP="0063097E">
            <w:pPr>
              <w:pStyle w:val="Prrafodelista"/>
              <w:numPr>
                <w:ilvl w:val="1"/>
                <w:numId w:val="4"/>
              </w:numPr>
              <w:suppressAutoHyphens/>
              <w:jc w:val="both"/>
              <w:rPr>
                <w:rFonts w:ascii="Tahoma" w:hAnsi="Tahoma" w:cs="Tahoma"/>
                <w:b/>
                <w:sz w:val="18"/>
                <w:szCs w:val="18"/>
                <w:u w:val="single"/>
              </w:rPr>
            </w:pPr>
            <w:r w:rsidRPr="004018E5">
              <w:rPr>
                <w:rFonts w:ascii="Tahoma" w:hAnsi="Tahoma" w:cs="Tahoma"/>
                <w:b/>
                <w:sz w:val="18"/>
                <w:szCs w:val="18"/>
                <w:u w:val="single"/>
              </w:rPr>
              <w:t>Incorporación de recursos del Ministerio de Educación Nacional</w:t>
            </w:r>
          </w:p>
          <w:p w14:paraId="3B358828" w14:textId="77777777" w:rsidR="001B718F" w:rsidRDefault="001B718F" w:rsidP="001B718F">
            <w:pPr>
              <w:suppressAutoHyphens/>
              <w:jc w:val="both"/>
              <w:rPr>
                <w:rFonts w:ascii="Tahoma" w:hAnsi="Tahoma" w:cs="Tahoma"/>
                <w:b/>
                <w:sz w:val="18"/>
                <w:szCs w:val="18"/>
                <w:u w:val="single"/>
              </w:rPr>
            </w:pPr>
          </w:p>
          <w:p w14:paraId="0FB53A14" w14:textId="77777777" w:rsidR="001B718F" w:rsidRPr="001B718F" w:rsidRDefault="001B718F" w:rsidP="001B718F">
            <w:pPr>
              <w:suppressAutoHyphens/>
              <w:jc w:val="both"/>
              <w:rPr>
                <w:rFonts w:ascii="Tahoma" w:hAnsi="Tahoma" w:cs="Tahoma"/>
                <w:sz w:val="18"/>
                <w:szCs w:val="18"/>
              </w:rPr>
            </w:pPr>
            <w:r>
              <w:rPr>
                <w:rFonts w:ascii="Tahoma" w:hAnsi="Tahoma" w:cs="Tahoma"/>
                <w:sz w:val="18"/>
                <w:szCs w:val="18"/>
              </w:rPr>
              <w:t xml:space="preserve">El Jefe de la Oficina Asesora de Planeación retira éste punto del orden del día, por cuanto no </w:t>
            </w:r>
            <w:r w:rsidR="009D60A3">
              <w:rPr>
                <w:rFonts w:ascii="Tahoma" w:hAnsi="Tahoma" w:cs="Tahoma"/>
                <w:sz w:val="18"/>
                <w:szCs w:val="18"/>
              </w:rPr>
              <w:t>ha llegado la Resolución del Ministerio de Educación Nacional, que soporta su incorporación</w:t>
            </w:r>
            <w:r>
              <w:rPr>
                <w:rFonts w:ascii="Tahoma" w:hAnsi="Tahoma" w:cs="Tahoma"/>
                <w:sz w:val="18"/>
                <w:szCs w:val="18"/>
              </w:rPr>
              <w:t xml:space="preserve">. </w:t>
            </w:r>
          </w:p>
          <w:p w14:paraId="3681D90C" w14:textId="77777777" w:rsidR="001B718F" w:rsidRPr="001B718F" w:rsidRDefault="001B718F" w:rsidP="001B718F">
            <w:pPr>
              <w:suppressAutoHyphens/>
              <w:jc w:val="both"/>
              <w:rPr>
                <w:rFonts w:ascii="Tahoma" w:hAnsi="Tahoma" w:cs="Tahoma"/>
                <w:b/>
                <w:sz w:val="18"/>
                <w:szCs w:val="18"/>
                <w:u w:val="single"/>
              </w:rPr>
            </w:pPr>
          </w:p>
          <w:p w14:paraId="2E707BA6" w14:textId="77777777" w:rsidR="004018E5" w:rsidRPr="004018E5" w:rsidRDefault="004018E5" w:rsidP="0063097E">
            <w:pPr>
              <w:pStyle w:val="Prrafodelista"/>
              <w:numPr>
                <w:ilvl w:val="1"/>
                <w:numId w:val="4"/>
              </w:numPr>
              <w:suppressAutoHyphens/>
              <w:jc w:val="both"/>
              <w:rPr>
                <w:rFonts w:ascii="Tahoma" w:hAnsi="Tahoma" w:cs="Tahoma"/>
                <w:sz w:val="18"/>
                <w:szCs w:val="18"/>
              </w:rPr>
            </w:pPr>
            <w:r w:rsidRPr="004018E5">
              <w:rPr>
                <w:rFonts w:ascii="Tahoma" w:hAnsi="Tahoma" w:cs="Tahoma"/>
                <w:b/>
                <w:sz w:val="18"/>
                <w:szCs w:val="18"/>
                <w:u w:val="single"/>
              </w:rPr>
              <w:t>Incorporación de recursos de FINDETER</w:t>
            </w:r>
          </w:p>
          <w:p w14:paraId="2C44646D" w14:textId="77777777" w:rsidR="004018E5" w:rsidRDefault="004018E5" w:rsidP="00DC319E">
            <w:pPr>
              <w:jc w:val="both"/>
              <w:rPr>
                <w:rFonts w:ascii="Tahoma" w:hAnsi="Tahoma" w:cs="Tahoma"/>
                <w:sz w:val="18"/>
                <w:szCs w:val="18"/>
              </w:rPr>
            </w:pPr>
          </w:p>
          <w:p w14:paraId="56CD6A42" w14:textId="77777777" w:rsidR="00921A37" w:rsidRPr="004018E5" w:rsidRDefault="001B718F" w:rsidP="00DC319E">
            <w:pPr>
              <w:jc w:val="both"/>
              <w:rPr>
                <w:rFonts w:ascii="Tahoma" w:hAnsi="Tahoma" w:cs="Tahoma"/>
                <w:sz w:val="18"/>
                <w:szCs w:val="18"/>
              </w:rPr>
            </w:pPr>
            <w:r>
              <w:rPr>
                <w:rFonts w:ascii="Tahoma" w:hAnsi="Tahoma" w:cs="Tahoma"/>
                <w:sz w:val="18"/>
                <w:szCs w:val="18"/>
              </w:rPr>
              <w:t>El Jefe de la Oficina Asesora de Pla</w:t>
            </w:r>
            <w:r w:rsidR="00212845">
              <w:rPr>
                <w:rFonts w:ascii="Tahoma" w:hAnsi="Tahoma" w:cs="Tahoma"/>
                <w:sz w:val="18"/>
                <w:szCs w:val="18"/>
              </w:rPr>
              <w:t xml:space="preserve">neación no presentó éste punto. Se presentará en la próxima sesión que se llevará a cabo en la ciudad de Cartagena, </w:t>
            </w:r>
            <w:r w:rsidR="002A63EE">
              <w:rPr>
                <w:rFonts w:ascii="Tahoma" w:hAnsi="Tahoma" w:cs="Tahoma"/>
                <w:sz w:val="18"/>
                <w:szCs w:val="18"/>
              </w:rPr>
              <w:t>Bolívar</w:t>
            </w:r>
            <w:r w:rsidR="00212845">
              <w:rPr>
                <w:rFonts w:ascii="Tahoma" w:hAnsi="Tahoma" w:cs="Tahoma"/>
                <w:sz w:val="18"/>
                <w:szCs w:val="18"/>
              </w:rPr>
              <w:t>.</w:t>
            </w:r>
          </w:p>
          <w:p w14:paraId="21725CD1" w14:textId="77777777" w:rsidR="004018E5" w:rsidRPr="00382608" w:rsidRDefault="004018E5" w:rsidP="00DC319E">
            <w:pPr>
              <w:jc w:val="both"/>
              <w:rPr>
                <w:rFonts w:ascii="Tahoma" w:hAnsi="Tahoma" w:cs="Tahoma"/>
                <w:b/>
                <w:sz w:val="18"/>
                <w:szCs w:val="18"/>
                <w:u w:val="single"/>
              </w:rPr>
            </w:pPr>
          </w:p>
        </w:tc>
        <w:tc>
          <w:tcPr>
            <w:tcW w:w="549" w:type="pct"/>
            <w:tcBorders>
              <w:top w:val="single" w:sz="8" w:space="0" w:color="auto"/>
              <w:left w:val="single" w:sz="6" w:space="0" w:color="auto"/>
              <w:bottom w:val="single" w:sz="8" w:space="0" w:color="auto"/>
              <w:right w:val="single" w:sz="6" w:space="0" w:color="auto"/>
            </w:tcBorders>
          </w:tcPr>
          <w:p w14:paraId="3B5F748D" w14:textId="77777777" w:rsidR="004018E5" w:rsidRDefault="004018E5" w:rsidP="0067267D">
            <w:pPr>
              <w:suppressAutoHyphens/>
              <w:jc w:val="both"/>
              <w:rPr>
                <w:rFonts w:ascii="Tahoma" w:hAnsi="Tahoma" w:cs="Tahoma"/>
                <w:sz w:val="14"/>
                <w:szCs w:val="18"/>
              </w:rPr>
            </w:pPr>
          </w:p>
        </w:tc>
      </w:tr>
      <w:tr w:rsidR="001A50C9" w:rsidRPr="00864F75" w14:paraId="3E27C2BF" w14:textId="77777777" w:rsidTr="00897DA2">
        <w:trPr>
          <w:trHeight w:val="612"/>
        </w:trPr>
        <w:tc>
          <w:tcPr>
            <w:tcW w:w="308" w:type="pct"/>
            <w:tcBorders>
              <w:top w:val="single" w:sz="8" w:space="0" w:color="auto"/>
              <w:left w:val="single" w:sz="6" w:space="0" w:color="auto"/>
              <w:bottom w:val="single" w:sz="8" w:space="0" w:color="auto"/>
              <w:right w:val="single" w:sz="6" w:space="0" w:color="auto"/>
            </w:tcBorders>
          </w:tcPr>
          <w:p w14:paraId="20E40128" w14:textId="77777777" w:rsidR="001A50C9" w:rsidRDefault="004018E5" w:rsidP="003104A0">
            <w:pPr>
              <w:tabs>
                <w:tab w:val="left" w:pos="1985"/>
              </w:tabs>
              <w:jc w:val="center"/>
              <w:rPr>
                <w:rFonts w:ascii="Tahoma" w:hAnsi="Tahoma" w:cs="Tahoma"/>
                <w:b/>
                <w:sz w:val="18"/>
                <w:szCs w:val="18"/>
              </w:rPr>
            </w:pPr>
            <w:r>
              <w:rPr>
                <w:rFonts w:ascii="Tahoma" w:hAnsi="Tahoma" w:cs="Tahoma"/>
                <w:b/>
                <w:sz w:val="18"/>
                <w:szCs w:val="18"/>
              </w:rPr>
              <w:lastRenderedPageBreak/>
              <w:t>4</w:t>
            </w:r>
            <w:r w:rsidR="00382608">
              <w:rPr>
                <w:rFonts w:ascii="Tahoma" w:hAnsi="Tahoma" w:cs="Tahoma"/>
                <w:b/>
                <w:sz w:val="18"/>
                <w:szCs w:val="18"/>
              </w:rPr>
              <w:t xml:space="preserve">. </w:t>
            </w:r>
          </w:p>
        </w:tc>
        <w:tc>
          <w:tcPr>
            <w:tcW w:w="4143" w:type="pct"/>
            <w:tcBorders>
              <w:top w:val="single" w:sz="8" w:space="0" w:color="auto"/>
              <w:left w:val="single" w:sz="6" w:space="0" w:color="auto"/>
              <w:bottom w:val="single" w:sz="8" w:space="0" w:color="auto"/>
              <w:right w:val="single" w:sz="6" w:space="0" w:color="auto"/>
            </w:tcBorders>
          </w:tcPr>
          <w:p w14:paraId="660D1320" w14:textId="77777777" w:rsidR="001A50C9" w:rsidRDefault="00382608" w:rsidP="00DC319E">
            <w:pPr>
              <w:jc w:val="both"/>
              <w:rPr>
                <w:rFonts w:ascii="Tahoma" w:hAnsi="Tahoma" w:cs="Tahoma"/>
                <w:b/>
                <w:sz w:val="18"/>
                <w:szCs w:val="18"/>
                <w:u w:val="single"/>
              </w:rPr>
            </w:pPr>
            <w:r w:rsidRPr="00382608">
              <w:rPr>
                <w:rFonts w:ascii="Tahoma" w:hAnsi="Tahoma" w:cs="Tahoma"/>
                <w:b/>
                <w:sz w:val="18"/>
                <w:szCs w:val="18"/>
                <w:u w:val="single"/>
              </w:rPr>
              <w:t>Continuación del análisis y aprobación del proyecto de acuerdo por el cual se expide el Reglamento Académico, Estudiantil  y de Egresados de l</w:t>
            </w:r>
            <w:r w:rsidR="008610ED">
              <w:rPr>
                <w:rFonts w:ascii="Tahoma" w:hAnsi="Tahoma" w:cs="Tahoma"/>
                <w:b/>
                <w:sz w:val="18"/>
                <w:szCs w:val="18"/>
                <w:u w:val="single"/>
              </w:rPr>
              <w:t xml:space="preserve">a UNAD, a partir del artículo </w:t>
            </w:r>
            <w:r w:rsidR="002A63EE">
              <w:rPr>
                <w:rFonts w:ascii="Tahoma" w:hAnsi="Tahoma" w:cs="Tahoma"/>
                <w:b/>
                <w:sz w:val="18"/>
                <w:szCs w:val="18"/>
                <w:u w:val="single"/>
              </w:rPr>
              <w:t>de Condiciones de la Evaluación</w:t>
            </w:r>
            <w:r w:rsidR="00F363AB">
              <w:rPr>
                <w:rFonts w:ascii="Tahoma" w:hAnsi="Tahoma" w:cs="Tahoma"/>
                <w:b/>
                <w:sz w:val="18"/>
                <w:szCs w:val="18"/>
                <w:u w:val="single"/>
              </w:rPr>
              <w:t>.</w:t>
            </w:r>
          </w:p>
          <w:p w14:paraId="1EA3AA4A" w14:textId="77777777" w:rsidR="00F363AB" w:rsidRDefault="00F363AB" w:rsidP="00DC319E">
            <w:pPr>
              <w:jc w:val="both"/>
              <w:rPr>
                <w:rFonts w:ascii="Tahoma" w:hAnsi="Tahoma" w:cs="Tahoma"/>
                <w:b/>
                <w:sz w:val="18"/>
                <w:szCs w:val="18"/>
                <w:u w:val="single"/>
              </w:rPr>
            </w:pPr>
          </w:p>
          <w:p w14:paraId="07C88F6F" w14:textId="77777777" w:rsidR="00F363AB" w:rsidRPr="00BE2D18" w:rsidRDefault="00F363AB" w:rsidP="00F363AB">
            <w:pPr>
              <w:suppressAutoHyphens/>
              <w:jc w:val="both"/>
              <w:rPr>
                <w:rFonts w:ascii="Tahoma" w:hAnsi="Tahoma" w:cs="Tahoma"/>
                <w:i/>
                <w:sz w:val="18"/>
                <w:szCs w:val="18"/>
              </w:rPr>
            </w:pPr>
            <w:r>
              <w:rPr>
                <w:rFonts w:ascii="Tahoma" w:hAnsi="Tahoma" w:cs="Tahoma"/>
                <w:i/>
                <w:sz w:val="18"/>
                <w:szCs w:val="18"/>
              </w:rPr>
              <w:t>(</w:t>
            </w:r>
            <w:r w:rsidRPr="00BE2D18">
              <w:rPr>
                <w:rFonts w:ascii="Tahoma" w:hAnsi="Tahoma" w:cs="Tahoma"/>
                <w:i/>
                <w:sz w:val="18"/>
                <w:szCs w:val="18"/>
              </w:rPr>
              <w:t>Las intervenciones de este punto de la agenda quedan consignadas en el audio</w:t>
            </w:r>
            <w:r>
              <w:rPr>
                <w:rFonts w:ascii="Tahoma" w:hAnsi="Tahoma" w:cs="Tahoma"/>
                <w:i/>
                <w:sz w:val="18"/>
                <w:szCs w:val="18"/>
              </w:rPr>
              <w:t xml:space="preserve"> de la sesión</w:t>
            </w:r>
            <w:r w:rsidRPr="00BE2D18">
              <w:rPr>
                <w:rFonts w:ascii="Tahoma" w:hAnsi="Tahoma" w:cs="Tahoma"/>
                <w:i/>
                <w:sz w:val="18"/>
                <w:szCs w:val="18"/>
              </w:rPr>
              <w:t xml:space="preserve">, a partir del minuto </w:t>
            </w:r>
            <w:r w:rsidR="001B718F">
              <w:rPr>
                <w:rFonts w:ascii="Tahoma" w:hAnsi="Tahoma" w:cs="Tahoma"/>
                <w:i/>
                <w:sz w:val="18"/>
                <w:szCs w:val="18"/>
              </w:rPr>
              <w:t>01:34.</w:t>
            </w:r>
            <w:r w:rsidR="00E771E3">
              <w:rPr>
                <w:rFonts w:ascii="Tahoma" w:hAnsi="Tahoma" w:cs="Tahoma"/>
                <w:i/>
                <w:sz w:val="18"/>
                <w:szCs w:val="18"/>
              </w:rPr>
              <w:t>55</w:t>
            </w:r>
            <w:r>
              <w:rPr>
                <w:rFonts w:ascii="Tahoma" w:hAnsi="Tahoma" w:cs="Tahoma"/>
                <w:i/>
                <w:sz w:val="18"/>
                <w:szCs w:val="18"/>
              </w:rPr>
              <w:t xml:space="preserve"> y termina en </w:t>
            </w:r>
            <w:r w:rsidR="002A63EE">
              <w:rPr>
                <w:rFonts w:ascii="Tahoma" w:hAnsi="Tahoma" w:cs="Tahoma"/>
                <w:i/>
                <w:sz w:val="18"/>
                <w:szCs w:val="18"/>
              </w:rPr>
              <w:t>el minuto 03</w:t>
            </w:r>
            <w:r w:rsidR="008610ED">
              <w:rPr>
                <w:rFonts w:ascii="Tahoma" w:hAnsi="Tahoma" w:cs="Tahoma"/>
                <w:i/>
                <w:sz w:val="18"/>
                <w:szCs w:val="18"/>
              </w:rPr>
              <w:t>:</w:t>
            </w:r>
            <w:r w:rsidR="002A63EE">
              <w:rPr>
                <w:rFonts w:ascii="Tahoma" w:hAnsi="Tahoma" w:cs="Tahoma"/>
                <w:i/>
                <w:sz w:val="18"/>
                <w:szCs w:val="18"/>
              </w:rPr>
              <w:t>04:00</w:t>
            </w:r>
            <w:r>
              <w:rPr>
                <w:rFonts w:ascii="Tahoma" w:hAnsi="Tahoma" w:cs="Tahoma"/>
                <w:i/>
                <w:sz w:val="18"/>
                <w:szCs w:val="18"/>
              </w:rPr>
              <w:t>.</w:t>
            </w:r>
            <w:r w:rsidRPr="00BE2D18">
              <w:rPr>
                <w:rFonts w:ascii="Tahoma" w:hAnsi="Tahoma" w:cs="Tahoma"/>
                <w:i/>
                <w:sz w:val="18"/>
                <w:szCs w:val="18"/>
              </w:rPr>
              <w:t xml:space="preserve"> El audio se puede descargar en el siguiente enlace: </w:t>
            </w:r>
            <w:hyperlink r:id="rId12" w:history="1">
              <w:r w:rsidRPr="00A67101">
                <w:rPr>
                  <w:rStyle w:val="Hipervnculo"/>
                  <w:rFonts w:ascii="Tahoma" w:hAnsi="Tahoma" w:cs="Tahoma"/>
                  <w:i/>
                  <w:sz w:val="18"/>
                  <w:szCs w:val="18"/>
                </w:rPr>
                <w:t>http://sgeneral.unad.edu.co/index.php/consejo-superior/actas/2013</w:t>
              </w:r>
            </w:hyperlink>
            <w:r w:rsidRPr="00BE2D18">
              <w:rPr>
                <w:rFonts w:ascii="Tahoma" w:hAnsi="Tahoma" w:cs="Tahoma"/>
                <w:i/>
                <w:sz w:val="18"/>
                <w:szCs w:val="18"/>
              </w:rPr>
              <w:t>.</w:t>
            </w:r>
            <w:r>
              <w:rPr>
                <w:rFonts w:ascii="Tahoma" w:hAnsi="Tahoma" w:cs="Tahoma"/>
                <w:i/>
                <w:sz w:val="18"/>
                <w:szCs w:val="18"/>
              </w:rPr>
              <w:t>)</w:t>
            </w:r>
          </w:p>
          <w:p w14:paraId="343351CB" w14:textId="77777777" w:rsidR="009E61B0" w:rsidRDefault="009E61B0" w:rsidP="00DC319E">
            <w:pPr>
              <w:jc w:val="both"/>
              <w:rPr>
                <w:rFonts w:ascii="Tahoma" w:hAnsi="Tahoma" w:cs="Tahoma"/>
                <w:sz w:val="18"/>
                <w:szCs w:val="18"/>
              </w:rPr>
            </w:pPr>
          </w:p>
          <w:p w14:paraId="2FD5A2A0" w14:textId="77777777" w:rsidR="009E61B0" w:rsidRDefault="009E61B0" w:rsidP="00DC319E">
            <w:pPr>
              <w:jc w:val="both"/>
              <w:rPr>
                <w:rFonts w:ascii="Tahoma" w:hAnsi="Tahoma" w:cs="Tahoma"/>
                <w:sz w:val="18"/>
                <w:szCs w:val="18"/>
              </w:rPr>
            </w:pPr>
            <w:r>
              <w:rPr>
                <w:rFonts w:ascii="Tahoma" w:hAnsi="Tahoma" w:cs="Tahoma"/>
                <w:sz w:val="18"/>
                <w:szCs w:val="18"/>
              </w:rPr>
              <w:t xml:space="preserve">El Delegado del Ministerio de Educación solicita que se contextualice el avance de la aprobación del articulado del proyecto de reglamento, puesto </w:t>
            </w:r>
            <w:r w:rsidR="009D60A3">
              <w:rPr>
                <w:rFonts w:ascii="Tahoma" w:hAnsi="Tahoma" w:cs="Tahoma"/>
                <w:sz w:val="18"/>
                <w:szCs w:val="18"/>
              </w:rPr>
              <w:t xml:space="preserve">que </w:t>
            </w:r>
            <w:r>
              <w:rPr>
                <w:rFonts w:ascii="Tahoma" w:hAnsi="Tahoma" w:cs="Tahoma"/>
                <w:sz w:val="18"/>
                <w:szCs w:val="18"/>
              </w:rPr>
              <w:t>no estuvo presente en las dos sesiones anteriores.</w:t>
            </w:r>
          </w:p>
          <w:p w14:paraId="31CCB1B6" w14:textId="77777777" w:rsidR="009E61B0" w:rsidRDefault="009E61B0" w:rsidP="00DC319E">
            <w:pPr>
              <w:jc w:val="both"/>
              <w:rPr>
                <w:rFonts w:ascii="Tahoma" w:hAnsi="Tahoma" w:cs="Tahoma"/>
                <w:sz w:val="18"/>
                <w:szCs w:val="18"/>
              </w:rPr>
            </w:pPr>
          </w:p>
          <w:p w14:paraId="14CA67F0" w14:textId="77777777" w:rsidR="009E61B0" w:rsidRDefault="009E61B0" w:rsidP="00DC319E">
            <w:pPr>
              <w:jc w:val="both"/>
              <w:rPr>
                <w:rFonts w:ascii="Tahoma" w:hAnsi="Tahoma" w:cs="Tahoma"/>
                <w:sz w:val="18"/>
                <w:szCs w:val="18"/>
              </w:rPr>
            </w:pPr>
            <w:r>
              <w:rPr>
                <w:rFonts w:ascii="Tahoma" w:hAnsi="Tahoma" w:cs="Tahoma"/>
                <w:sz w:val="18"/>
                <w:szCs w:val="18"/>
              </w:rPr>
              <w:t xml:space="preserve">El Secretario General indica que </w:t>
            </w:r>
            <w:r w:rsidR="009D60A3">
              <w:rPr>
                <w:rFonts w:ascii="Tahoma" w:hAnsi="Tahoma" w:cs="Tahoma"/>
                <w:sz w:val="18"/>
                <w:szCs w:val="18"/>
              </w:rPr>
              <w:t>la presente sesión</w:t>
            </w:r>
            <w:r>
              <w:rPr>
                <w:rFonts w:ascii="Tahoma" w:hAnsi="Tahoma" w:cs="Tahoma"/>
                <w:sz w:val="18"/>
                <w:szCs w:val="18"/>
              </w:rPr>
              <w:t xml:space="preserve"> </w:t>
            </w:r>
            <w:r w:rsidR="009D60A3">
              <w:rPr>
                <w:rFonts w:ascii="Tahoma" w:hAnsi="Tahoma" w:cs="Tahoma"/>
                <w:sz w:val="18"/>
                <w:szCs w:val="18"/>
              </w:rPr>
              <w:t>iniciará con</w:t>
            </w:r>
            <w:r>
              <w:rPr>
                <w:rFonts w:ascii="Tahoma" w:hAnsi="Tahoma" w:cs="Tahoma"/>
                <w:sz w:val="18"/>
                <w:szCs w:val="18"/>
              </w:rPr>
              <w:t xml:space="preserve"> la aprobación del artículo de </w:t>
            </w:r>
            <w:r w:rsidR="009D60A3">
              <w:rPr>
                <w:rFonts w:ascii="Tahoma" w:hAnsi="Tahoma" w:cs="Tahoma"/>
                <w:sz w:val="18"/>
                <w:szCs w:val="18"/>
              </w:rPr>
              <w:t>“Condiciones de la E</w:t>
            </w:r>
            <w:r>
              <w:rPr>
                <w:rFonts w:ascii="Tahoma" w:hAnsi="Tahoma" w:cs="Tahoma"/>
                <w:sz w:val="18"/>
                <w:szCs w:val="18"/>
              </w:rPr>
              <w:t>valuación</w:t>
            </w:r>
            <w:r w:rsidR="009D60A3">
              <w:rPr>
                <w:rFonts w:ascii="Tahoma" w:hAnsi="Tahoma" w:cs="Tahoma"/>
                <w:sz w:val="18"/>
                <w:szCs w:val="18"/>
              </w:rPr>
              <w:t>” (artículo sin nú</w:t>
            </w:r>
            <w:r>
              <w:rPr>
                <w:rFonts w:ascii="Tahoma" w:hAnsi="Tahoma" w:cs="Tahoma"/>
                <w:sz w:val="18"/>
                <w:szCs w:val="18"/>
              </w:rPr>
              <w:t>mero)</w:t>
            </w:r>
            <w:r w:rsidR="009D60A3">
              <w:rPr>
                <w:rFonts w:ascii="Tahoma" w:hAnsi="Tahoma" w:cs="Tahoma"/>
                <w:sz w:val="18"/>
                <w:szCs w:val="18"/>
              </w:rPr>
              <w:t>,</w:t>
            </w:r>
            <w:r>
              <w:rPr>
                <w:rFonts w:ascii="Tahoma" w:hAnsi="Tahoma" w:cs="Tahoma"/>
                <w:sz w:val="18"/>
                <w:szCs w:val="18"/>
              </w:rPr>
              <w:t xml:space="preserve"> y desde el articulo 69 hasta el 101</w:t>
            </w:r>
            <w:r w:rsidR="009D60A3">
              <w:rPr>
                <w:rFonts w:ascii="Tahoma" w:hAnsi="Tahoma" w:cs="Tahoma"/>
                <w:sz w:val="18"/>
                <w:szCs w:val="18"/>
              </w:rPr>
              <w:t>, con aprobación en bloque por contar con la aprobación y consenso de la Comisión de Trabajo</w:t>
            </w:r>
            <w:r>
              <w:rPr>
                <w:rFonts w:ascii="Tahoma" w:hAnsi="Tahoma" w:cs="Tahoma"/>
                <w:sz w:val="18"/>
                <w:szCs w:val="18"/>
              </w:rPr>
              <w:t>.</w:t>
            </w:r>
          </w:p>
          <w:p w14:paraId="34022D57" w14:textId="77777777" w:rsidR="009E61B0" w:rsidRDefault="009E61B0" w:rsidP="00DC319E">
            <w:pPr>
              <w:jc w:val="both"/>
              <w:rPr>
                <w:rFonts w:ascii="Tahoma" w:hAnsi="Tahoma" w:cs="Tahoma"/>
                <w:sz w:val="18"/>
                <w:szCs w:val="18"/>
              </w:rPr>
            </w:pPr>
          </w:p>
          <w:p w14:paraId="52924390" w14:textId="77777777" w:rsidR="009E61B0" w:rsidRDefault="009E61B0" w:rsidP="00DC319E">
            <w:pPr>
              <w:jc w:val="both"/>
              <w:rPr>
                <w:rFonts w:ascii="Tahoma" w:hAnsi="Tahoma" w:cs="Tahoma"/>
                <w:sz w:val="18"/>
                <w:szCs w:val="18"/>
              </w:rPr>
            </w:pPr>
            <w:r>
              <w:rPr>
                <w:rFonts w:ascii="Tahoma" w:hAnsi="Tahoma" w:cs="Tahoma"/>
                <w:sz w:val="18"/>
                <w:szCs w:val="18"/>
              </w:rPr>
              <w:t>El Representante de l</w:t>
            </w:r>
            <w:r w:rsidR="009D60A3">
              <w:rPr>
                <w:rFonts w:ascii="Tahoma" w:hAnsi="Tahoma" w:cs="Tahoma"/>
                <w:sz w:val="18"/>
                <w:szCs w:val="18"/>
              </w:rPr>
              <w:t>os Ex rectores y miembro de la C</w:t>
            </w:r>
            <w:r>
              <w:rPr>
                <w:rFonts w:ascii="Tahoma" w:hAnsi="Tahoma" w:cs="Tahoma"/>
                <w:sz w:val="18"/>
                <w:szCs w:val="18"/>
              </w:rPr>
              <w:t xml:space="preserve">omisión de </w:t>
            </w:r>
            <w:r w:rsidR="009D60A3">
              <w:rPr>
                <w:rFonts w:ascii="Tahoma" w:hAnsi="Tahoma" w:cs="Tahoma"/>
                <w:sz w:val="18"/>
                <w:szCs w:val="18"/>
              </w:rPr>
              <w:t>T</w:t>
            </w:r>
            <w:r>
              <w:rPr>
                <w:rFonts w:ascii="Tahoma" w:hAnsi="Tahoma" w:cs="Tahoma"/>
                <w:sz w:val="18"/>
                <w:szCs w:val="18"/>
              </w:rPr>
              <w:t>rabajo presenta un informe de la gestión adelantada hasta el momento:</w:t>
            </w:r>
          </w:p>
          <w:p w14:paraId="5036C6CD" w14:textId="77777777" w:rsidR="009E61B0" w:rsidRDefault="009E61B0" w:rsidP="00DC319E">
            <w:pPr>
              <w:jc w:val="both"/>
              <w:rPr>
                <w:rFonts w:ascii="Tahoma" w:hAnsi="Tahoma" w:cs="Tahoma"/>
                <w:sz w:val="18"/>
                <w:szCs w:val="18"/>
              </w:rPr>
            </w:pPr>
          </w:p>
          <w:p w14:paraId="607577FE" w14:textId="77777777" w:rsidR="009E61B0" w:rsidRDefault="009E61B0" w:rsidP="009E61B0">
            <w:pPr>
              <w:pStyle w:val="Prrafodelista"/>
              <w:numPr>
                <w:ilvl w:val="0"/>
                <w:numId w:val="2"/>
              </w:numPr>
              <w:jc w:val="both"/>
              <w:rPr>
                <w:rFonts w:ascii="Tahoma" w:hAnsi="Tahoma" w:cs="Tahoma"/>
                <w:sz w:val="18"/>
                <w:szCs w:val="18"/>
              </w:rPr>
            </w:pPr>
            <w:r w:rsidRPr="009E61B0">
              <w:rPr>
                <w:rFonts w:ascii="Tahoma" w:hAnsi="Tahoma" w:cs="Tahoma"/>
                <w:sz w:val="18"/>
                <w:szCs w:val="18"/>
              </w:rPr>
              <w:t>En las sesiones adelantas en Puerto López</w:t>
            </w:r>
            <w:r w:rsidR="009D60A3">
              <w:rPr>
                <w:rFonts w:ascii="Tahoma" w:hAnsi="Tahoma" w:cs="Tahoma"/>
                <w:sz w:val="18"/>
                <w:szCs w:val="18"/>
              </w:rPr>
              <w:t>,</w:t>
            </w:r>
            <w:r w:rsidRPr="009E61B0">
              <w:rPr>
                <w:rFonts w:ascii="Tahoma" w:hAnsi="Tahoma" w:cs="Tahoma"/>
                <w:sz w:val="18"/>
                <w:szCs w:val="18"/>
              </w:rPr>
              <w:t xml:space="preserve"> se </w:t>
            </w:r>
            <w:r>
              <w:rPr>
                <w:rFonts w:ascii="Tahoma" w:hAnsi="Tahoma" w:cs="Tahoma"/>
                <w:sz w:val="18"/>
                <w:szCs w:val="18"/>
              </w:rPr>
              <w:t>avanz</w:t>
            </w:r>
            <w:r w:rsidR="009D60A3">
              <w:rPr>
                <w:rFonts w:ascii="Tahoma" w:hAnsi="Tahoma" w:cs="Tahoma"/>
                <w:sz w:val="18"/>
                <w:szCs w:val="18"/>
              </w:rPr>
              <w:t>ó</w:t>
            </w:r>
            <w:r>
              <w:rPr>
                <w:rFonts w:ascii="Tahoma" w:hAnsi="Tahoma" w:cs="Tahoma"/>
                <w:sz w:val="18"/>
                <w:szCs w:val="18"/>
              </w:rPr>
              <w:t xml:space="preserve"> significativamente en varios temas, quedando clara la necesidad de dividir los reglamentos por materias, por lo que se tendrán 3 reglamento, a saber: Reglamento Estudiantil, Reglamento Académico y Reglamento de Egresados.</w:t>
            </w:r>
          </w:p>
          <w:p w14:paraId="15893D18" w14:textId="77777777" w:rsidR="009E61B0" w:rsidRPr="009E61B0" w:rsidRDefault="009D60A3" w:rsidP="009E61B0">
            <w:pPr>
              <w:pStyle w:val="Prrafodelista"/>
              <w:numPr>
                <w:ilvl w:val="0"/>
                <w:numId w:val="2"/>
              </w:numPr>
              <w:jc w:val="both"/>
              <w:rPr>
                <w:rFonts w:ascii="Tahoma" w:hAnsi="Tahoma" w:cs="Tahoma"/>
                <w:sz w:val="18"/>
                <w:szCs w:val="18"/>
              </w:rPr>
            </w:pPr>
            <w:r>
              <w:rPr>
                <w:rFonts w:ascii="Tahoma" w:hAnsi="Tahoma" w:cs="Tahoma"/>
                <w:sz w:val="18"/>
                <w:szCs w:val="18"/>
              </w:rPr>
              <w:t>Expone que l</w:t>
            </w:r>
            <w:r w:rsidR="009E61B0">
              <w:rPr>
                <w:rFonts w:ascii="Tahoma" w:hAnsi="Tahoma" w:cs="Tahoma"/>
                <w:sz w:val="18"/>
                <w:szCs w:val="18"/>
              </w:rPr>
              <w:t xml:space="preserve">a </w:t>
            </w:r>
            <w:r>
              <w:rPr>
                <w:rFonts w:ascii="Tahoma" w:hAnsi="Tahoma" w:cs="Tahoma"/>
                <w:sz w:val="18"/>
                <w:szCs w:val="18"/>
              </w:rPr>
              <w:t>C</w:t>
            </w:r>
            <w:r w:rsidR="009E61B0">
              <w:rPr>
                <w:rFonts w:ascii="Tahoma" w:hAnsi="Tahoma" w:cs="Tahoma"/>
                <w:sz w:val="18"/>
                <w:szCs w:val="18"/>
              </w:rPr>
              <w:t xml:space="preserve">omisión de </w:t>
            </w:r>
            <w:r>
              <w:rPr>
                <w:rFonts w:ascii="Tahoma" w:hAnsi="Tahoma" w:cs="Tahoma"/>
                <w:sz w:val="18"/>
                <w:szCs w:val="18"/>
              </w:rPr>
              <w:t>T</w:t>
            </w:r>
            <w:r w:rsidR="009E61B0">
              <w:rPr>
                <w:rFonts w:ascii="Tahoma" w:hAnsi="Tahoma" w:cs="Tahoma"/>
                <w:sz w:val="18"/>
                <w:szCs w:val="18"/>
              </w:rPr>
              <w:t xml:space="preserve">rabajo ya analizó la totalidad de los artículos y actualmente se encuentra en la consolidación </w:t>
            </w:r>
            <w:r w:rsidR="00FC168B">
              <w:rPr>
                <w:rFonts w:ascii="Tahoma" w:hAnsi="Tahoma" w:cs="Tahoma"/>
                <w:sz w:val="18"/>
                <w:szCs w:val="18"/>
              </w:rPr>
              <w:t>y división de los reglamentos.</w:t>
            </w:r>
          </w:p>
          <w:p w14:paraId="4CF971D2" w14:textId="77777777" w:rsidR="009E61B0" w:rsidRDefault="009E61B0" w:rsidP="00DC319E">
            <w:pPr>
              <w:jc w:val="both"/>
              <w:rPr>
                <w:rFonts w:ascii="Tahoma" w:hAnsi="Tahoma" w:cs="Tahoma"/>
                <w:sz w:val="18"/>
                <w:szCs w:val="18"/>
              </w:rPr>
            </w:pPr>
          </w:p>
          <w:p w14:paraId="189076A9" w14:textId="77777777" w:rsidR="00FC168B" w:rsidRDefault="00FC168B" w:rsidP="00DC319E">
            <w:pPr>
              <w:jc w:val="both"/>
              <w:rPr>
                <w:rFonts w:ascii="Tahoma" w:hAnsi="Tahoma" w:cs="Tahoma"/>
                <w:sz w:val="18"/>
                <w:szCs w:val="18"/>
              </w:rPr>
            </w:pPr>
            <w:r>
              <w:rPr>
                <w:rFonts w:ascii="Tahoma" w:hAnsi="Tahoma" w:cs="Tahoma"/>
                <w:sz w:val="18"/>
                <w:szCs w:val="18"/>
              </w:rPr>
              <w:t xml:space="preserve">Se le concede la palabra a la Vicerrectora Académica y de Investigación, quien complementa la intervención del Representante de los Ex rectores, indicando que el Puerto López se </w:t>
            </w:r>
            <w:proofErr w:type="spellStart"/>
            <w:r>
              <w:rPr>
                <w:rFonts w:ascii="Tahoma" w:hAnsi="Tahoma" w:cs="Tahoma"/>
                <w:sz w:val="18"/>
                <w:szCs w:val="18"/>
              </w:rPr>
              <w:t>trabajo</w:t>
            </w:r>
            <w:proofErr w:type="spellEnd"/>
            <w:r>
              <w:rPr>
                <w:rFonts w:ascii="Tahoma" w:hAnsi="Tahoma" w:cs="Tahoma"/>
                <w:sz w:val="18"/>
                <w:szCs w:val="18"/>
              </w:rPr>
              <w:t xml:space="preserve"> en el tema del SISSU, la Acción Pedagógica</w:t>
            </w:r>
            <w:r w:rsidR="009D60A3">
              <w:rPr>
                <w:rFonts w:ascii="Tahoma" w:hAnsi="Tahoma" w:cs="Tahoma"/>
                <w:sz w:val="18"/>
                <w:szCs w:val="18"/>
              </w:rPr>
              <w:t>,</w:t>
            </w:r>
            <w:r>
              <w:rPr>
                <w:rFonts w:ascii="Tahoma" w:hAnsi="Tahoma" w:cs="Tahoma"/>
                <w:sz w:val="18"/>
                <w:szCs w:val="18"/>
              </w:rPr>
              <w:t xml:space="preserve"> y </w:t>
            </w:r>
            <w:r w:rsidR="009D60A3">
              <w:rPr>
                <w:rFonts w:ascii="Tahoma" w:hAnsi="Tahoma" w:cs="Tahoma"/>
                <w:sz w:val="18"/>
                <w:szCs w:val="18"/>
              </w:rPr>
              <w:t>que en la Comisión de Trabajo se está</w:t>
            </w:r>
            <w:r>
              <w:rPr>
                <w:rFonts w:ascii="Tahoma" w:hAnsi="Tahoma" w:cs="Tahoma"/>
                <w:sz w:val="18"/>
                <w:szCs w:val="18"/>
              </w:rPr>
              <w:t xml:space="preserve"> </w:t>
            </w:r>
            <w:r w:rsidR="009D60A3">
              <w:rPr>
                <w:rFonts w:ascii="Tahoma" w:hAnsi="Tahoma" w:cs="Tahoma"/>
                <w:sz w:val="18"/>
                <w:szCs w:val="18"/>
              </w:rPr>
              <w:t xml:space="preserve">construyendo </w:t>
            </w:r>
            <w:r>
              <w:rPr>
                <w:rFonts w:ascii="Tahoma" w:hAnsi="Tahoma" w:cs="Tahoma"/>
                <w:sz w:val="18"/>
                <w:szCs w:val="18"/>
              </w:rPr>
              <w:t>la estructuración de los 3 reglamentos.</w:t>
            </w:r>
          </w:p>
          <w:p w14:paraId="7924DE0C" w14:textId="77777777" w:rsidR="00FC168B" w:rsidRDefault="00FC168B" w:rsidP="00DC319E">
            <w:pPr>
              <w:jc w:val="both"/>
              <w:rPr>
                <w:rFonts w:ascii="Tahoma" w:hAnsi="Tahoma" w:cs="Tahoma"/>
                <w:sz w:val="18"/>
                <w:szCs w:val="18"/>
              </w:rPr>
            </w:pPr>
          </w:p>
          <w:p w14:paraId="16677C75" w14:textId="77777777" w:rsidR="00FC168B" w:rsidRDefault="00FC168B" w:rsidP="00DC319E">
            <w:pPr>
              <w:jc w:val="both"/>
              <w:rPr>
                <w:rFonts w:ascii="Tahoma" w:hAnsi="Tahoma" w:cs="Tahoma"/>
                <w:sz w:val="18"/>
                <w:szCs w:val="18"/>
              </w:rPr>
            </w:pPr>
            <w:r>
              <w:rPr>
                <w:rFonts w:ascii="Tahoma" w:hAnsi="Tahoma" w:cs="Tahoma"/>
                <w:sz w:val="18"/>
                <w:szCs w:val="18"/>
              </w:rPr>
              <w:t>E</w:t>
            </w:r>
            <w:r w:rsidR="009D60A3">
              <w:rPr>
                <w:rFonts w:ascii="Tahoma" w:hAnsi="Tahoma" w:cs="Tahoma"/>
                <w:sz w:val="18"/>
                <w:szCs w:val="18"/>
              </w:rPr>
              <w:t>l</w:t>
            </w:r>
            <w:r>
              <w:rPr>
                <w:rFonts w:ascii="Tahoma" w:hAnsi="Tahoma" w:cs="Tahoma"/>
                <w:sz w:val="18"/>
                <w:szCs w:val="18"/>
              </w:rPr>
              <w:t xml:space="preserve"> Delegado del Ministerio de Educación Nacional pregunta: ¿</w:t>
            </w:r>
            <w:r w:rsidR="009D60A3">
              <w:rPr>
                <w:rFonts w:ascii="Tahoma" w:hAnsi="Tahoma" w:cs="Tahoma"/>
                <w:sz w:val="18"/>
                <w:szCs w:val="18"/>
              </w:rPr>
              <w:t>A</w:t>
            </w:r>
            <w:r>
              <w:rPr>
                <w:rFonts w:ascii="Tahoma" w:hAnsi="Tahoma" w:cs="Tahoma"/>
                <w:sz w:val="18"/>
                <w:szCs w:val="18"/>
              </w:rPr>
              <w:t xml:space="preserve"> qui</w:t>
            </w:r>
            <w:r w:rsidR="009D60A3">
              <w:rPr>
                <w:rFonts w:ascii="Tahoma" w:hAnsi="Tahoma" w:cs="Tahoma"/>
                <w:sz w:val="18"/>
                <w:szCs w:val="18"/>
              </w:rPr>
              <w:t>é</w:t>
            </w:r>
            <w:r>
              <w:rPr>
                <w:rFonts w:ascii="Tahoma" w:hAnsi="Tahoma" w:cs="Tahoma"/>
                <w:sz w:val="18"/>
                <w:szCs w:val="18"/>
              </w:rPr>
              <w:t>n va dirigido el Reglamento Académico</w:t>
            </w:r>
            <w:r w:rsidR="0093334B">
              <w:rPr>
                <w:rFonts w:ascii="Tahoma" w:hAnsi="Tahoma" w:cs="Tahoma"/>
                <w:sz w:val="18"/>
                <w:szCs w:val="18"/>
              </w:rPr>
              <w:t>?</w:t>
            </w:r>
          </w:p>
          <w:p w14:paraId="1B1E3EFE" w14:textId="77777777" w:rsidR="00FC168B" w:rsidRDefault="00FC168B" w:rsidP="00DC319E">
            <w:pPr>
              <w:jc w:val="both"/>
              <w:rPr>
                <w:rFonts w:ascii="Tahoma" w:hAnsi="Tahoma" w:cs="Tahoma"/>
                <w:sz w:val="18"/>
                <w:szCs w:val="18"/>
              </w:rPr>
            </w:pPr>
          </w:p>
          <w:p w14:paraId="7263495F" w14:textId="7BBFDFBE" w:rsidR="00FC168B" w:rsidRDefault="00FC168B" w:rsidP="00DC319E">
            <w:pPr>
              <w:jc w:val="both"/>
              <w:rPr>
                <w:rFonts w:ascii="Tahoma" w:hAnsi="Tahoma" w:cs="Tahoma"/>
                <w:sz w:val="18"/>
                <w:szCs w:val="18"/>
              </w:rPr>
            </w:pPr>
            <w:r>
              <w:rPr>
                <w:rFonts w:ascii="Tahoma" w:hAnsi="Tahoma" w:cs="Tahoma"/>
                <w:sz w:val="18"/>
                <w:szCs w:val="18"/>
              </w:rPr>
              <w:t>La Vicerrectora Académica y de Investigación precisa que e</w:t>
            </w:r>
            <w:r w:rsidR="009D60A3">
              <w:rPr>
                <w:rFonts w:ascii="Tahoma" w:hAnsi="Tahoma" w:cs="Tahoma"/>
                <w:sz w:val="18"/>
                <w:szCs w:val="18"/>
              </w:rPr>
              <w:t>l</w:t>
            </w:r>
            <w:r>
              <w:rPr>
                <w:rFonts w:ascii="Tahoma" w:hAnsi="Tahoma" w:cs="Tahoma"/>
                <w:sz w:val="18"/>
                <w:szCs w:val="18"/>
              </w:rPr>
              <w:t xml:space="preserve"> </w:t>
            </w:r>
            <w:r w:rsidR="009D60A3">
              <w:rPr>
                <w:rFonts w:ascii="Tahoma" w:hAnsi="Tahoma" w:cs="Tahoma"/>
                <w:sz w:val="18"/>
                <w:szCs w:val="18"/>
              </w:rPr>
              <w:t>R</w:t>
            </w:r>
            <w:r>
              <w:rPr>
                <w:rFonts w:ascii="Tahoma" w:hAnsi="Tahoma" w:cs="Tahoma"/>
                <w:sz w:val="18"/>
                <w:szCs w:val="18"/>
              </w:rPr>
              <w:t xml:space="preserve">eglamento </w:t>
            </w:r>
            <w:r w:rsidR="009D60A3">
              <w:rPr>
                <w:rFonts w:ascii="Tahoma" w:hAnsi="Tahoma" w:cs="Tahoma"/>
                <w:sz w:val="18"/>
                <w:szCs w:val="18"/>
              </w:rPr>
              <w:t xml:space="preserve">Académico </w:t>
            </w:r>
            <w:r>
              <w:rPr>
                <w:rFonts w:ascii="Tahoma" w:hAnsi="Tahoma" w:cs="Tahoma"/>
                <w:sz w:val="18"/>
                <w:szCs w:val="18"/>
              </w:rPr>
              <w:t xml:space="preserve">está dirigido a toda la comunidad </w:t>
            </w:r>
            <w:proofErr w:type="spellStart"/>
            <w:r w:rsidR="00EA7997">
              <w:rPr>
                <w:rFonts w:ascii="Tahoma" w:hAnsi="Tahoma" w:cs="Tahoma"/>
                <w:sz w:val="18"/>
                <w:szCs w:val="18"/>
              </w:rPr>
              <w:t>Unadistas</w:t>
            </w:r>
            <w:proofErr w:type="spellEnd"/>
            <w:r>
              <w:rPr>
                <w:rFonts w:ascii="Tahoma" w:hAnsi="Tahoma" w:cs="Tahoma"/>
                <w:sz w:val="18"/>
                <w:szCs w:val="18"/>
              </w:rPr>
              <w:t xml:space="preserve"> y aclara que se deben hacer objetivos y propósitos </w:t>
            </w:r>
            <w:r w:rsidR="009D60A3">
              <w:rPr>
                <w:rFonts w:ascii="Tahoma" w:hAnsi="Tahoma" w:cs="Tahoma"/>
                <w:sz w:val="18"/>
                <w:szCs w:val="18"/>
              </w:rPr>
              <w:t xml:space="preserve">específicos </w:t>
            </w:r>
            <w:r>
              <w:rPr>
                <w:rFonts w:ascii="Tahoma" w:hAnsi="Tahoma" w:cs="Tahoma"/>
                <w:sz w:val="18"/>
                <w:szCs w:val="18"/>
              </w:rPr>
              <w:t>para cada uno de los reglamentos</w:t>
            </w:r>
            <w:r w:rsidR="009D60A3">
              <w:rPr>
                <w:rFonts w:ascii="Tahoma" w:hAnsi="Tahoma" w:cs="Tahoma"/>
                <w:sz w:val="18"/>
                <w:szCs w:val="18"/>
              </w:rPr>
              <w:t>,</w:t>
            </w:r>
            <w:r>
              <w:rPr>
                <w:rFonts w:ascii="Tahoma" w:hAnsi="Tahoma" w:cs="Tahoma"/>
                <w:sz w:val="18"/>
                <w:szCs w:val="18"/>
              </w:rPr>
              <w:t xml:space="preserve"> y una vez se tengan las propuestas consolidadas se traerán para que sean conocidas por éste órgano colegiado para su aprobación.</w:t>
            </w:r>
          </w:p>
          <w:p w14:paraId="6602BD11" w14:textId="77777777" w:rsidR="00FC168B" w:rsidRDefault="00FC168B" w:rsidP="00DC319E">
            <w:pPr>
              <w:jc w:val="both"/>
              <w:rPr>
                <w:rFonts w:ascii="Tahoma" w:hAnsi="Tahoma" w:cs="Tahoma"/>
                <w:sz w:val="18"/>
                <w:szCs w:val="18"/>
              </w:rPr>
            </w:pPr>
          </w:p>
          <w:p w14:paraId="121C2340" w14:textId="77777777" w:rsidR="00FC168B" w:rsidRDefault="00FC168B" w:rsidP="00DC319E">
            <w:pPr>
              <w:jc w:val="both"/>
              <w:rPr>
                <w:rFonts w:ascii="Tahoma" w:hAnsi="Tahoma" w:cs="Tahoma"/>
                <w:sz w:val="18"/>
                <w:szCs w:val="18"/>
              </w:rPr>
            </w:pPr>
            <w:r>
              <w:rPr>
                <w:rFonts w:ascii="Tahoma" w:hAnsi="Tahoma" w:cs="Tahoma"/>
                <w:sz w:val="18"/>
                <w:szCs w:val="18"/>
              </w:rPr>
              <w:t>Hecha la contextualización, el Secretario General precisa los artículos que están pendientes de aprobación por parte del Consejo Superior:</w:t>
            </w:r>
          </w:p>
          <w:p w14:paraId="5C80FB35" w14:textId="77777777" w:rsidR="00FC168B" w:rsidRDefault="00FC168B" w:rsidP="00DC319E">
            <w:pPr>
              <w:jc w:val="both"/>
              <w:rPr>
                <w:rFonts w:ascii="Tahoma" w:hAnsi="Tahoma" w:cs="Tahoma"/>
                <w:sz w:val="18"/>
                <w:szCs w:val="18"/>
              </w:rPr>
            </w:pPr>
          </w:p>
          <w:p w14:paraId="5B31F97E" w14:textId="77777777" w:rsidR="00FC168B" w:rsidRDefault="00FC168B" w:rsidP="0063097E">
            <w:pPr>
              <w:pStyle w:val="Prrafodelista"/>
              <w:numPr>
                <w:ilvl w:val="0"/>
                <w:numId w:val="19"/>
              </w:numPr>
              <w:jc w:val="both"/>
              <w:rPr>
                <w:rFonts w:ascii="Tahoma" w:hAnsi="Tahoma" w:cs="Tahoma"/>
                <w:sz w:val="18"/>
                <w:szCs w:val="18"/>
              </w:rPr>
            </w:pPr>
            <w:r>
              <w:rPr>
                <w:rFonts w:ascii="Tahoma" w:hAnsi="Tahoma" w:cs="Tahoma"/>
                <w:sz w:val="18"/>
                <w:szCs w:val="18"/>
              </w:rPr>
              <w:t>Condiciones de evaluación (artículo sin numeración)</w:t>
            </w:r>
          </w:p>
          <w:p w14:paraId="273D3D6D" w14:textId="77777777" w:rsidR="00FC168B" w:rsidRDefault="00FC168B" w:rsidP="0063097E">
            <w:pPr>
              <w:pStyle w:val="Prrafodelista"/>
              <w:numPr>
                <w:ilvl w:val="0"/>
                <w:numId w:val="19"/>
              </w:numPr>
              <w:jc w:val="both"/>
              <w:rPr>
                <w:rFonts w:ascii="Tahoma" w:hAnsi="Tahoma" w:cs="Tahoma"/>
                <w:sz w:val="18"/>
                <w:szCs w:val="18"/>
              </w:rPr>
            </w:pPr>
            <w:r>
              <w:rPr>
                <w:rFonts w:ascii="Tahoma" w:hAnsi="Tahoma" w:cs="Tahoma"/>
                <w:sz w:val="18"/>
                <w:szCs w:val="18"/>
              </w:rPr>
              <w:t>Artículos 69, 70, 77, 82.</w:t>
            </w:r>
          </w:p>
          <w:p w14:paraId="736A5297" w14:textId="77777777" w:rsidR="00FC168B" w:rsidRDefault="00FC168B" w:rsidP="0063097E">
            <w:pPr>
              <w:pStyle w:val="Prrafodelista"/>
              <w:numPr>
                <w:ilvl w:val="0"/>
                <w:numId w:val="19"/>
              </w:numPr>
              <w:jc w:val="both"/>
              <w:rPr>
                <w:rFonts w:ascii="Tahoma" w:hAnsi="Tahoma" w:cs="Tahoma"/>
                <w:sz w:val="18"/>
                <w:szCs w:val="18"/>
              </w:rPr>
            </w:pPr>
            <w:r>
              <w:rPr>
                <w:rFonts w:ascii="Tahoma" w:hAnsi="Tahoma" w:cs="Tahoma"/>
                <w:sz w:val="18"/>
                <w:szCs w:val="18"/>
              </w:rPr>
              <w:t xml:space="preserve">Experiencia profesional dirigida (artículo sin numeración), Judicatura (artículo sin numeración); y </w:t>
            </w:r>
            <w:r w:rsidR="00162C44">
              <w:rPr>
                <w:rFonts w:ascii="Tahoma" w:hAnsi="Tahoma" w:cs="Tahoma"/>
                <w:sz w:val="18"/>
                <w:szCs w:val="18"/>
              </w:rPr>
              <w:t>Creación</w:t>
            </w:r>
            <w:r>
              <w:rPr>
                <w:rFonts w:ascii="Tahoma" w:hAnsi="Tahoma" w:cs="Tahoma"/>
                <w:sz w:val="18"/>
                <w:szCs w:val="18"/>
              </w:rPr>
              <w:t xml:space="preserve"> de obra </w:t>
            </w:r>
            <w:r w:rsidR="00162C44">
              <w:rPr>
                <w:rFonts w:ascii="Tahoma" w:hAnsi="Tahoma" w:cs="Tahoma"/>
                <w:sz w:val="18"/>
                <w:szCs w:val="18"/>
              </w:rPr>
              <w:t>Artística</w:t>
            </w:r>
            <w:r>
              <w:rPr>
                <w:rFonts w:ascii="Tahoma" w:hAnsi="Tahoma" w:cs="Tahoma"/>
                <w:sz w:val="18"/>
                <w:szCs w:val="18"/>
              </w:rPr>
              <w:t xml:space="preserve"> (artículo sin numeración).</w:t>
            </w:r>
          </w:p>
          <w:p w14:paraId="50EF5C72" w14:textId="77777777" w:rsidR="00FC168B" w:rsidRDefault="00FC168B" w:rsidP="0063097E">
            <w:pPr>
              <w:pStyle w:val="Prrafodelista"/>
              <w:numPr>
                <w:ilvl w:val="0"/>
                <w:numId w:val="19"/>
              </w:numPr>
              <w:jc w:val="both"/>
              <w:rPr>
                <w:rFonts w:ascii="Tahoma" w:hAnsi="Tahoma" w:cs="Tahoma"/>
                <w:sz w:val="18"/>
                <w:szCs w:val="18"/>
              </w:rPr>
            </w:pPr>
            <w:r>
              <w:rPr>
                <w:rFonts w:ascii="Tahoma" w:hAnsi="Tahoma" w:cs="Tahoma"/>
                <w:sz w:val="18"/>
                <w:szCs w:val="18"/>
              </w:rPr>
              <w:t>Artículos 84, 86, 87, 88 y 101.</w:t>
            </w:r>
          </w:p>
          <w:p w14:paraId="09BA6958" w14:textId="77777777" w:rsidR="00FC168B" w:rsidRDefault="00FC168B" w:rsidP="0063097E">
            <w:pPr>
              <w:pStyle w:val="Prrafodelista"/>
              <w:numPr>
                <w:ilvl w:val="0"/>
                <w:numId w:val="19"/>
              </w:numPr>
              <w:jc w:val="both"/>
              <w:rPr>
                <w:rFonts w:ascii="Tahoma" w:hAnsi="Tahoma" w:cs="Tahoma"/>
                <w:sz w:val="18"/>
                <w:szCs w:val="18"/>
              </w:rPr>
            </w:pPr>
            <w:r>
              <w:rPr>
                <w:rFonts w:ascii="Tahoma" w:hAnsi="Tahoma" w:cs="Tahoma"/>
                <w:sz w:val="18"/>
                <w:szCs w:val="18"/>
              </w:rPr>
              <w:t>Continuidad académica (artículo sin numeración).</w:t>
            </w:r>
          </w:p>
          <w:p w14:paraId="4F6805F9" w14:textId="77777777" w:rsidR="00FC168B" w:rsidRDefault="00FC168B" w:rsidP="00FC168B">
            <w:pPr>
              <w:jc w:val="both"/>
              <w:rPr>
                <w:rFonts w:ascii="Tahoma" w:hAnsi="Tahoma" w:cs="Tahoma"/>
                <w:sz w:val="18"/>
                <w:szCs w:val="18"/>
              </w:rPr>
            </w:pPr>
          </w:p>
          <w:p w14:paraId="64B9F35A" w14:textId="77777777" w:rsidR="00FC168B" w:rsidRPr="00FC168B" w:rsidRDefault="00FC168B" w:rsidP="00FC168B">
            <w:pPr>
              <w:jc w:val="both"/>
              <w:rPr>
                <w:rFonts w:ascii="Tahoma" w:hAnsi="Tahoma" w:cs="Tahoma"/>
                <w:sz w:val="18"/>
                <w:szCs w:val="18"/>
              </w:rPr>
            </w:pPr>
            <w:r>
              <w:rPr>
                <w:rFonts w:ascii="Tahoma" w:hAnsi="Tahoma" w:cs="Tahoma"/>
                <w:sz w:val="18"/>
                <w:szCs w:val="18"/>
              </w:rPr>
              <w:t>El Delegado del Ministerio de Educación Nacional precisa que los insumos fueron enviados con el tiempo suficiente, por lo que pide que las observaciones sean concretar para darle celeridad al debate.</w:t>
            </w:r>
          </w:p>
          <w:p w14:paraId="4CB9B1FD" w14:textId="77777777" w:rsidR="00FC168B" w:rsidRDefault="00FC168B" w:rsidP="00DC319E">
            <w:pPr>
              <w:jc w:val="both"/>
              <w:rPr>
                <w:rFonts w:ascii="Tahoma" w:hAnsi="Tahoma" w:cs="Tahoma"/>
                <w:sz w:val="18"/>
                <w:szCs w:val="18"/>
              </w:rPr>
            </w:pPr>
            <w:r>
              <w:rPr>
                <w:rFonts w:ascii="Tahoma" w:hAnsi="Tahoma" w:cs="Tahoma"/>
                <w:sz w:val="18"/>
                <w:szCs w:val="18"/>
              </w:rPr>
              <w:t xml:space="preserve"> </w:t>
            </w:r>
          </w:p>
          <w:p w14:paraId="0AEE1F24" w14:textId="77777777" w:rsidR="00FC168B" w:rsidRDefault="00FC168B" w:rsidP="00DC319E">
            <w:pPr>
              <w:jc w:val="both"/>
              <w:rPr>
                <w:rFonts w:ascii="Tahoma" w:hAnsi="Tahoma" w:cs="Tahoma"/>
                <w:b/>
                <w:sz w:val="18"/>
                <w:szCs w:val="18"/>
                <w:u w:val="single"/>
              </w:rPr>
            </w:pPr>
            <w:r w:rsidRPr="00FC168B">
              <w:rPr>
                <w:rFonts w:ascii="Tahoma" w:hAnsi="Tahoma" w:cs="Tahoma"/>
                <w:b/>
                <w:sz w:val="18"/>
                <w:szCs w:val="18"/>
                <w:u w:val="single"/>
              </w:rPr>
              <w:t>Condiciones de la Evaluación (artículo sin numeración)</w:t>
            </w:r>
          </w:p>
          <w:p w14:paraId="6C2D4E97" w14:textId="77777777" w:rsidR="00FC168B" w:rsidRDefault="00FC168B" w:rsidP="00DC319E">
            <w:pPr>
              <w:jc w:val="both"/>
              <w:rPr>
                <w:rFonts w:ascii="Tahoma" w:hAnsi="Tahoma" w:cs="Tahoma"/>
                <w:b/>
                <w:sz w:val="18"/>
                <w:szCs w:val="18"/>
                <w:u w:val="single"/>
              </w:rPr>
            </w:pPr>
          </w:p>
          <w:p w14:paraId="212CDEA2" w14:textId="77777777" w:rsidR="00BA548A" w:rsidRDefault="00FC168B" w:rsidP="00DC319E">
            <w:pPr>
              <w:jc w:val="both"/>
              <w:rPr>
                <w:rFonts w:ascii="Tahoma" w:hAnsi="Tahoma" w:cs="Tahoma"/>
                <w:sz w:val="18"/>
                <w:szCs w:val="18"/>
              </w:rPr>
            </w:pPr>
            <w:r>
              <w:rPr>
                <w:rFonts w:ascii="Tahoma" w:hAnsi="Tahoma" w:cs="Tahoma"/>
                <w:sz w:val="18"/>
                <w:szCs w:val="18"/>
              </w:rPr>
              <w:t xml:space="preserve">La Vicerrectora Académica y de Investigación </w:t>
            </w:r>
            <w:r w:rsidR="00363053">
              <w:rPr>
                <w:rFonts w:ascii="Tahoma" w:hAnsi="Tahoma" w:cs="Tahoma"/>
                <w:sz w:val="18"/>
                <w:szCs w:val="18"/>
              </w:rPr>
              <w:t>da lectura al</w:t>
            </w:r>
            <w:r>
              <w:rPr>
                <w:rFonts w:ascii="Tahoma" w:hAnsi="Tahoma" w:cs="Tahoma"/>
                <w:sz w:val="18"/>
                <w:szCs w:val="18"/>
              </w:rPr>
              <w:t xml:space="preserve"> artículo y precisa que el mismo recoge elementos estructurales de la evaluación</w:t>
            </w:r>
            <w:r w:rsidR="00BA548A">
              <w:rPr>
                <w:rFonts w:ascii="Tahoma" w:hAnsi="Tahoma" w:cs="Tahoma"/>
                <w:sz w:val="18"/>
                <w:szCs w:val="18"/>
              </w:rPr>
              <w:t>.</w:t>
            </w:r>
          </w:p>
          <w:p w14:paraId="5165B65B" w14:textId="77777777" w:rsidR="00BA548A" w:rsidRDefault="00BA548A" w:rsidP="00DC319E">
            <w:pPr>
              <w:jc w:val="both"/>
              <w:rPr>
                <w:rFonts w:ascii="Tahoma" w:hAnsi="Tahoma" w:cs="Tahoma"/>
                <w:sz w:val="18"/>
                <w:szCs w:val="18"/>
              </w:rPr>
            </w:pPr>
          </w:p>
          <w:p w14:paraId="4611A22A" w14:textId="77777777" w:rsidR="00BA548A" w:rsidRDefault="00BA548A" w:rsidP="00DC319E">
            <w:pPr>
              <w:jc w:val="both"/>
              <w:rPr>
                <w:rFonts w:ascii="Tahoma" w:hAnsi="Tahoma" w:cs="Tahoma"/>
                <w:sz w:val="18"/>
                <w:szCs w:val="18"/>
              </w:rPr>
            </w:pPr>
            <w:r>
              <w:rPr>
                <w:rFonts w:ascii="Tahoma" w:hAnsi="Tahoma" w:cs="Tahoma"/>
                <w:sz w:val="18"/>
                <w:szCs w:val="18"/>
              </w:rPr>
              <w:t>El Delegado del Ministerio de Educación pregunta a los Honorables Consejeros si se incorpora o no al reglamento, por lo cual se pone a consideración de los Honorables Consejeros.</w:t>
            </w:r>
          </w:p>
          <w:p w14:paraId="2D870EAF" w14:textId="77777777" w:rsidR="00BA548A" w:rsidRDefault="00BA548A" w:rsidP="00DC319E">
            <w:pPr>
              <w:jc w:val="both"/>
              <w:rPr>
                <w:rFonts w:ascii="Tahoma" w:hAnsi="Tahoma" w:cs="Tahoma"/>
                <w:sz w:val="18"/>
                <w:szCs w:val="18"/>
              </w:rPr>
            </w:pPr>
          </w:p>
          <w:p w14:paraId="314B18DB" w14:textId="77777777" w:rsidR="00FC168B" w:rsidRDefault="00BA548A" w:rsidP="00DC319E">
            <w:pPr>
              <w:jc w:val="both"/>
              <w:rPr>
                <w:rFonts w:ascii="Tahoma" w:hAnsi="Tahoma" w:cs="Tahoma"/>
                <w:sz w:val="18"/>
                <w:szCs w:val="18"/>
              </w:rPr>
            </w:pPr>
            <w:r>
              <w:rPr>
                <w:rFonts w:ascii="Tahoma" w:hAnsi="Tahoma" w:cs="Tahoma"/>
                <w:sz w:val="18"/>
                <w:szCs w:val="18"/>
              </w:rPr>
              <w:t>No se aprueba su incorporación. Votaron NO el Delegado del Ministerio de Educación Nacional, el Representante del Presidente de la República, el Representante de la Directivas Académicas de la Universidad, la Representante de los Estudiantes, la Representante de los Docentes y el Representante de los Egresados. Voto SI el Delegado Permanente del Representante de la Federación Nacional de Departamentos. No votaron el Representante del Sector Productivo</w:t>
            </w:r>
            <w:r w:rsidR="00FC168B">
              <w:rPr>
                <w:rFonts w:ascii="Tahoma" w:hAnsi="Tahoma" w:cs="Tahoma"/>
                <w:sz w:val="18"/>
                <w:szCs w:val="18"/>
              </w:rPr>
              <w:t xml:space="preserve"> </w:t>
            </w:r>
            <w:r>
              <w:rPr>
                <w:rFonts w:ascii="Tahoma" w:hAnsi="Tahoma" w:cs="Tahoma"/>
                <w:sz w:val="18"/>
                <w:szCs w:val="18"/>
              </w:rPr>
              <w:t>y el Representante de los Ex rectores.</w:t>
            </w:r>
          </w:p>
          <w:p w14:paraId="290555C3" w14:textId="77777777" w:rsidR="00BA548A" w:rsidRDefault="00BA548A" w:rsidP="00DC319E">
            <w:pPr>
              <w:jc w:val="both"/>
              <w:rPr>
                <w:rFonts w:ascii="Tahoma" w:hAnsi="Tahoma" w:cs="Tahoma"/>
                <w:sz w:val="18"/>
                <w:szCs w:val="18"/>
              </w:rPr>
            </w:pPr>
          </w:p>
          <w:p w14:paraId="4CB7E943" w14:textId="77777777" w:rsidR="00BA548A" w:rsidRPr="00BA548A" w:rsidRDefault="00BA548A" w:rsidP="00DC319E">
            <w:pPr>
              <w:jc w:val="both"/>
              <w:rPr>
                <w:rFonts w:ascii="Tahoma" w:hAnsi="Tahoma" w:cs="Tahoma"/>
                <w:b/>
                <w:sz w:val="18"/>
                <w:szCs w:val="18"/>
                <w:u w:val="single"/>
              </w:rPr>
            </w:pPr>
            <w:r w:rsidRPr="00BA548A">
              <w:rPr>
                <w:rFonts w:ascii="Tahoma" w:hAnsi="Tahoma" w:cs="Tahoma"/>
                <w:b/>
                <w:sz w:val="18"/>
                <w:szCs w:val="18"/>
                <w:u w:val="single"/>
              </w:rPr>
              <w:t>Artículo 69. Actividades de acompañamiento y mejoramiento docente.</w:t>
            </w:r>
          </w:p>
          <w:p w14:paraId="467C9DDC" w14:textId="77777777" w:rsidR="00FC168B" w:rsidRDefault="00FC168B" w:rsidP="00BA548A">
            <w:pPr>
              <w:jc w:val="both"/>
              <w:rPr>
                <w:rFonts w:ascii="Tahoma" w:hAnsi="Tahoma" w:cs="Tahoma"/>
                <w:sz w:val="18"/>
                <w:szCs w:val="18"/>
              </w:rPr>
            </w:pPr>
          </w:p>
          <w:p w14:paraId="35C0D7B1" w14:textId="77777777" w:rsidR="00BA548A" w:rsidRDefault="00BA548A" w:rsidP="00BA548A">
            <w:pPr>
              <w:jc w:val="both"/>
              <w:rPr>
                <w:rFonts w:ascii="Tahoma" w:hAnsi="Tahoma" w:cs="Tahoma"/>
                <w:sz w:val="18"/>
                <w:szCs w:val="18"/>
              </w:rPr>
            </w:pPr>
            <w:r>
              <w:rPr>
                <w:rFonts w:ascii="Tahoma" w:hAnsi="Tahoma" w:cs="Tahoma"/>
                <w:sz w:val="18"/>
                <w:szCs w:val="18"/>
              </w:rPr>
              <w:t xml:space="preserve">La Vicerrectora Académica y de Investigación hace la lectura del artículo. Terminada, </w:t>
            </w:r>
            <w:r w:rsidR="00073F7E">
              <w:rPr>
                <w:rFonts w:ascii="Tahoma" w:hAnsi="Tahoma" w:cs="Tahoma"/>
                <w:sz w:val="18"/>
                <w:szCs w:val="18"/>
              </w:rPr>
              <w:t>precia que la comisión evidenció</w:t>
            </w:r>
            <w:r>
              <w:rPr>
                <w:rFonts w:ascii="Tahoma" w:hAnsi="Tahoma" w:cs="Tahoma"/>
                <w:sz w:val="18"/>
                <w:szCs w:val="18"/>
              </w:rPr>
              <w:t xml:space="preserve"> un error en el título y en la redacción del artículo</w:t>
            </w:r>
            <w:r w:rsidR="00523F23">
              <w:rPr>
                <w:rFonts w:ascii="Tahoma" w:hAnsi="Tahoma" w:cs="Tahoma"/>
                <w:sz w:val="18"/>
                <w:szCs w:val="18"/>
              </w:rPr>
              <w:t>. El acomp</w:t>
            </w:r>
            <w:r w:rsidR="00073F7E">
              <w:rPr>
                <w:rFonts w:ascii="Tahoma" w:hAnsi="Tahoma" w:cs="Tahoma"/>
                <w:sz w:val="18"/>
                <w:szCs w:val="18"/>
              </w:rPr>
              <w:t>añamiento hace referencia al diá</w:t>
            </w:r>
            <w:r w:rsidR="00523F23">
              <w:rPr>
                <w:rFonts w:ascii="Tahoma" w:hAnsi="Tahoma" w:cs="Tahoma"/>
                <w:sz w:val="18"/>
                <w:szCs w:val="18"/>
              </w:rPr>
              <w:t>logo de estudiante y docente ante la no presentación de una actividad.</w:t>
            </w:r>
          </w:p>
          <w:p w14:paraId="421F61D0" w14:textId="77777777" w:rsidR="00523F23" w:rsidRDefault="00523F23" w:rsidP="00BA548A">
            <w:pPr>
              <w:jc w:val="both"/>
              <w:rPr>
                <w:rFonts w:ascii="Tahoma" w:hAnsi="Tahoma" w:cs="Tahoma"/>
                <w:sz w:val="18"/>
                <w:szCs w:val="18"/>
              </w:rPr>
            </w:pPr>
          </w:p>
          <w:p w14:paraId="48F85176" w14:textId="77777777" w:rsidR="00523F23" w:rsidRDefault="00523F23" w:rsidP="00BA548A">
            <w:pPr>
              <w:jc w:val="both"/>
              <w:rPr>
                <w:rFonts w:ascii="Tahoma" w:hAnsi="Tahoma" w:cs="Tahoma"/>
                <w:sz w:val="18"/>
                <w:szCs w:val="18"/>
              </w:rPr>
            </w:pPr>
            <w:r>
              <w:rPr>
                <w:rFonts w:ascii="Tahoma" w:hAnsi="Tahoma" w:cs="Tahoma"/>
                <w:sz w:val="18"/>
                <w:szCs w:val="18"/>
              </w:rPr>
              <w:t xml:space="preserve">Teniendo en cuenta la finalidad de ese artículo, indica que el artículo 73, ya aprobado, trata la realimentación de actividades académicas, lo cual es un acompañamiento. </w:t>
            </w:r>
          </w:p>
          <w:p w14:paraId="795A0118" w14:textId="77777777" w:rsidR="00523F23" w:rsidRDefault="00523F23" w:rsidP="00BA548A">
            <w:pPr>
              <w:jc w:val="both"/>
              <w:rPr>
                <w:rFonts w:ascii="Tahoma" w:hAnsi="Tahoma" w:cs="Tahoma"/>
                <w:sz w:val="18"/>
                <w:szCs w:val="18"/>
              </w:rPr>
            </w:pPr>
          </w:p>
          <w:p w14:paraId="0CE8DEC6" w14:textId="77777777" w:rsidR="00523F23" w:rsidRDefault="00523F23" w:rsidP="00BA548A">
            <w:pPr>
              <w:jc w:val="both"/>
              <w:rPr>
                <w:rFonts w:ascii="Tahoma" w:hAnsi="Tahoma" w:cs="Tahoma"/>
                <w:sz w:val="18"/>
                <w:szCs w:val="18"/>
              </w:rPr>
            </w:pPr>
            <w:r>
              <w:rPr>
                <w:rFonts w:ascii="Tahoma" w:hAnsi="Tahoma" w:cs="Tahoma"/>
                <w:sz w:val="18"/>
                <w:szCs w:val="18"/>
              </w:rPr>
              <w:t>En consecuencia, propone la supresión del artículo 69 y la adición de un parágrafo al artículo 73.</w:t>
            </w:r>
          </w:p>
          <w:p w14:paraId="5CB6F884" w14:textId="77777777" w:rsidR="00523F23" w:rsidRDefault="00523F23" w:rsidP="00BA548A">
            <w:pPr>
              <w:jc w:val="both"/>
              <w:rPr>
                <w:rFonts w:ascii="Tahoma" w:hAnsi="Tahoma" w:cs="Tahoma"/>
                <w:sz w:val="18"/>
                <w:szCs w:val="18"/>
              </w:rPr>
            </w:pPr>
          </w:p>
          <w:p w14:paraId="7268CEB2" w14:textId="77777777" w:rsidR="00523F23" w:rsidRDefault="00523F23" w:rsidP="00BA548A">
            <w:pPr>
              <w:jc w:val="both"/>
              <w:rPr>
                <w:rFonts w:ascii="Tahoma" w:hAnsi="Tahoma" w:cs="Tahoma"/>
                <w:sz w:val="18"/>
                <w:szCs w:val="18"/>
              </w:rPr>
            </w:pPr>
            <w:r>
              <w:rPr>
                <w:rFonts w:ascii="Tahoma" w:hAnsi="Tahoma" w:cs="Tahoma"/>
                <w:sz w:val="18"/>
                <w:szCs w:val="18"/>
              </w:rPr>
              <w:t>El Delegado del Ministerio de Educación Nacional pregunta si se suprime el artículo 69 y se acoge la propuesta presentada.</w:t>
            </w:r>
          </w:p>
          <w:p w14:paraId="39CE6E56" w14:textId="77777777" w:rsidR="00523F23" w:rsidRDefault="00523F23" w:rsidP="00BA548A">
            <w:pPr>
              <w:jc w:val="both"/>
              <w:rPr>
                <w:rFonts w:ascii="Tahoma" w:hAnsi="Tahoma" w:cs="Tahoma"/>
                <w:sz w:val="18"/>
                <w:szCs w:val="18"/>
              </w:rPr>
            </w:pPr>
          </w:p>
          <w:p w14:paraId="3F6BB3D5" w14:textId="77777777" w:rsidR="00523F23" w:rsidRDefault="00523F23" w:rsidP="00BA548A">
            <w:pPr>
              <w:jc w:val="both"/>
              <w:rPr>
                <w:rFonts w:ascii="Tahoma" w:hAnsi="Tahoma" w:cs="Tahoma"/>
                <w:sz w:val="18"/>
                <w:szCs w:val="18"/>
              </w:rPr>
            </w:pPr>
            <w:r>
              <w:rPr>
                <w:rFonts w:ascii="Tahoma" w:hAnsi="Tahoma" w:cs="Tahoma"/>
                <w:sz w:val="18"/>
                <w:szCs w:val="18"/>
              </w:rPr>
              <w:t xml:space="preserve">Se le concede la palabra al Representante de los Egresados. </w:t>
            </w:r>
            <w:r w:rsidR="00073F7E">
              <w:rPr>
                <w:rFonts w:ascii="Tahoma" w:hAnsi="Tahoma" w:cs="Tahoma"/>
                <w:sz w:val="18"/>
                <w:szCs w:val="18"/>
              </w:rPr>
              <w:t>A</w:t>
            </w:r>
            <w:r>
              <w:rPr>
                <w:rFonts w:ascii="Tahoma" w:hAnsi="Tahoma" w:cs="Tahoma"/>
                <w:sz w:val="18"/>
                <w:szCs w:val="18"/>
              </w:rPr>
              <w:t>clara que no es lo mismo una actividad de acompañamiento, la cual va enf</w:t>
            </w:r>
            <w:r w:rsidR="00073F7E">
              <w:rPr>
                <w:rFonts w:ascii="Tahoma" w:hAnsi="Tahoma" w:cs="Tahoma"/>
                <w:sz w:val="18"/>
                <w:szCs w:val="18"/>
              </w:rPr>
              <w:t>ocada</w:t>
            </w:r>
            <w:r>
              <w:rPr>
                <w:rFonts w:ascii="Tahoma" w:hAnsi="Tahoma" w:cs="Tahoma"/>
                <w:sz w:val="18"/>
                <w:szCs w:val="18"/>
              </w:rPr>
              <w:t xml:space="preserve"> a la no presentación de actividades, y la realimentación que se encamina a una retroalimentación de actividades pre</w:t>
            </w:r>
            <w:r w:rsidR="001D3FEC">
              <w:rPr>
                <w:rFonts w:ascii="Tahoma" w:hAnsi="Tahoma" w:cs="Tahoma"/>
                <w:sz w:val="18"/>
                <w:szCs w:val="18"/>
              </w:rPr>
              <w:t>s</w:t>
            </w:r>
            <w:r>
              <w:rPr>
                <w:rFonts w:ascii="Tahoma" w:hAnsi="Tahoma" w:cs="Tahoma"/>
                <w:sz w:val="18"/>
                <w:szCs w:val="18"/>
              </w:rPr>
              <w:t>entadas.</w:t>
            </w:r>
          </w:p>
          <w:p w14:paraId="21DEBD02" w14:textId="77777777" w:rsidR="00523F23" w:rsidRDefault="00523F23" w:rsidP="00BA548A">
            <w:pPr>
              <w:jc w:val="both"/>
              <w:rPr>
                <w:rFonts w:ascii="Tahoma" w:hAnsi="Tahoma" w:cs="Tahoma"/>
                <w:sz w:val="18"/>
                <w:szCs w:val="18"/>
              </w:rPr>
            </w:pPr>
          </w:p>
          <w:p w14:paraId="7905CC44" w14:textId="77777777" w:rsidR="00523F23" w:rsidRDefault="00523F23" w:rsidP="00BA548A">
            <w:pPr>
              <w:jc w:val="both"/>
              <w:rPr>
                <w:rFonts w:ascii="Tahoma" w:hAnsi="Tahoma" w:cs="Tahoma"/>
                <w:sz w:val="18"/>
                <w:szCs w:val="18"/>
              </w:rPr>
            </w:pPr>
            <w:r>
              <w:rPr>
                <w:rFonts w:ascii="Tahoma" w:hAnsi="Tahoma" w:cs="Tahoma"/>
                <w:sz w:val="18"/>
                <w:szCs w:val="18"/>
              </w:rPr>
              <w:t>Para justificar su posición presenta los casos presentados por la Red de estudiantes, ante lo cual se debe</w:t>
            </w:r>
            <w:r w:rsidR="00073F7E">
              <w:rPr>
                <w:rFonts w:ascii="Tahoma" w:hAnsi="Tahoma" w:cs="Tahoma"/>
                <w:sz w:val="18"/>
                <w:szCs w:val="18"/>
              </w:rPr>
              <w:t>n</w:t>
            </w:r>
            <w:r>
              <w:rPr>
                <w:rFonts w:ascii="Tahoma" w:hAnsi="Tahoma" w:cs="Tahoma"/>
                <w:sz w:val="18"/>
                <w:szCs w:val="18"/>
              </w:rPr>
              <w:t xml:space="preserve"> presentar soluciones para evitar deserción.</w:t>
            </w:r>
          </w:p>
          <w:p w14:paraId="6E7A4509" w14:textId="77777777" w:rsidR="00523F23" w:rsidRDefault="00523F23" w:rsidP="00BA548A">
            <w:pPr>
              <w:jc w:val="both"/>
              <w:rPr>
                <w:rFonts w:ascii="Tahoma" w:hAnsi="Tahoma" w:cs="Tahoma"/>
                <w:sz w:val="18"/>
                <w:szCs w:val="18"/>
              </w:rPr>
            </w:pPr>
          </w:p>
          <w:p w14:paraId="63B75FAE" w14:textId="77777777" w:rsidR="00523F23" w:rsidRDefault="00523F23" w:rsidP="00BA548A">
            <w:pPr>
              <w:jc w:val="both"/>
              <w:rPr>
                <w:rFonts w:ascii="Tahoma" w:hAnsi="Tahoma" w:cs="Tahoma"/>
                <w:sz w:val="18"/>
                <w:szCs w:val="18"/>
              </w:rPr>
            </w:pPr>
            <w:r>
              <w:rPr>
                <w:rFonts w:ascii="Tahoma" w:hAnsi="Tahoma" w:cs="Tahoma"/>
                <w:sz w:val="18"/>
                <w:szCs w:val="18"/>
              </w:rPr>
              <w:t>La Vicerrectora</w:t>
            </w:r>
            <w:r w:rsidR="00C30294">
              <w:rPr>
                <w:rFonts w:ascii="Tahoma" w:hAnsi="Tahoma" w:cs="Tahoma"/>
                <w:sz w:val="18"/>
                <w:szCs w:val="18"/>
              </w:rPr>
              <w:t xml:space="preserve"> Académica y de Investigación presenta la propuesta de redacción del artículo 73</w:t>
            </w:r>
            <w:r w:rsidR="00073F7E">
              <w:rPr>
                <w:rFonts w:ascii="Tahoma" w:hAnsi="Tahoma" w:cs="Tahoma"/>
                <w:sz w:val="18"/>
                <w:szCs w:val="18"/>
              </w:rPr>
              <w:t>,</w:t>
            </w:r>
            <w:r w:rsidR="00C30294">
              <w:rPr>
                <w:rFonts w:ascii="Tahoma" w:hAnsi="Tahoma" w:cs="Tahoma"/>
                <w:sz w:val="18"/>
                <w:szCs w:val="18"/>
              </w:rPr>
              <w:t xml:space="preserve"> en donde se podrá incluir un parágrafo que incluya las actividades de acompañamiento, con la siguiente justificación:</w:t>
            </w:r>
          </w:p>
          <w:p w14:paraId="0CDE8855" w14:textId="77777777" w:rsidR="00C30294" w:rsidRDefault="00C30294" w:rsidP="00BA548A">
            <w:pPr>
              <w:jc w:val="both"/>
              <w:rPr>
                <w:rFonts w:ascii="Tahoma" w:hAnsi="Tahoma" w:cs="Tahoma"/>
                <w:sz w:val="18"/>
                <w:szCs w:val="18"/>
              </w:rPr>
            </w:pPr>
          </w:p>
          <w:p w14:paraId="5020CA7E" w14:textId="77777777" w:rsidR="00C30294" w:rsidRDefault="00C30294" w:rsidP="0063097E">
            <w:pPr>
              <w:pStyle w:val="Prrafodelista"/>
              <w:numPr>
                <w:ilvl w:val="0"/>
                <w:numId w:val="26"/>
              </w:numPr>
              <w:jc w:val="both"/>
              <w:rPr>
                <w:rFonts w:ascii="Tahoma" w:hAnsi="Tahoma" w:cs="Tahoma"/>
                <w:sz w:val="18"/>
                <w:szCs w:val="18"/>
              </w:rPr>
            </w:pPr>
            <w:r>
              <w:rPr>
                <w:rFonts w:ascii="Tahoma" w:hAnsi="Tahoma" w:cs="Tahoma"/>
                <w:sz w:val="18"/>
                <w:szCs w:val="18"/>
              </w:rPr>
              <w:t>Los procesos ac</w:t>
            </w:r>
            <w:r w:rsidR="00073F7E">
              <w:rPr>
                <w:rFonts w:ascii="Tahoma" w:hAnsi="Tahoma" w:cs="Tahoma"/>
                <w:sz w:val="18"/>
                <w:szCs w:val="18"/>
              </w:rPr>
              <w:t>adémicos de la universidad deben</w:t>
            </w:r>
            <w:r>
              <w:rPr>
                <w:rFonts w:ascii="Tahoma" w:hAnsi="Tahoma" w:cs="Tahoma"/>
                <w:sz w:val="18"/>
                <w:szCs w:val="18"/>
              </w:rPr>
              <w:t xml:space="preserve"> atender a la exigencia y la planificación. En consecuencia, deben haber acompañamiento y exigencia en el cumplimiento de las fechas dispuestas en el calendario.</w:t>
            </w:r>
          </w:p>
          <w:p w14:paraId="150524A9" w14:textId="77777777" w:rsidR="00C30294" w:rsidRDefault="00C30294" w:rsidP="0063097E">
            <w:pPr>
              <w:pStyle w:val="Prrafodelista"/>
              <w:numPr>
                <w:ilvl w:val="0"/>
                <w:numId w:val="26"/>
              </w:numPr>
              <w:jc w:val="both"/>
              <w:rPr>
                <w:rFonts w:ascii="Tahoma" w:hAnsi="Tahoma" w:cs="Tahoma"/>
                <w:sz w:val="18"/>
                <w:szCs w:val="18"/>
              </w:rPr>
            </w:pPr>
            <w:r>
              <w:rPr>
                <w:rFonts w:ascii="Tahoma" w:hAnsi="Tahoma" w:cs="Tahoma"/>
                <w:sz w:val="18"/>
                <w:szCs w:val="18"/>
              </w:rPr>
              <w:t>Es por lo anterior que no se puede dejar un vacío para que los estudiantes presenten evaluaciones en tiempos diferentes a los dispuestos en la agenda académica.</w:t>
            </w:r>
          </w:p>
          <w:p w14:paraId="015C158E" w14:textId="77777777" w:rsidR="007C711E" w:rsidRDefault="007C711E" w:rsidP="007C711E">
            <w:pPr>
              <w:jc w:val="both"/>
              <w:rPr>
                <w:rFonts w:ascii="Tahoma" w:hAnsi="Tahoma" w:cs="Tahoma"/>
                <w:sz w:val="18"/>
                <w:szCs w:val="18"/>
              </w:rPr>
            </w:pPr>
          </w:p>
          <w:p w14:paraId="44B397DE" w14:textId="77777777" w:rsidR="007C711E" w:rsidRDefault="007C711E" w:rsidP="007C711E">
            <w:pPr>
              <w:jc w:val="both"/>
              <w:rPr>
                <w:rFonts w:ascii="Tahoma" w:hAnsi="Tahoma" w:cs="Tahoma"/>
                <w:sz w:val="18"/>
                <w:szCs w:val="18"/>
              </w:rPr>
            </w:pPr>
            <w:r>
              <w:rPr>
                <w:rFonts w:ascii="Tahoma" w:hAnsi="Tahoma" w:cs="Tahoma"/>
                <w:sz w:val="18"/>
                <w:szCs w:val="18"/>
              </w:rPr>
              <w:t>Se le concede la palabra a la Representante de los Docentes, quien presenta sus observaciones:</w:t>
            </w:r>
          </w:p>
          <w:p w14:paraId="38D5EABB" w14:textId="77777777" w:rsidR="007C711E" w:rsidRDefault="007C711E" w:rsidP="007C711E">
            <w:pPr>
              <w:jc w:val="both"/>
              <w:rPr>
                <w:rFonts w:ascii="Tahoma" w:hAnsi="Tahoma" w:cs="Tahoma"/>
                <w:sz w:val="18"/>
                <w:szCs w:val="18"/>
              </w:rPr>
            </w:pPr>
          </w:p>
          <w:p w14:paraId="019AC707" w14:textId="77777777" w:rsidR="007C711E" w:rsidRDefault="007C711E" w:rsidP="0063097E">
            <w:pPr>
              <w:pStyle w:val="Prrafodelista"/>
              <w:numPr>
                <w:ilvl w:val="0"/>
                <w:numId w:val="27"/>
              </w:numPr>
              <w:jc w:val="both"/>
              <w:rPr>
                <w:rFonts w:ascii="Tahoma" w:hAnsi="Tahoma" w:cs="Tahoma"/>
                <w:sz w:val="18"/>
                <w:szCs w:val="18"/>
              </w:rPr>
            </w:pPr>
            <w:r>
              <w:rPr>
                <w:rFonts w:ascii="Tahoma" w:hAnsi="Tahoma" w:cs="Tahoma"/>
                <w:sz w:val="18"/>
                <w:szCs w:val="18"/>
              </w:rPr>
              <w:t>Difiere de la posición de algunos consejeros.</w:t>
            </w:r>
          </w:p>
          <w:p w14:paraId="29D208C6" w14:textId="77777777" w:rsidR="007C711E" w:rsidRDefault="007C711E" w:rsidP="0063097E">
            <w:pPr>
              <w:pStyle w:val="Prrafodelista"/>
              <w:numPr>
                <w:ilvl w:val="0"/>
                <w:numId w:val="27"/>
              </w:numPr>
              <w:jc w:val="both"/>
              <w:rPr>
                <w:rFonts w:ascii="Tahoma" w:hAnsi="Tahoma" w:cs="Tahoma"/>
                <w:sz w:val="18"/>
                <w:szCs w:val="18"/>
              </w:rPr>
            </w:pPr>
            <w:r>
              <w:rPr>
                <w:rFonts w:ascii="Tahoma" w:hAnsi="Tahoma" w:cs="Tahoma"/>
                <w:sz w:val="18"/>
                <w:szCs w:val="18"/>
              </w:rPr>
              <w:t>Resulta evidente que desde que se inicia el curso se tiene una agenda de actividades, en la cual se dispone de fecha de apertura y cierre de las mismas. Estas actividades, por lo general, cuentan con un término de 15 días para ser desarrolladas.</w:t>
            </w:r>
          </w:p>
          <w:p w14:paraId="79A7545E" w14:textId="77777777" w:rsidR="007C711E" w:rsidRDefault="007C711E" w:rsidP="0063097E">
            <w:pPr>
              <w:pStyle w:val="Prrafodelista"/>
              <w:numPr>
                <w:ilvl w:val="0"/>
                <w:numId w:val="27"/>
              </w:numPr>
              <w:jc w:val="both"/>
              <w:rPr>
                <w:rFonts w:ascii="Tahoma" w:hAnsi="Tahoma" w:cs="Tahoma"/>
                <w:sz w:val="18"/>
                <w:szCs w:val="18"/>
              </w:rPr>
            </w:pPr>
            <w:r>
              <w:rPr>
                <w:rFonts w:ascii="Tahoma" w:hAnsi="Tahoma" w:cs="Tahoma"/>
                <w:sz w:val="18"/>
                <w:szCs w:val="18"/>
              </w:rPr>
              <w:t xml:space="preserve">Diserta frente a la idea de que esto puede llevar a deserción de los estudiantes. En este orden de ideas, </w:t>
            </w:r>
            <w:r w:rsidR="0093334B">
              <w:rPr>
                <w:rFonts w:ascii="Tahoma" w:hAnsi="Tahoma" w:cs="Tahoma"/>
                <w:sz w:val="18"/>
                <w:szCs w:val="18"/>
              </w:rPr>
              <w:t>la</w:t>
            </w:r>
            <w:r>
              <w:rPr>
                <w:rFonts w:ascii="Tahoma" w:hAnsi="Tahoma" w:cs="Tahoma"/>
                <w:sz w:val="18"/>
                <w:szCs w:val="18"/>
              </w:rPr>
              <w:t xml:space="preserve"> obligación de la universidad </w:t>
            </w:r>
            <w:r w:rsidR="007C7F9B">
              <w:rPr>
                <w:rFonts w:ascii="Tahoma" w:hAnsi="Tahoma" w:cs="Tahoma"/>
                <w:sz w:val="18"/>
                <w:szCs w:val="18"/>
              </w:rPr>
              <w:t xml:space="preserve">es </w:t>
            </w:r>
            <w:r w:rsidR="00073F7E">
              <w:rPr>
                <w:rFonts w:ascii="Tahoma" w:hAnsi="Tahoma" w:cs="Tahoma"/>
                <w:sz w:val="18"/>
                <w:szCs w:val="18"/>
              </w:rPr>
              <w:t xml:space="preserve">de </w:t>
            </w:r>
            <w:r>
              <w:rPr>
                <w:rFonts w:ascii="Tahoma" w:hAnsi="Tahoma" w:cs="Tahoma"/>
                <w:sz w:val="18"/>
                <w:szCs w:val="18"/>
              </w:rPr>
              <w:t>formar, por lo que no se puede confundir la flexibilidad con la rigidez.</w:t>
            </w:r>
          </w:p>
          <w:p w14:paraId="235C8795" w14:textId="77777777" w:rsidR="007C711E" w:rsidRDefault="007C711E" w:rsidP="0063097E">
            <w:pPr>
              <w:pStyle w:val="Prrafodelista"/>
              <w:numPr>
                <w:ilvl w:val="0"/>
                <w:numId w:val="27"/>
              </w:numPr>
              <w:jc w:val="both"/>
              <w:rPr>
                <w:rFonts w:ascii="Tahoma" w:hAnsi="Tahoma" w:cs="Tahoma"/>
                <w:sz w:val="18"/>
                <w:szCs w:val="18"/>
              </w:rPr>
            </w:pPr>
            <w:r>
              <w:rPr>
                <w:rFonts w:ascii="Tahoma" w:hAnsi="Tahoma" w:cs="Tahoma"/>
                <w:sz w:val="18"/>
                <w:szCs w:val="18"/>
              </w:rPr>
              <w:lastRenderedPageBreak/>
              <w:t>El compromiso de formación de la UNAD es el de entregar profesionales responsables y éticos a la sociedad.</w:t>
            </w:r>
          </w:p>
          <w:p w14:paraId="2FCA30E1" w14:textId="77777777" w:rsidR="007C711E" w:rsidRDefault="007C711E" w:rsidP="0063097E">
            <w:pPr>
              <w:pStyle w:val="Prrafodelista"/>
              <w:numPr>
                <w:ilvl w:val="0"/>
                <w:numId w:val="27"/>
              </w:numPr>
              <w:jc w:val="both"/>
              <w:rPr>
                <w:rFonts w:ascii="Tahoma" w:hAnsi="Tahoma" w:cs="Tahoma"/>
                <w:sz w:val="18"/>
                <w:szCs w:val="18"/>
              </w:rPr>
            </w:pPr>
            <w:r>
              <w:rPr>
                <w:rFonts w:ascii="Tahoma" w:hAnsi="Tahoma" w:cs="Tahoma"/>
                <w:sz w:val="18"/>
                <w:szCs w:val="18"/>
              </w:rPr>
              <w:t>Es por todo lo anterior que se debe mantener la Re-alimentación y suprimir el acompañamiento.</w:t>
            </w:r>
          </w:p>
          <w:p w14:paraId="7AC1E1BB" w14:textId="77777777" w:rsidR="007C711E" w:rsidRDefault="007C711E" w:rsidP="007C711E">
            <w:pPr>
              <w:jc w:val="both"/>
              <w:rPr>
                <w:rFonts w:ascii="Tahoma" w:hAnsi="Tahoma" w:cs="Tahoma"/>
                <w:sz w:val="18"/>
                <w:szCs w:val="18"/>
              </w:rPr>
            </w:pPr>
          </w:p>
          <w:p w14:paraId="7AFDB366" w14:textId="77777777" w:rsidR="007C711E" w:rsidRDefault="007C711E" w:rsidP="007C711E">
            <w:pPr>
              <w:jc w:val="both"/>
              <w:rPr>
                <w:rFonts w:ascii="Tahoma" w:hAnsi="Tahoma" w:cs="Tahoma"/>
                <w:sz w:val="18"/>
                <w:szCs w:val="18"/>
              </w:rPr>
            </w:pPr>
            <w:r>
              <w:rPr>
                <w:rFonts w:ascii="Tahoma" w:hAnsi="Tahoma" w:cs="Tahoma"/>
                <w:sz w:val="18"/>
                <w:szCs w:val="18"/>
              </w:rPr>
              <w:t>La Representante de los Estudiantes presenta sus comentarios:</w:t>
            </w:r>
          </w:p>
          <w:p w14:paraId="71D8429E" w14:textId="77777777" w:rsidR="007C711E" w:rsidRDefault="007C711E" w:rsidP="007C711E">
            <w:pPr>
              <w:jc w:val="both"/>
              <w:rPr>
                <w:rFonts w:ascii="Tahoma" w:hAnsi="Tahoma" w:cs="Tahoma"/>
                <w:sz w:val="18"/>
                <w:szCs w:val="18"/>
              </w:rPr>
            </w:pPr>
          </w:p>
          <w:p w14:paraId="10809D44" w14:textId="77777777" w:rsidR="007C711E" w:rsidRDefault="007C711E" w:rsidP="0063097E">
            <w:pPr>
              <w:pStyle w:val="Prrafodelista"/>
              <w:numPr>
                <w:ilvl w:val="0"/>
                <w:numId w:val="28"/>
              </w:numPr>
              <w:jc w:val="both"/>
              <w:rPr>
                <w:rFonts w:ascii="Tahoma" w:hAnsi="Tahoma" w:cs="Tahoma"/>
                <w:sz w:val="18"/>
                <w:szCs w:val="18"/>
              </w:rPr>
            </w:pPr>
            <w:r>
              <w:rPr>
                <w:rFonts w:ascii="Tahoma" w:hAnsi="Tahoma" w:cs="Tahoma"/>
                <w:sz w:val="18"/>
                <w:szCs w:val="18"/>
              </w:rPr>
              <w:t>Es importante darle claridad a éste tema por cuanto los dos conceptos son importantes. Se debe contar con el acompañamiento de los docentes y con la re alimentación de las actividades.</w:t>
            </w:r>
          </w:p>
          <w:p w14:paraId="311DE28A" w14:textId="77777777" w:rsidR="007C711E" w:rsidRDefault="007C711E" w:rsidP="0063097E">
            <w:pPr>
              <w:pStyle w:val="Prrafodelista"/>
              <w:numPr>
                <w:ilvl w:val="0"/>
                <w:numId w:val="28"/>
              </w:numPr>
              <w:jc w:val="both"/>
              <w:rPr>
                <w:rFonts w:ascii="Tahoma" w:hAnsi="Tahoma" w:cs="Tahoma"/>
                <w:sz w:val="18"/>
                <w:szCs w:val="18"/>
              </w:rPr>
            </w:pPr>
            <w:r>
              <w:rPr>
                <w:rFonts w:ascii="Tahoma" w:hAnsi="Tahoma" w:cs="Tahoma"/>
                <w:sz w:val="18"/>
                <w:szCs w:val="18"/>
              </w:rPr>
              <w:t>Solicita que se le permita la participación a un consejero de la Zona Centro Oriente para que explique el por qué es importante éste artículo.</w:t>
            </w:r>
          </w:p>
          <w:p w14:paraId="6288A1BF" w14:textId="77777777" w:rsidR="007C711E" w:rsidRDefault="007C711E" w:rsidP="007C711E">
            <w:pPr>
              <w:jc w:val="both"/>
              <w:rPr>
                <w:rFonts w:ascii="Tahoma" w:hAnsi="Tahoma" w:cs="Tahoma"/>
                <w:sz w:val="18"/>
                <w:szCs w:val="18"/>
              </w:rPr>
            </w:pPr>
          </w:p>
          <w:p w14:paraId="2EB1FF85" w14:textId="77777777" w:rsidR="00CE09B9" w:rsidRDefault="007C711E" w:rsidP="007C711E">
            <w:pPr>
              <w:jc w:val="both"/>
              <w:rPr>
                <w:rFonts w:ascii="Tahoma" w:hAnsi="Tahoma" w:cs="Tahoma"/>
                <w:sz w:val="18"/>
                <w:szCs w:val="18"/>
              </w:rPr>
            </w:pPr>
            <w:r>
              <w:rPr>
                <w:rFonts w:ascii="Tahoma" w:hAnsi="Tahoma" w:cs="Tahoma"/>
                <w:sz w:val="18"/>
                <w:szCs w:val="18"/>
              </w:rPr>
              <w:t xml:space="preserve">El Delegado del Ministerio de Educación Nacional </w:t>
            </w:r>
            <w:r w:rsidR="007C7F9B">
              <w:rPr>
                <w:rFonts w:ascii="Tahoma" w:hAnsi="Tahoma" w:cs="Tahoma"/>
                <w:sz w:val="18"/>
                <w:szCs w:val="18"/>
              </w:rPr>
              <w:t xml:space="preserve">presenta su </w:t>
            </w:r>
            <w:r>
              <w:rPr>
                <w:rFonts w:ascii="Tahoma" w:hAnsi="Tahoma" w:cs="Tahoma"/>
                <w:sz w:val="18"/>
                <w:szCs w:val="18"/>
              </w:rPr>
              <w:t>acuerdo con que los dos conceptos son importantes y por lo tanto se deben reglar. Frente a la solicitud de la Representante de los Estudiantes, indica que se debe poner en consideración de todos los miembros del Consejo, por cuanto si se abren estos espacios se deben abrir para todos.</w:t>
            </w:r>
          </w:p>
          <w:p w14:paraId="7DA450B4" w14:textId="77777777" w:rsidR="00CE09B9" w:rsidRDefault="00CE09B9" w:rsidP="007C711E">
            <w:pPr>
              <w:jc w:val="both"/>
              <w:rPr>
                <w:rFonts w:ascii="Tahoma" w:hAnsi="Tahoma" w:cs="Tahoma"/>
                <w:sz w:val="18"/>
                <w:szCs w:val="18"/>
              </w:rPr>
            </w:pPr>
          </w:p>
          <w:p w14:paraId="23B8FCDB" w14:textId="77777777" w:rsidR="00CE09B9" w:rsidRDefault="00CE09B9" w:rsidP="007C711E">
            <w:pPr>
              <w:jc w:val="both"/>
              <w:rPr>
                <w:rFonts w:ascii="Tahoma" w:hAnsi="Tahoma" w:cs="Tahoma"/>
                <w:sz w:val="18"/>
                <w:szCs w:val="18"/>
              </w:rPr>
            </w:pPr>
            <w:r>
              <w:rPr>
                <w:rFonts w:ascii="Tahoma" w:hAnsi="Tahoma" w:cs="Tahoma"/>
                <w:sz w:val="18"/>
                <w:szCs w:val="18"/>
              </w:rPr>
              <w:t>La Representante de los Estudiantes indica que es pertinente abrir las sesiones a las regiones y a los consejeros, personas que son las que están acompañando a los estudiantes.</w:t>
            </w:r>
          </w:p>
          <w:p w14:paraId="0AC933F4" w14:textId="77777777" w:rsidR="00CE09B9" w:rsidRDefault="00CE09B9" w:rsidP="007C711E">
            <w:pPr>
              <w:jc w:val="both"/>
              <w:rPr>
                <w:rFonts w:ascii="Tahoma" w:hAnsi="Tahoma" w:cs="Tahoma"/>
                <w:sz w:val="18"/>
                <w:szCs w:val="18"/>
              </w:rPr>
            </w:pPr>
          </w:p>
          <w:p w14:paraId="63DADBAC" w14:textId="77777777" w:rsidR="00CE09B9" w:rsidRDefault="00CE09B9" w:rsidP="007C711E">
            <w:pPr>
              <w:jc w:val="both"/>
              <w:rPr>
                <w:rFonts w:ascii="Tahoma" w:hAnsi="Tahoma" w:cs="Tahoma"/>
                <w:sz w:val="18"/>
                <w:szCs w:val="18"/>
              </w:rPr>
            </w:pPr>
            <w:r>
              <w:rPr>
                <w:rFonts w:ascii="Tahoma" w:hAnsi="Tahoma" w:cs="Tahoma"/>
                <w:sz w:val="18"/>
                <w:szCs w:val="18"/>
              </w:rPr>
              <w:t xml:space="preserve">Se le concede la palabra a la Vicerrectora Académica y de Investigación, quien aclara que el artículo 73 ya fue aprobado pero su propuesta es </w:t>
            </w:r>
            <w:r w:rsidR="007C7F9B">
              <w:rPr>
                <w:rFonts w:ascii="Tahoma" w:hAnsi="Tahoma" w:cs="Tahoma"/>
                <w:sz w:val="18"/>
                <w:szCs w:val="18"/>
              </w:rPr>
              <w:t xml:space="preserve">de </w:t>
            </w:r>
            <w:r>
              <w:rPr>
                <w:rFonts w:ascii="Tahoma" w:hAnsi="Tahoma" w:cs="Tahoma"/>
                <w:sz w:val="18"/>
                <w:szCs w:val="18"/>
              </w:rPr>
              <w:t>la incorporar este tema en un parágrafo, mejorando la redacción.</w:t>
            </w:r>
          </w:p>
          <w:p w14:paraId="5E2A52FD" w14:textId="77777777" w:rsidR="00CE09B9" w:rsidRDefault="00CE09B9" w:rsidP="007C711E">
            <w:pPr>
              <w:jc w:val="both"/>
              <w:rPr>
                <w:rFonts w:ascii="Tahoma" w:hAnsi="Tahoma" w:cs="Tahoma"/>
                <w:sz w:val="18"/>
                <w:szCs w:val="18"/>
              </w:rPr>
            </w:pPr>
          </w:p>
          <w:p w14:paraId="18BE9745" w14:textId="77777777" w:rsidR="00FB2B40" w:rsidRDefault="00CE09B9" w:rsidP="007C711E">
            <w:pPr>
              <w:jc w:val="both"/>
              <w:rPr>
                <w:rFonts w:ascii="Tahoma" w:hAnsi="Tahoma" w:cs="Tahoma"/>
                <w:sz w:val="18"/>
                <w:szCs w:val="18"/>
              </w:rPr>
            </w:pPr>
            <w:r>
              <w:rPr>
                <w:rFonts w:ascii="Tahoma" w:hAnsi="Tahoma" w:cs="Tahoma"/>
                <w:sz w:val="18"/>
                <w:szCs w:val="18"/>
              </w:rPr>
              <w:t xml:space="preserve">EL </w:t>
            </w:r>
            <w:r w:rsidR="008E77AE">
              <w:rPr>
                <w:rFonts w:ascii="Tahoma" w:hAnsi="Tahoma" w:cs="Tahoma"/>
                <w:sz w:val="18"/>
                <w:szCs w:val="18"/>
              </w:rPr>
              <w:t>Representante</w:t>
            </w:r>
            <w:r>
              <w:rPr>
                <w:rFonts w:ascii="Tahoma" w:hAnsi="Tahoma" w:cs="Tahoma"/>
                <w:sz w:val="18"/>
                <w:szCs w:val="18"/>
              </w:rPr>
              <w:t xml:space="preserve"> de los</w:t>
            </w:r>
            <w:r w:rsidR="00FB2B40">
              <w:rPr>
                <w:rFonts w:ascii="Tahoma" w:hAnsi="Tahoma" w:cs="Tahoma"/>
                <w:sz w:val="18"/>
                <w:szCs w:val="18"/>
              </w:rPr>
              <w:t xml:space="preserve"> Ex rectores precisa que es una realidad que existen situaciones extraordinarias e irresistibles por las cuales no se presentan algunas actividades, pero las mismas ya se encuentran regladas en un artículo que incorpora la fuerza mayor y el caso fortuito. Ese artículo ya se encuentra aprobado. </w:t>
            </w:r>
          </w:p>
          <w:p w14:paraId="62BDDFFF" w14:textId="77777777" w:rsidR="00FB2B40" w:rsidRDefault="00FB2B40" w:rsidP="007C711E">
            <w:pPr>
              <w:jc w:val="both"/>
              <w:rPr>
                <w:rFonts w:ascii="Tahoma" w:hAnsi="Tahoma" w:cs="Tahoma"/>
                <w:sz w:val="18"/>
                <w:szCs w:val="18"/>
              </w:rPr>
            </w:pPr>
          </w:p>
          <w:p w14:paraId="294720BD" w14:textId="77777777" w:rsidR="007C711E" w:rsidRDefault="00FB2B40" w:rsidP="007C711E">
            <w:pPr>
              <w:jc w:val="both"/>
              <w:rPr>
                <w:rFonts w:ascii="Tahoma" w:hAnsi="Tahoma" w:cs="Tahoma"/>
                <w:sz w:val="18"/>
                <w:szCs w:val="18"/>
              </w:rPr>
            </w:pPr>
            <w:r>
              <w:rPr>
                <w:rFonts w:ascii="Tahoma" w:hAnsi="Tahoma" w:cs="Tahoma"/>
                <w:sz w:val="18"/>
                <w:szCs w:val="18"/>
              </w:rPr>
              <w:t>De otra parte indica que no se puede generar un vacío normativo para que los estudiantes presenten actividades en el momento que les convenga.</w:t>
            </w:r>
            <w:r w:rsidR="007C711E">
              <w:rPr>
                <w:rFonts w:ascii="Tahoma" w:hAnsi="Tahoma" w:cs="Tahoma"/>
                <w:sz w:val="18"/>
                <w:szCs w:val="18"/>
              </w:rPr>
              <w:t xml:space="preserve"> </w:t>
            </w:r>
          </w:p>
          <w:p w14:paraId="28BFCA1A" w14:textId="77777777" w:rsidR="00FB2B40" w:rsidRDefault="00FB2B40" w:rsidP="007C711E">
            <w:pPr>
              <w:jc w:val="both"/>
              <w:rPr>
                <w:rFonts w:ascii="Tahoma" w:hAnsi="Tahoma" w:cs="Tahoma"/>
                <w:sz w:val="18"/>
                <w:szCs w:val="18"/>
              </w:rPr>
            </w:pPr>
          </w:p>
          <w:p w14:paraId="60B9204F" w14:textId="77777777" w:rsidR="00FB2B40" w:rsidRDefault="00FB2B40" w:rsidP="007C711E">
            <w:pPr>
              <w:jc w:val="both"/>
              <w:rPr>
                <w:rFonts w:ascii="Tahoma" w:hAnsi="Tahoma" w:cs="Tahoma"/>
                <w:sz w:val="18"/>
                <w:szCs w:val="18"/>
              </w:rPr>
            </w:pPr>
            <w:r>
              <w:rPr>
                <w:rFonts w:ascii="Tahoma" w:hAnsi="Tahoma" w:cs="Tahoma"/>
                <w:sz w:val="18"/>
                <w:szCs w:val="18"/>
              </w:rPr>
              <w:t>Se le concede la palabra al Representante de las Directivas A</w:t>
            </w:r>
            <w:r w:rsidR="007C7F9B">
              <w:rPr>
                <w:rFonts w:ascii="Tahoma" w:hAnsi="Tahoma" w:cs="Tahoma"/>
                <w:sz w:val="18"/>
                <w:szCs w:val="18"/>
              </w:rPr>
              <w:t>cadémicas</w:t>
            </w:r>
            <w:r>
              <w:rPr>
                <w:rFonts w:ascii="Tahoma" w:hAnsi="Tahoma" w:cs="Tahoma"/>
                <w:sz w:val="18"/>
                <w:szCs w:val="18"/>
              </w:rPr>
              <w:t xml:space="preserve"> de la Universidad, quien precisa que se debe tener conciencia de la existencia del cronograma de actividades de la universidad y pregunta: ¿Qué pasa con los estudiantes que no pudieron presentar alguna actividad? ¿Se les da</w:t>
            </w:r>
            <w:r w:rsidR="007C7F9B">
              <w:rPr>
                <w:rFonts w:ascii="Tahoma" w:hAnsi="Tahoma" w:cs="Tahoma"/>
                <w:sz w:val="18"/>
                <w:szCs w:val="18"/>
              </w:rPr>
              <w:t>n</w:t>
            </w:r>
            <w:r>
              <w:rPr>
                <w:rFonts w:ascii="Tahoma" w:hAnsi="Tahoma" w:cs="Tahoma"/>
                <w:sz w:val="18"/>
                <w:szCs w:val="18"/>
              </w:rPr>
              <w:t xml:space="preserve"> oportunidades</w:t>
            </w:r>
            <w:r w:rsidR="0093334B">
              <w:rPr>
                <w:rFonts w:ascii="Tahoma" w:hAnsi="Tahoma" w:cs="Tahoma"/>
                <w:sz w:val="18"/>
                <w:szCs w:val="18"/>
              </w:rPr>
              <w:t>?</w:t>
            </w:r>
            <w:r>
              <w:rPr>
                <w:rFonts w:ascii="Tahoma" w:hAnsi="Tahoma" w:cs="Tahoma"/>
                <w:sz w:val="18"/>
                <w:szCs w:val="18"/>
              </w:rPr>
              <w:t xml:space="preserve"> Por último pone de presente que hay situaciones extraordinarias que son entendibles pero que no se pueden volver ordinarias.</w:t>
            </w:r>
          </w:p>
          <w:p w14:paraId="391960E0" w14:textId="77777777" w:rsidR="00FB2B40" w:rsidRDefault="00FB2B40" w:rsidP="007C711E">
            <w:pPr>
              <w:jc w:val="both"/>
              <w:rPr>
                <w:rFonts w:ascii="Tahoma" w:hAnsi="Tahoma" w:cs="Tahoma"/>
                <w:sz w:val="18"/>
                <w:szCs w:val="18"/>
              </w:rPr>
            </w:pPr>
          </w:p>
          <w:p w14:paraId="1DA6339D" w14:textId="77777777" w:rsidR="00FB2B40" w:rsidRDefault="00FB2B40" w:rsidP="007C711E">
            <w:pPr>
              <w:jc w:val="both"/>
              <w:rPr>
                <w:rFonts w:ascii="Tahoma" w:hAnsi="Tahoma" w:cs="Tahoma"/>
                <w:sz w:val="18"/>
                <w:szCs w:val="18"/>
              </w:rPr>
            </w:pPr>
            <w:r>
              <w:rPr>
                <w:rFonts w:ascii="Tahoma" w:hAnsi="Tahoma" w:cs="Tahoma"/>
                <w:sz w:val="18"/>
                <w:szCs w:val="18"/>
              </w:rPr>
              <w:t>La Representante de los Docentes complementa su intervención:</w:t>
            </w:r>
          </w:p>
          <w:p w14:paraId="0C16D765" w14:textId="77777777" w:rsidR="00FB2B40" w:rsidRDefault="00FB2B40" w:rsidP="007C711E">
            <w:pPr>
              <w:jc w:val="both"/>
              <w:rPr>
                <w:rFonts w:ascii="Tahoma" w:hAnsi="Tahoma" w:cs="Tahoma"/>
                <w:sz w:val="18"/>
                <w:szCs w:val="18"/>
              </w:rPr>
            </w:pPr>
          </w:p>
          <w:p w14:paraId="6351EA7F" w14:textId="77777777" w:rsidR="00FB2B40" w:rsidRDefault="00FB2B40" w:rsidP="0063097E">
            <w:pPr>
              <w:pStyle w:val="Prrafodelista"/>
              <w:numPr>
                <w:ilvl w:val="0"/>
                <w:numId w:val="29"/>
              </w:numPr>
              <w:jc w:val="both"/>
              <w:rPr>
                <w:rFonts w:ascii="Tahoma" w:hAnsi="Tahoma" w:cs="Tahoma"/>
                <w:sz w:val="18"/>
                <w:szCs w:val="18"/>
              </w:rPr>
            </w:pPr>
            <w:r>
              <w:rPr>
                <w:rFonts w:ascii="Tahoma" w:hAnsi="Tahoma" w:cs="Tahoma"/>
                <w:sz w:val="18"/>
                <w:szCs w:val="18"/>
              </w:rPr>
              <w:t xml:space="preserve">Existe una responsabilidad por parte de </w:t>
            </w:r>
            <w:r w:rsidR="007C7F9B">
              <w:rPr>
                <w:rFonts w:ascii="Tahoma" w:hAnsi="Tahoma" w:cs="Tahoma"/>
                <w:sz w:val="18"/>
                <w:szCs w:val="18"/>
              </w:rPr>
              <w:t>l</w:t>
            </w:r>
            <w:r>
              <w:rPr>
                <w:rFonts w:ascii="Tahoma" w:hAnsi="Tahoma" w:cs="Tahoma"/>
                <w:sz w:val="18"/>
                <w:szCs w:val="18"/>
              </w:rPr>
              <w:t xml:space="preserve">os docentes para hacer el acompañamiento a los estudiantes, al igual que existe un cronograma de actividades, </w:t>
            </w:r>
            <w:r w:rsidR="007C7F9B">
              <w:rPr>
                <w:rFonts w:ascii="Tahoma" w:hAnsi="Tahoma" w:cs="Tahoma"/>
                <w:sz w:val="18"/>
                <w:szCs w:val="18"/>
              </w:rPr>
              <w:t>en</w:t>
            </w:r>
            <w:r>
              <w:rPr>
                <w:rFonts w:ascii="Tahoma" w:hAnsi="Tahoma" w:cs="Tahoma"/>
                <w:sz w:val="18"/>
                <w:szCs w:val="18"/>
              </w:rPr>
              <w:t xml:space="preserve"> </w:t>
            </w:r>
            <w:r w:rsidR="007C7F9B">
              <w:rPr>
                <w:rFonts w:ascii="Tahoma" w:hAnsi="Tahoma" w:cs="Tahoma"/>
                <w:sz w:val="18"/>
                <w:szCs w:val="18"/>
              </w:rPr>
              <w:t>e</w:t>
            </w:r>
            <w:r>
              <w:rPr>
                <w:rFonts w:ascii="Tahoma" w:hAnsi="Tahoma" w:cs="Tahoma"/>
                <w:sz w:val="18"/>
                <w:szCs w:val="18"/>
              </w:rPr>
              <w:t>l cual se dispone</w:t>
            </w:r>
            <w:r w:rsidR="007C7F9B">
              <w:rPr>
                <w:rFonts w:ascii="Tahoma" w:hAnsi="Tahoma" w:cs="Tahoma"/>
                <w:sz w:val="18"/>
                <w:szCs w:val="18"/>
              </w:rPr>
              <w:t>n</w:t>
            </w:r>
            <w:r>
              <w:rPr>
                <w:rFonts w:ascii="Tahoma" w:hAnsi="Tahoma" w:cs="Tahoma"/>
                <w:sz w:val="18"/>
                <w:szCs w:val="18"/>
              </w:rPr>
              <w:t xml:space="preserve"> de varios días para la presentación de las mismas.</w:t>
            </w:r>
          </w:p>
          <w:p w14:paraId="589DFBCD" w14:textId="77777777" w:rsidR="00BA548A" w:rsidRDefault="00FB2B40" w:rsidP="0063097E">
            <w:pPr>
              <w:pStyle w:val="Prrafodelista"/>
              <w:numPr>
                <w:ilvl w:val="0"/>
                <w:numId w:val="29"/>
              </w:numPr>
              <w:jc w:val="both"/>
              <w:rPr>
                <w:rFonts w:ascii="Tahoma" w:hAnsi="Tahoma" w:cs="Tahoma"/>
                <w:sz w:val="18"/>
                <w:szCs w:val="18"/>
              </w:rPr>
            </w:pPr>
            <w:r>
              <w:rPr>
                <w:rFonts w:ascii="Tahoma" w:hAnsi="Tahoma" w:cs="Tahoma"/>
                <w:sz w:val="18"/>
                <w:szCs w:val="18"/>
              </w:rPr>
              <w:t>Pone de presente que la dinámica de la educación tradicional difiere de la educación a distancia y virtual ofertada por la UNAD.</w:t>
            </w:r>
          </w:p>
          <w:p w14:paraId="3FD1D65E" w14:textId="77777777" w:rsidR="00FB2B40" w:rsidRDefault="00FB2B40" w:rsidP="0063097E">
            <w:pPr>
              <w:pStyle w:val="Prrafodelista"/>
              <w:numPr>
                <w:ilvl w:val="0"/>
                <w:numId w:val="29"/>
              </w:numPr>
              <w:jc w:val="both"/>
              <w:rPr>
                <w:rFonts w:ascii="Tahoma" w:hAnsi="Tahoma" w:cs="Tahoma"/>
                <w:sz w:val="18"/>
                <w:szCs w:val="18"/>
              </w:rPr>
            </w:pPr>
            <w:r>
              <w:rPr>
                <w:rFonts w:ascii="Tahoma" w:hAnsi="Tahoma" w:cs="Tahoma"/>
                <w:sz w:val="18"/>
                <w:szCs w:val="18"/>
              </w:rPr>
              <w:t>En consecuencia, reitera su postura de no pertinencia del artículo propuesto porque confunde</w:t>
            </w:r>
            <w:r w:rsidR="002D0FC6">
              <w:rPr>
                <w:rFonts w:ascii="Tahoma" w:hAnsi="Tahoma" w:cs="Tahoma"/>
                <w:sz w:val="18"/>
                <w:szCs w:val="18"/>
              </w:rPr>
              <w:t xml:space="preserve"> la evaluación con el</w:t>
            </w:r>
            <w:r>
              <w:rPr>
                <w:rFonts w:ascii="Tahoma" w:hAnsi="Tahoma" w:cs="Tahoma"/>
                <w:sz w:val="18"/>
                <w:szCs w:val="18"/>
              </w:rPr>
              <w:t xml:space="preserve"> acompañamiento</w:t>
            </w:r>
            <w:r w:rsidR="002D0FC6">
              <w:rPr>
                <w:rFonts w:ascii="Tahoma" w:hAnsi="Tahoma" w:cs="Tahoma"/>
                <w:sz w:val="18"/>
                <w:szCs w:val="18"/>
              </w:rPr>
              <w:t xml:space="preserve">, lo cual es un deber docente y un derecho </w:t>
            </w:r>
            <w:r w:rsidR="007C7F9B">
              <w:rPr>
                <w:rFonts w:ascii="Tahoma" w:hAnsi="Tahoma" w:cs="Tahoma"/>
                <w:sz w:val="18"/>
                <w:szCs w:val="18"/>
              </w:rPr>
              <w:t>d</w:t>
            </w:r>
            <w:r w:rsidR="002D0FC6">
              <w:rPr>
                <w:rFonts w:ascii="Tahoma" w:hAnsi="Tahoma" w:cs="Tahoma"/>
                <w:sz w:val="18"/>
                <w:szCs w:val="18"/>
              </w:rPr>
              <w:t>e los estudiantes.</w:t>
            </w:r>
          </w:p>
          <w:p w14:paraId="7019A764" w14:textId="77777777" w:rsidR="002D0FC6" w:rsidRDefault="002D0FC6" w:rsidP="002D0FC6">
            <w:pPr>
              <w:jc w:val="both"/>
              <w:rPr>
                <w:rFonts w:ascii="Tahoma" w:hAnsi="Tahoma" w:cs="Tahoma"/>
                <w:sz w:val="18"/>
                <w:szCs w:val="18"/>
              </w:rPr>
            </w:pPr>
          </w:p>
          <w:p w14:paraId="23379FF7" w14:textId="77777777" w:rsidR="002D0FC6" w:rsidRDefault="002D0FC6" w:rsidP="002D0FC6">
            <w:pPr>
              <w:jc w:val="both"/>
              <w:rPr>
                <w:rFonts w:ascii="Tahoma" w:hAnsi="Tahoma" w:cs="Tahoma"/>
                <w:sz w:val="18"/>
                <w:szCs w:val="18"/>
              </w:rPr>
            </w:pPr>
            <w:r>
              <w:rPr>
                <w:rFonts w:ascii="Tahoma" w:hAnsi="Tahoma" w:cs="Tahoma"/>
                <w:sz w:val="18"/>
                <w:szCs w:val="18"/>
              </w:rPr>
              <w:t>Se le concede la palabra a la Representante de los Estudiantes quien insiste en que se trata de dos temas diferentes (realimentación y acompañamiento). Presenta</w:t>
            </w:r>
            <w:r w:rsidR="007C7F9B">
              <w:rPr>
                <w:rFonts w:ascii="Tahoma" w:hAnsi="Tahoma" w:cs="Tahoma"/>
                <w:sz w:val="18"/>
                <w:szCs w:val="18"/>
              </w:rPr>
              <w:t xml:space="preserve"> sendos ejemplos</w:t>
            </w:r>
            <w:r>
              <w:rPr>
                <w:rFonts w:ascii="Tahoma" w:hAnsi="Tahoma" w:cs="Tahoma"/>
                <w:sz w:val="18"/>
                <w:szCs w:val="18"/>
              </w:rPr>
              <w:t xml:space="preserve"> y precisa que hay casos en los cuales los docentes no </w:t>
            </w:r>
            <w:r w:rsidR="007C7F9B">
              <w:rPr>
                <w:rFonts w:ascii="Tahoma" w:hAnsi="Tahoma" w:cs="Tahoma"/>
                <w:sz w:val="18"/>
                <w:szCs w:val="18"/>
              </w:rPr>
              <w:t>vuelven a</w:t>
            </w:r>
            <w:r>
              <w:rPr>
                <w:rFonts w:ascii="Tahoma" w:hAnsi="Tahoma" w:cs="Tahoma"/>
                <w:sz w:val="18"/>
                <w:szCs w:val="18"/>
              </w:rPr>
              <w:t xml:space="preserve"> abr</w:t>
            </w:r>
            <w:r w:rsidR="007C7F9B">
              <w:rPr>
                <w:rFonts w:ascii="Tahoma" w:hAnsi="Tahoma" w:cs="Tahoma"/>
                <w:sz w:val="18"/>
                <w:szCs w:val="18"/>
              </w:rPr>
              <w:t>ir</w:t>
            </w:r>
            <w:r>
              <w:rPr>
                <w:rFonts w:ascii="Tahoma" w:hAnsi="Tahoma" w:cs="Tahoma"/>
                <w:sz w:val="18"/>
                <w:szCs w:val="18"/>
              </w:rPr>
              <w:t xml:space="preserve"> las actividades, aun con justificación por parte de los estudiantes por no haberla presentado en tiempo.</w:t>
            </w:r>
          </w:p>
          <w:p w14:paraId="28008B4B" w14:textId="77777777" w:rsidR="002D0FC6" w:rsidRDefault="002D0FC6" w:rsidP="002D0FC6">
            <w:pPr>
              <w:jc w:val="both"/>
              <w:rPr>
                <w:rFonts w:ascii="Tahoma" w:hAnsi="Tahoma" w:cs="Tahoma"/>
                <w:sz w:val="18"/>
                <w:szCs w:val="18"/>
              </w:rPr>
            </w:pPr>
          </w:p>
          <w:p w14:paraId="37EC7771" w14:textId="77777777" w:rsidR="002D0FC6" w:rsidRDefault="002D0FC6" w:rsidP="002D0FC6">
            <w:pPr>
              <w:jc w:val="both"/>
              <w:rPr>
                <w:rFonts w:ascii="Tahoma" w:hAnsi="Tahoma" w:cs="Tahoma"/>
                <w:sz w:val="18"/>
                <w:szCs w:val="18"/>
              </w:rPr>
            </w:pPr>
            <w:r>
              <w:rPr>
                <w:rFonts w:ascii="Tahoma" w:hAnsi="Tahoma" w:cs="Tahoma"/>
                <w:sz w:val="18"/>
                <w:szCs w:val="18"/>
              </w:rPr>
              <w:lastRenderedPageBreak/>
              <w:t>El Delegado del Ministerio de Educación Nacional indica que se debe dejar la regla clara para que la administración haga el seguimiento del caso y tome las medidas respectivas.</w:t>
            </w:r>
          </w:p>
          <w:p w14:paraId="05AEF090" w14:textId="77777777" w:rsidR="002D0FC6" w:rsidRDefault="002D0FC6" w:rsidP="002D0FC6">
            <w:pPr>
              <w:jc w:val="both"/>
              <w:rPr>
                <w:rFonts w:ascii="Tahoma" w:hAnsi="Tahoma" w:cs="Tahoma"/>
                <w:sz w:val="18"/>
                <w:szCs w:val="18"/>
              </w:rPr>
            </w:pPr>
          </w:p>
          <w:p w14:paraId="234F74DE" w14:textId="77777777" w:rsidR="002D0FC6" w:rsidRDefault="002D0FC6" w:rsidP="002D0FC6">
            <w:pPr>
              <w:jc w:val="both"/>
              <w:rPr>
                <w:rFonts w:ascii="Tahoma" w:hAnsi="Tahoma" w:cs="Tahoma"/>
                <w:sz w:val="18"/>
                <w:szCs w:val="18"/>
              </w:rPr>
            </w:pPr>
            <w:r>
              <w:rPr>
                <w:rFonts w:ascii="Tahoma" w:hAnsi="Tahoma" w:cs="Tahoma"/>
                <w:sz w:val="18"/>
                <w:szCs w:val="18"/>
              </w:rPr>
              <w:t>El Delegado Permanente del Representante de la Federación Nacional de Departamentos precisa:</w:t>
            </w:r>
          </w:p>
          <w:p w14:paraId="3A433719" w14:textId="77777777" w:rsidR="002D0FC6" w:rsidRDefault="002D0FC6" w:rsidP="002D0FC6">
            <w:pPr>
              <w:jc w:val="both"/>
              <w:rPr>
                <w:rFonts w:ascii="Tahoma" w:hAnsi="Tahoma" w:cs="Tahoma"/>
                <w:sz w:val="18"/>
                <w:szCs w:val="18"/>
              </w:rPr>
            </w:pPr>
          </w:p>
          <w:p w14:paraId="3FA59ABD" w14:textId="77777777" w:rsidR="002D0FC6" w:rsidRDefault="002D0FC6" w:rsidP="0063097E">
            <w:pPr>
              <w:pStyle w:val="Prrafodelista"/>
              <w:numPr>
                <w:ilvl w:val="0"/>
                <w:numId w:val="30"/>
              </w:numPr>
              <w:jc w:val="both"/>
              <w:rPr>
                <w:rFonts w:ascii="Tahoma" w:hAnsi="Tahoma" w:cs="Tahoma"/>
                <w:sz w:val="18"/>
                <w:szCs w:val="18"/>
              </w:rPr>
            </w:pPr>
            <w:r>
              <w:rPr>
                <w:rFonts w:ascii="Tahoma" w:hAnsi="Tahoma" w:cs="Tahoma"/>
                <w:sz w:val="18"/>
                <w:szCs w:val="18"/>
              </w:rPr>
              <w:t>El título</w:t>
            </w:r>
            <w:r w:rsidR="007C7F9B">
              <w:rPr>
                <w:rFonts w:ascii="Tahoma" w:hAnsi="Tahoma" w:cs="Tahoma"/>
                <w:sz w:val="18"/>
                <w:szCs w:val="18"/>
              </w:rPr>
              <w:t xml:space="preserve"> del artículo </w:t>
            </w:r>
            <w:r>
              <w:rPr>
                <w:rFonts w:ascii="Tahoma" w:hAnsi="Tahoma" w:cs="Tahoma"/>
                <w:sz w:val="18"/>
                <w:szCs w:val="18"/>
              </w:rPr>
              <w:t xml:space="preserve">no </w:t>
            </w:r>
            <w:r w:rsidR="007C7F9B">
              <w:rPr>
                <w:rFonts w:ascii="Tahoma" w:hAnsi="Tahoma" w:cs="Tahoma"/>
                <w:sz w:val="18"/>
                <w:szCs w:val="18"/>
              </w:rPr>
              <w:t xml:space="preserve">está articulado </w:t>
            </w:r>
            <w:r>
              <w:rPr>
                <w:rFonts w:ascii="Tahoma" w:hAnsi="Tahoma" w:cs="Tahoma"/>
                <w:sz w:val="18"/>
                <w:szCs w:val="18"/>
              </w:rPr>
              <w:t xml:space="preserve">con </w:t>
            </w:r>
            <w:r w:rsidR="007C7F9B">
              <w:rPr>
                <w:rFonts w:ascii="Tahoma" w:hAnsi="Tahoma" w:cs="Tahoma"/>
                <w:sz w:val="18"/>
                <w:szCs w:val="18"/>
              </w:rPr>
              <w:t>su</w:t>
            </w:r>
            <w:r>
              <w:rPr>
                <w:rFonts w:ascii="Tahoma" w:hAnsi="Tahoma" w:cs="Tahoma"/>
                <w:sz w:val="18"/>
                <w:szCs w:val="18"/>
              </w:rPr>
              <w:t xml:space="preserve"> contenido. El contenido habla de propuesta</w:t>
            </w:r>
            <w:r w:rsidR="007C7F9B">
              <w:rPr>
                <w:rFonts w:ascii="Tahoma" w:hAnsi="Tahoma" w:cs="Tahoma"/>
                <w:sz w:val="18"/>
                <w:szCs w:val="18"/>
              </w:rPr>
              <w:t>s</w:t>
            </w:r>
            <w:r>
              <w:rPr>
                <w:rFonts w:ascii="Tahoma" w:hAnsi="Tahoma" w:cs="Tahoma"/>
                <w:sz w:val="18"/>
                <w:szCs w:val="18"/>
              </w:rPr>
              <w:t xml:space="preserve"> evaluativa</w:t>
            </w:r>
            <w:r w:rsidR="007C7F9B">
              <w:rPr>
                <w:rFonts w:ascii="Tahoma" w:hAnsi="Tahoma" w:cs="Tahoma"/>
                <w:sz w:val="18"/>
                <w:szCs w:val="18"/>
              </w:rPr>
              <w:t>s</w:t>
            </w:r>
            <w:r>
              <w:rPr>
                <w:rFonts w:ascii="Tahoma" w:hAnsi="Tahoma" w:cs="Tahoma"/>
                <w:sz w:val="18"/>
                <w:szCs w:val="18"/>
              </w:rPr>
              <w:t xml:space="preserve"> de los estudiantes. Se debe mejorar la redacción integralmente.</w:t>
            </w:r>
          </w:p>
          <w:p w14:paraId="4F2E2AA3" w14:textId="77777777" w:rsidR="002D0FC6" w:rsidRDefault="002D0FC6" w:rsidP="0063097E">
            <w:pPr>
              <w:pStyle w:val="Prrafodelista"/>
              <w:numPr>
                <w:ilvl w:val="0"/>
                <w:numId w:val="30"/>
              </w:numPr>
              <w:jc w:val="both"/>
              <w:rPr>
                <w:rFonts w:ascii="Tahoma" w:hAnsi="Tahoma" w:cs="Tahoma"/>
                <w:sz w:val="18"/>
                <w:szCs w:val="18"/>
              </w:rPr>
            </w:pPr>
            <w:r>
              <w:rPr>
                <w:rFonts w:ascii="Tahoma" w:hAnsi="Tahoma" w:cs="Tahoma"/>
                <w:sz w:val="18"/>
                <w:szCs w:val="18"/>
              </w:rPr>
              <w:t>Precisa que la apertura de actividades es potestativo de los docentes.</w:t>
            </w:r>
          </w:p>
          <w:p w14:paraId="39269139" w14:textId="77777777" w:rsidR="002D0FC6" w:rsidRDefault="002D0FC6" w:rsidP="0063097E">
            <w:pPr>
              <w:pStyle w:val="Prrafodelista"/>
              <w:numPr>
                <w:ilvl w:val="0"/>
                <w:numId w:val="30"/>
              </w:numPr>
              <w:jc w:val="both"/>
              <w:rPr>
                <w:rFonts w:ascii="Tahoma" w:hAnsi="Tahoma" w:cs="Tahoma"/>
                <w:sz w:val="18"/>
                <w:szCs w:val="18"/>
              </w:rPr>
            </w:pPr>
            <w:r>
              <w:rPr>
                <w:rFonts w:ascii="Tahoma" w:hAnsi="Tahoma" w:cs="Tahoma"/>
                <w:sz w:val="18"/>
                <w:szCs w:val="18"/>
              </w:rPr>
              <w:t>Por último recuerda que sí el estudiante no presenta la actividad tendrá una calificación igual a 0.0.</w:t>
            </w:r>
          </w:p>
          <w:p w14:paraId="179E01AA" w14:textId="77777777" w:rsidR="002D0FC6" w:rsidRDefault="002D0FC6" w:rsidP="002D0FC6">
            <w:pPr>
              <w:jc w:val="both"/>
              <w:rPr>
                <w:rFonts w:ascii="Tahoma" w:hAnsi="Tahoma" w:cs="Tahoma"/>
                <w:sz w:val="18"/>
                <w:szCs w:val="18"/>
              </w:rPr>
            </w:pPr>
          </w:p>
          <w:p w14:paraId="23B294F3" w14:textId="77777777" w:rsidR="002D0FC6" w:rsidRDefault="002D0FC6" w:rsidP="002D0FC6">
            <w:pPr>
              <w:jc w:val="both"/>
              <w:rPr>
                <w:rFonts w:ascii="Tahoma" w:hAnsi="Tahoma" w:cs="Tahoma"/>
                <w:sz w:val="18"/>
                <w:szCs w:val="18"/>
              </w:rPr>
            </w:pPr>
            <w:r>
              <w:rPr>
                <w:rFonts w:ascii="Tahoma" w:hAnsi="Tahoma" w:cs="Tahoma"/>
                <w:sz w:val="18"/>
                <w:szCs w:val="18"/>
              </w:rPr>
              <w:t>La Vicerrectora Académica y de Investigación aclara y consolida la propuesta en los siguientes términos:</w:t>
            </w:r>
          </w:p>
          <w:p w14:paraId="1508FEFA" w14:textId="77777777" w:rsidR="002D0FC6" w:rsidRDefault="002D0FC6" w:rsidP="00025548">
            <w:pPr>
              <w:jc w:val="both"/>
              <w:rPr>
                <w:rFonts w:ascii="Tahoma" w:hAnsi="Tahoma" w:cs="Tahoma"/>
                <w:sz w:val="18"/>
                <w:szCs w:val="18"/>
              </w:rPr>
            </w:pPr>
          </w:p>
          <w:p w14:paraId="152A885A" w14:textId="77777777" w:rsidR="00025548" w:rsidRDefault="00025548" w:rsidP="0063097E">
            <w:pPr>
              <w:pStyle w:val="Prrafodelista"/>
              <w:numPr>
                <w:ilvl w:val="0"/>
                <w:numId w:val="31"/>
              </w:numPr>
              <w:jc w:val="both"/>
              <w:rPr>
                <w:rFonts w:ascii="Tahoma" w:hAnsi="Tahoma" w:cs="Tahoma"/>
                <w:sz w:val="18"/>
                <w:szCs w:val="18"/>
              </w:rPr>
            </w:pPr>
            <w:r>
              <w:rPr>
                <w:rFonts w:ascii="Tahoma" w:hAnsi="Tahoma" w:cs="Tahoma"/>
                <w:sz w:val="18"/>
                <w:szCs w:val="18"/>
              </w:rPr>
              <w:t xml:space="preserve">La realimentación es un </w:t>
            </w:r>
            <w:proofErr w:type="spellStart"/>
            <w:r>
              <w:rPr>
                <w:rFonts w:ascii="Tahoma" w:hAnsi="Tahoma" w:cs="Tahoma"/>
                <w:i/>
                <w:sz w:val="18"/>
                <w:szCs w:val="18"/>
              </w:rPr>
              <w:t>Feed</w:t>
            </w:r>
            <w:proofErr w:type="spellEnd"/>
            <w:r>
              <w:rPr>
                <w:rFonts w:ascii="Tahoma" w:hAnsi="Tahoma" w:cs="Tahoma"/>
                <w:i/>
                <w:sz w:val="18"/>
                <w:szCs w:val="18"/>
              </w:rPr>
              <w:t xml:space="preserve"> Back</w:t>
            </w:r>
            <w:r>
              <w:rPr>
                <w:rFonts w:ascii="Tahoma" w:hAnsi="Tahoma" w:cs="Tahoma"/>
                <w:sz w:val="18"/>
                <w:szCs w:val="18"/>
              </w:rPr>
              <w:t xml:space="preserve"> en donde se expresan fortalezas y debilidades de los estudiantes frente a una actividad en particular, la cual debe ser pertinente, permanente y oportuna.</w:t>
            </w:r>
          </w:p>
          <w:p w14:paraId="1BBD9BC5" w14:textId="77777777" w:rsidR="00025548" w:rsidRDefault="00025548" w:rsidP="0063097E">
            <w:pPr>
              <w:pStyle w:val="Prrafodelista"/>
              <w:numPr>
                <w:ilvl w:val="0"/>
                <w:numId w:val="31"/>
              </w:numPr>
              <w:jc w:val="both"/>
              <w:rPr>
                <w:rFonts w:ascii="Tahoma" w:hAnsi="Tahoma" w:cs="Tahoma"/>
                <w:sz w:val="18"/>
                <w:szCs w:val="18"/>
              </w:rPr>
            </w:pPr>
            <w:r>
              <w:rPr>
                <w:rFonts w:ascii="Tahoma" w:hAnsi="Tahoma" w:cs="Tahoma"/>
                <w:sz w:val="18"/>
                <w:szCs w:val="18"/>
              </w:rPr>
              <w:t xml:space="preserve">El acompañamiento </w:t>
            </w:r>
            <w:r w:rsidR="007C7F9B">
              <w:rPr>
                <w:rFonts w:ascii="Tahoma" w:hAnsi="Tahoma" w:cs="Tahoma"/>
                <w:sz w:val="18"/>
                <w:szCs w:val="18"/>
              </w:rPr>
              <w:t>implica</w:t>
            </w:r>
            <w:r>
              <w:rPr>
                <w:rFonts w:ascii="Tahoma" w:hAnsi="Tahoma" w:cs="Tahoma"/>
                <w:sz w:val="18"/>
                <w:szCs w:val="18"/>
              </w:rPr>
              <w:t xml:space="preserve"> asesoría y comunicación, </w:t>
            </w:r>
            <w:r w:rsidR="007C7F9B">
              <w:rPr>
                <w:rFonts w:ascii="Tahoma" w:hAnsi="Tahoma" w:cs="Tahoma"/>
                <w:sz w:val="18"/>
                <w:szCs w:val="18"/>
              </w:rPr>
              <w:t xml:space="preserve">elementos que </w:t>
            </w:r>
            <w:r>
              <w:rPr>
                <w:rFonts w:ascii="Tahoma" w:hAnsi="Tahoma" w:cs="Tahoma"/>
                <w:sz w:val="18"/>
                <w:szCs w:val="18"/>
              </w:rPr>
              <w:t xml:space="preserve">se pueden incluir en </w:t>
            </w:r>
            <w:proofErr w:type="spellStart"/>
            <w:r>
              <w:rPr>
                <w:rFonts w:ascii="Tahoma" w:hAnsi="Tahoma" w:cs="Tahoma"/>
                <w:sz w:val="18"/>
                <w:szCs w:val="18"/>
              </w:rPr>
              <w:t>le</w:t>
            </w:r>
            <w:proofErr w:type="spellEnd"/>
            <w:r>
              <w:rPr>
                <w:rFonts w:ascii="Tahoma" w:hAnsi="Tahoma" w:cs="Tahoma"/>
                <w:sz w:val="18"/>
                <w:szCs w:val="18"/>
              </w:rPr>
              <w:t xml:space="preserve"> artículo 73, inclusive en el título.</w:t>
            </w:r>
          </w:p>
          <w:p w14:paraId="540D9B73" w14:textId="77777777" w:rsidR="00025548" w:rsidRDefault="00025548" w:rsidP="0063097E">
            <w:pPr>
              <w:pStyle w:val="Prrafodelista"/>
              <w:numPr>
                <w:ilvl w:val="0"/>
                <w:numId w:val="31"/>
              </w:numPr>
              <w:jc w:val="both"/>
              <w:rPr>
                <w:rFonts w:ascii="Tahoma" w:hAnsi="Tahoma" w:cs="Tahoma"/>
                <w:sz w:val="18"/>
                <w:szCs w:val="18"/>
              </w:rPr>
            </w:pPr>
            <w:r>
              <w:rPr>
                <w:rFonts w:ascii="Tahoma" w:hAnsi="Tahoma" w:cs="Tahoma"/>
                <w:sz w:val="18"/>
                <w:szCs w:val="18"/>
              </w:rPr>
              <w:t>La propuesta de parágrafo puede incluir la referencia a fuerza mayor y caso fortuito para los casos de no presentación de actividades.</w:t>
            </w:r>
          </w:p>
          <w:p w14:paraId="29115E2D" w14:textId="77777777" w:rsidR="00025548" w:rsidRDefault="00025548" w:rsidP="00025548">
            <w:pPr>
              <w:jc w:val="both"/>
              <w:rPr>
                <w:rFonts w:ascii="Tahoma" w:hAnsi="Tahoma" w:cs="Tahoma"/>
                <w:sz w:val="18"/>
                <w:szCs w:val="18"/>
              </w:rPr>
            </w:pPr>
          </w:p>
          <w:p w14:paraId="1A569E32" w14:textId="77777777" w:rsidR="00025548" w:rsidRDefault="00025548" w:rsidP="00025548">
            <w:pPr>
              <w:jc w:val="both"/>
              <w:rPr>
                <w:rFonts w:ascii="Tahoma" w:hAnsi="Tahoma" w:cs="Tahoma"/>
                <w:sz w:val="18"/>
                <w:szCs w:val="18"/>
              </w:rPr>
            </w:pPr>
            <w:r>
              <w:rPr>
                <w:rFonts w:ascii="Tahoma" w:hAnsi="Tahoma" w:cs="Tahoma"/>
                <w:sz w:val="18"/>
                <w:szCs w:val="18"/>
              </w:rPr>
              <w:t xml:space="preserve">Se le concede la palabra a la Representante de los Estudiantes, quien solicita que se le permita el Consejero de la Zona Centro Oriente </w:t>
            </w:r>
            <w:r w:rsidR="008C6285">
              <w:rPr>
                <w:rFonts w:ascii="Tahoma" w:hAnsi="Tahoma" w:cs="Tahoma"/>
                <w:sz w:val="18"/>
                <w:szCs w:val="18"/>
              </w:rPr>
              <w:t>una</w:t>
            </w:r>
            <w:r>
              <w:rPr>
                <w:rFonts w:ascii="Tahoma" w:hAnsi="Tahoma" w:cs="Tahoma"/>
                <w:sz w:val="18"/>
                <w:szCs w:val="18"/>
              </w:rPr>
              <w:t xml:space="preserve"> presentación ante éste Honorable Consejo</w:t>
            </w:r>
            <w:r w:rsidR="008C6285">
              <w:rPr>
                <w:rFonts w:ascii="Tahoma" w:hAnsi="Tahoma" w:cs="Tahoma"/>
                <w:sz w:val="18"/>
                <w:szCs w:val="18"/>
              </w:rPr>
              <w:t>, para garantizar su pertinencia y oportunidad con el memento de la discusión</w:t>
            </w:r>
            <w:r>
              <w:rPr>
                <w:rFonts w:ascii="Tahoma" w:hAnsi="Tahoma" w:cs="Tahoma"/>
                <w:sz w:val="18"/>
                <w:szCs w:val="18"/>
              </w:rPr>
              <w:t>.</w:t>
            </w:r>
          </w:p>
          <w:p w14:paraId="07FFA056" w14:textId="77777777" w:rsidR="00025548" w:rsidRDefault="00025548" w:rsidP="00025548">
            <w:pPr>
              <w:jc w:val="both"/>
              <w:rPr>
                <w:rFonts w:ascii="Tahoma" w:hAnsi="Tahoma" w:cs="Tahoma"/>
                <w:sz w:val="18"/>
                <w:szCs w:val="18"/>
              </w:rPr>
            </w:pPr>
          </w:p>
          <w:p w14:paraId="74B6B13F" w14:textId="77777777" w:rsidR="00025548" w:rsidRDefault="00025548" w:rsidP="00025548">
            <w:pPr>
              <w:jc w:val="both"/>
              <w:rPr>
                <w:rFonts w:ascii="Tahoma" w:hAnsi="Tahoma" w:cs="Tahoma"/>
                <w:sz w:val="18"/>
                <w:szCs w:val="18"/>
              </w:rPr>
            </w:pPr>
            <w:r>
              <w:rPr>
                <w:rFonts w:ascii="Tahoma" w:hAnsi="Tahoma" w:cs="Tahoma"/>
                <w:sz w:val="18"/>
                <w:szCs w:val="18"/>
              </w:rPr>
              <w:t>El Delegado del Ministerio de Educación Nacional pone en consideración la propuesta de la Representante de los Estudiantes, la cual es aprobada por mayoría. Se le conceden 5 minutos al Consejero expositor.</w:t>
            </w:r>
          </w:p>
          <w:p w14:paraId="1FBAABF5" w14:textId="77777777" w:rsidR="00025548" w:rsidRDefault="00025548" w:rsidP="00025548">
            <w:pPr>
              <w:jc w:val="both"/>
              <w:rPr>
                <w:rFonts w:ascii="Tahoma" w:hAnsi="Tahoma" w:cs="Tahoma"/>
                <w:sz w:val="18"/>
                <w:szCs w:val="18"/>
              </w:rPr>
            </w:pPr>
          </w:p>
          <w:p w14:paraId="5763A966" w14:textId="77777777" w:rsidR="00025548" w:rsidRDefault="00025548" w:rsidP="00025548">
            <w:pPr>
              <w:jc w:val="both"/>
              <w:rPr>
                <w:rFonts w:ascii="Tahoma" w:hAnsi="Tahoma" w:cs="Tahoma"/>
                <w:sz w:val="18"/>
                <w:szCs w:val="18"/>
              </w:rPr>
            </w:pPr>
            <w:r>
              <w:rPr>
                <w:rFonts w:ascii="Tahoma" w:hAnsi="Tahoma" w:cs="Tahoma"/>
                <w:sz w:val="18"/>
                <w:szCs w:val="18"/>
              </w:rPr>
              <w:t>El Representante de los Egresados aclara que los Consejeros son un cuerpo académico especial que trabaja en aras de evitar la deserción estudiantil por situaciones académicas que otro estamento no pued</w:t>
            </w:r>
            <w:r w:rsidR="008C6285">
              <w:rPr>
                <w:rFonts w:ascii="Tahoma" w:hAnsi="Tahoma" w:cs="Tahoma"/>
                <w:sz w:val="18"/>
                <w:szCs w:val="18"/>
              </w:rPr>
              <w:t>a</w:t>
            </w:r>
            <w:r>
              <w:rPr>
                <w:rFonts w:ascii="Tahoma" w:hAnsi="Tahoma" w:cs="Tahoma"/>
                <w:sz w:val="18"/>
                <w:szCs w:val="18"/>
              </w:rPr>
              <w:t xml:space="preserve"> solucionar. Dad</w:t>
            </w:r>
            <w:r w:rsidR="008C6285">
              <w:rPr>
                <w:rFonts w:ascii="Tahoma" w:hAnsi="Tahoma" w:cs="Tahoma"/>
                <w:sz w:val="18"/>
                <w:szCs w:val="18"/>
              </w:rPr>
              <w:t>a</w:t>
            </w:r>
            <w:r>
              <w:rPr>
                <w:rFonts w:ascii="Tahoma" w:hAnsi="Tahoma" w:cs="Tahoma"/>
                <w:sz w:val="18"/>
                <w:szCs w:val="18"/>
              </w:rPr>
              <w:t xml:space="preserve"> su labor, ellos piden una herramienta dentro del reglamento para poder actuar.</w:t>
            </w:r>
          </w:p>
          <w:p w14:paraId="25668E44" w14:textId="77777777" w:rsidR="00025548" w:rsidRDefault="00025548" w:rsidP="00025548">
            <w:pPr>
              <w:jc w:val="both"/>
              <w:rPr>
                <w:rFonts w:ascii="Tahoma" w:hAnsi="Tahoma" w:cs="Tahoma"/>
                <w:sz w:val="18"/>
                <w:szCs w:val="18"/>
              </w:rPr>
            </w:pPr>
          </w:p>
          <w:p w14:paraId="6A6C82DE" w14:textId="77777777" w:rsidR="00025548" w:rsidRDefault="00025548" w:rsidP="00025548">
            <w:pPr>
              <w:jc w:val="both"/>
              <w:rPr>
                <w:rFonts w:ascii="Tahoma" w:hAnsi="Tahoma" w:cs="Tahoma"/>
                <w:sz w:val="18"/>
                <w:szCs w:val="18"/>
              </w:rPr>
            </w:pPr>
            <w:r>
              <w:rPr>
                <w:rFonts w:ascii="Tahoma" w:hAnsi="Tahoma" w:cs="Tahoma"/>
                <w:sz w:val="18"/>
                <w:szCs w:val="18"/>
              </w:rPr>
              <w:t>La Representante de los Docentes presenta una moción de orden</w:t>
            </w:r>
            <w:r w:rsidR="008C6285">
              <w:rPr>
                <w:rFonts w:ascii="Tahoma" w:hAnsi="Tahoma" w:cs="Tahoma"/>
                <w:sz w:val="18"/>
                <w:szCs w:val="18"/>
              </w:rPr>
              <w:t>,</w:t>
            </w:r>
            <w:r>
              <w:rPr>
                <w:rFonts w:ascii="Tahoma" w:hAnsi="Tahoma" w:cs="Tahoma"/>
                <w:sz w:val="18"/>
                <w:szCs w:val="18"/>
              </w:rPr>
              <w:t xml:space="preserve"> por cuanto la solicitud de la Representante de los Estudiantes se debió presentar en el punto de </w:t>
            </w:r>
            <w:r w:rsidR="008C6285">
              <w:rPr>
                <w:rFonts w:ascii="Tahoma" w:hAnsi="Tahoma" w:cs="Tahoma"/>
                <w:sz w:val="18"/>
                <w:szCs w:val="18"/>
              </w:rPr>
              <w:t>“</w:t>
            </w:r>
            <w:r>
              <w:rPr>
                <w:rFonts w:ascii="Tahoma" w:hAnsi="Tahoma" w:cs="Tahoma"/>
                <w:sz w:val="18"/>
                <w:szCs w:val="18"/>
              </w:rPr>
              <w:t>estudio y aprobación del orden del día</w:t>
            </w:r>
            <w:r w:rsidR="008C6285">
              <w:rPr>
                <w:rFonts w:ascii="Tahoma" w:hAnsi="Tahoma" w:cs="Tahoma"/>
                <w:sz w:val="18"/>
                <w:szCs w:val="18"/>
              </w:rPr>
              <w:t>”</w:t>
            </w:r>
            <w:r>
              <w:rPr>
                <w:rFonts w:ascii="Tahoma" w:hAnsi="Tahoma" w:cs="Tahoma"/>
                <w:sz w:val="18"/>
                <w:szCs w:val="18"/>
              </w:rPr>
              <w:t xml:space="preserve"> y no a ésta altura de la sesión. De otra parte recuerda la función de los representantes, cual es la de transmitir los mensajes</w:t>
            </w:r>
            <w:r w:rsidR="008C6285">
              <w:rPr>
                <w:rFonts w:ascii="Tahoma" w:hAnsi="Tahoma" w:cs="Tahoma"/>
                <w:sz w:val="18"/>
                <w:szCs w:val="18"/>
              </w:rPr>
              <w:t xml:space="preserve"> que reciban</w:t>
            </w:r>
            <w:r>
              <w:rPr>
                <w:rFonts w:ascii="Tahoma" w:hAnsi="Tahoma" w:cs="Tahoma"/>
                <w:sz w:val="18"/>
                <w:szCs w:val="18"/>
              </w:rPr>
              <w:t xml:space="preserve"> a los Órganos Colegiados de las Instituciones. En consecuencia presenta su desacuerdo con la aprobación de la solicitud</w:t>
            </w:r>
            <w:r w:rsidR="00103B1A">
              <w:rPr>
                <w:rFonts w:ascii="Tahoma" w:hAnsi="Tahoma" w:cs="Tahoma"/>
                <w:sz w:val="18"/>
                <w:szCs w:val="18"/>
              </w:rPr>
              <w:t xml:space="preserve"> y precisa que debe haber equidad en el seno del Consejo, porque se da flexibilidad a unos y rigidez a otros.</w:t>
            </w:r>
          </w:p>
          <w:p w14:paraId="5FE57961" w14:textId="77777777" w:rsidR="00103B1A" w:rsidRDefault="00103B1A" w:rsidP="00025548">
            <w:pPr>
              <w:jc w:val="both"/>
              <w:rPr>
                <w:rFonts w:ascii="Tahoma" w:hAnsi="Tahoma" w:cs="Tahoma"/>
                <w:sz w:val="18"/>
                <w:szCs w:val="18"/>
              </w:rPr>
            </w:pPr>
          </w:p>
          <w:p w14:paraId="016E6C50" w14:textId="77777777" w:rsidR="00103B1A" w:rsidRDefault="00103B1A" w:rsidP="00025548">
            <w:pPr>
              <w:jc w:val="both"/>
              <w:rPr>
                <w:rFonts w:ascii="Tahoma" w:hAnsi="Tahoma" w:cs="Tahoma"/>
                <w:sz w:val="18"/>
                <w:szCs w:val="18"/>
              </w:rPr>
            </w:pPr>
            <w:r>
              <w:rPr>
                <w:rFonts w:ascii="Tahoma" w:hAnsi="Tahoma" w:cs="Tahoma"/>
                <w:sz w:val="18"/>
                <w:szCs w:val="18"/>
              </w:rPr>
              <w:t>La Vicerrectora Académica y de Investigación precisa que el concepto de fuerza mayor y caso fortuito se encuentra incorporado en los artículos de aplazamiento de matrículas, cancelación de matrícula, examen supletorio y devolución de derechos pecuniarios. Esto es complementado por el Secretario General, quien indica que la def</w:t>
            </w:r>
            <w:r w:rsidR="008C6285">
              <w:rPr>
                <w:rFonts w:ascii="Tahoma" w:hAnsi="Tahoma" w:cs="Tahoma"/>
                <w:sz w:val="18"/>
                <w:szCs w:val="18"/>
              </w:rPr>
              <w:t xml:space="preserve">inición </w:t>
            </w:r>
            <w:r>
              <w:rPr>
                <w:rFonts w:ascii="Tahoma" w:hAnsi="Tahoma" w:cs="Tahoma"/>
                <w:sz w:val="18"/>
                <w:szCs w:val="18"/>
              </w:rPr>
              <w:t xml:space="preserve">de </w:t>
            </w:r>
            <w:r w:rsidR="008C6285">
              <w:rPr>
                <w:rFonts w:ascii="Tahoma" w:hAnsi="Tahoma" w:cs="Tahoma"/>
                <w:sz w:val="18"/>
                <w:szCs w:val="18"/>
              </w:rPr>
              <w:t xml:space="preserve">estas </w:t>
            </w:r>
            <w:r>
              <w:rPr>
                <w:rFonts w:ascii="Tahoma" w:hAnsi="Tahoma" w:cs="Tahoma"/>
                <w:sz w:val="18"/>
                <w:szCs w:val="18"/>
              </w:rPr>
              <w:t>situaciones se encuentra en el artículo 64 del Código Civil Colombiano.</w:t>
            </w:r>
          </w:p>
          <w:p w14:paraId="043DE606" w14:textId="77777777" w:rsidR="00103B1A" w:rsidRDefault="00103B1A" w:rsidP="00025548">
            <w:pPr>
              <w:jc w:val="both"/>
              <w:rPr>
                <w:rFonts w:ascii="Tahoma" w:hAnsi="Tahoma" w:cs="Tahoma"/>
                <w:sz w:val="18"/>
                <w:szCs w:val="18"/>
              </w:rPr>
            </w:pPr>
          </w:p>
          <w:p w14:paraId="55AE270E" w14:textId="77777777" w:rsidR="00103B1A" w:rsidRDefault="00103B1A" w:rsidP="00025548">
            <w:pPr>
              <w:jc w:val="both"/>
              <w:rPr>
                <w:rFonts w:ascii="Tahoma" w:hAnsi="Tahoma" w:cs="Tahoma"/>
                <w:sz w:val="18"/>
                <w:szCs w:val="18"/>
              </w:rPr>
            </w:pPr>
            <w:r>
              <w:rPr>
                <w:rFonts w:ascii="Tahoma" w:hAnsi="Tahoma" w:cs="Tahoma"/>
                <w:sz w:val="18"/>
                <w:szCs w:val="18"/>
              </w:rPr>
              <w:t xml:space="preserve">El Delegado del Ministerio de Educación Nacional le da la bienvenida al Consejero de la Zona Centro Oriente, señor Jesús Humar, para que haga </w:t>
            </w:r>
            <w:r w:rsidR="008C6285">
              <w:rPr>
                <w:rFonts w:ascii="Tahoma" w:hAnsi="Tahoma" w:cs="Tahoma"/>
                <w:sz w:val="18"/>
                <w:szCs w:val="18"/>
              </w:rPr>
              <w:t>su</w:t>
            </w:r>
            <w:r>
              <w:rPr>
                <w:rFonts w:ascii="Tahoma" w:hAnsi="Tahoma" w:cs="Tahoma"/>
                <w:sz w:val="18"/>
                <w:szCs w:val="18"/>
              </w:rPr>
              <w:t xml:space="preserve"> presentación</w:t>
            </w:r>
            <w:r w:rsidR="008C6285">
              <w:rPr>
                <w:rFonts w:ascii="Tahoma" w:hAnsi="Tahoma" w:cs="Tahoma"/>
                <w:sz w:val="18"/>
                <w:szCs w:val="18"/>
              </w:rPr>
              <w:t>.</w:t>
            </w:r>
          </w:p>
          <w:p w14:paraId="151D363D" w14:textId="77777777" w:rsidR="00103B1A" w:rsidRDefault="00103B1A" w:rsidP="00025548">
            <w:pPr>
              <w:jc w:val="both"/>
              <w:rPr>
                <w:rFonts w:ascii="Tahoma" w:hAnsi="Tahoma" w:cs="Tahoma"/>
                <w:sz w:val="18"/>
                <w:szCs w:val="18"/>
              </w:rPr>
            </w:pPr>
          </w:p>
          <w:p w14:paraId="1CB676D6" w14:textId="77777777" w:rsidR="00103B1A" w:rsidRDefault="00103B1A" w:rsidP="00025548">
            <w:pPr>
              <w:jc w:val="both"/>
              <w:rPr>
                <w:rFonts w:ascii="Tahoma" w:hAnsi="Tahoma" w:cs="Tahoma"/>
                <w:sz w:val="18"/>
                <w:szCs w:val="18"/>
              </w:rPr>
            </w:pPr>
            <w:r>
              <w:rPr>
                <w:rFonts w:ascii="Tahoma" w:hAnsi="Tahoma" w:cs="Tahoma"/>
                <w:sz w:val="18"/>
                <w:szCs w:val="18"/>
              </w:rPr>
              <w:t>Se le concede la palabra al señor Jesús Humar quien presenta la inquietud al Consejo Superior:</w:t>
            </w:r>
          </w:p>
          <w:p w14:paraId="1EF9BDD2" w14:textId="77777777" w:rsidR="00103B1A" w:rsidRDefault="00103B1A" w:rsidP="00025548">
            <w:pPr>
              <w:jc w:val="both"/>
              <w:rPr>
                <w:rFonts w:ascii="Tahoma" w:hAnsi="Tahoma" w:cs="Tahoma"/>
                <w:sz w:val="18"/>
                <w:szCs w:val="18"/>
              </w:rPr>
            </w:pPr>
          </w:p>
          <w:p w14:paraId="6DF3DF1A" w14:textId="77777777" w:rsidR="00103B1A" w:rsidRDefault="00103B1A" w:rsidP="0063097E">
            <w:pPr>
              <w:pStyle w:val="Prrafodelista"/>
              <w:numPr>
                <w:ilvl w:val="0"/>
                <w:numId w:val="32"/>
              </w:numPr>
              <w:jc w:val="both"/>
              <w:rPr>
                <w:rFonts w:ascii="Tahoma" w:hAnsi="Tahoma" w:cs="Tahoma"/>
                <w:sz w:val="18"/>
                <w:szCs w:val="18"/>
              </w:rPr>
            </w:pPr>
            <w:r>
              <w:rPr>
                <w:rFonts w:ascii="Tahoma" w:hAnsi="Tahoma" w:cs="Tahoma"/>
                <w:sz w:val="18"/>
                <w:szCs w:val="18"/>
              </w:rPr>
              <w:lastRenderedPageBreak/>
              <w:t xml:space="preserve">Hay estudiantes que </w:t>
            </w:r>
            <w:r w:rsidR="008C6285">
              <w:rPr>
                <w:rFonts w:ascii="Tahoma" w:hAnsi="Tahoma" w:cs="Tahoma"/>
                <w:sz w:val="18"/>
                <w:szCs w:val="18"/>
              </w:rPr>
              <w:t xml:space="preserve">aplican </w:t>
            </w:r>
            <w:r>
              <w:rPr>
                <w:rFonts w:ascii="Tahoma" w:hAnsi="Tahoma" w:cs="Tahoma"/>
                <w:sz w:val="18"/>
                <w:szCs w:val="18"/>
              </w:rPr>
              <w:t xml:space="preserve">al 100% en las notas de los cursos como última opción. Pide consideración de estos casos especiales porque algunas veces </w:t>
            </w:r>
            <w:r w:rsidR="008C6285">
              <w:rPr>
                <w:rFonts w:ascii="Tahoma" w:hAnsi="Tahoma" w:cs="Tahoma"/>
                <w:sz w:val="18"/>
                <w:szCs w:val="18"/>
              </w:rPr>
              <w:t xml:space="preserve">se les presentan inconvenientes que no les permiten </w:t>
            </w:r>
            <w:r>
              <w:rPr>
                <w:rFonts w:ascii="Tahoma" w:hAnsi="Tahoma" w:cs="Tahoma"/>
                <w:sz w:val="18"/>
                <w:szCs w:val="18"/>
              </w:rPr>
              <w:t xml:space="preserve">presentar </w:t>
            </w:r>
            <w:r w:rsidR="008C6285">
              <w:rPr>
                <w:rFonts w:ascii="Tahoma" w:hAnsi="Tahoma" w:cs="Tahoma"/>
                <w:sz w:val="18"/>
                <w:szCs w:val="18"/>
              </w:rPr>
              <w:t xml:space="preserve">las </w:t>
            </w:r>
            <w:r>
              <w:rPr>
                <w:rFonts w:ascii="Tahoma" w:hAnsi="Tahoma" w:cs="Tahoma"/>
                <w:sz w:val="18"/>
                <w:szCs w:val="18"/>
              </w:rPr>
              <w:t xml:space="preserve">actividades. </w:t>
            </w:r>
          </w:p>
          <w:p w14:paraId="3FC2E307" w14:textId="77777777" w:rsidR="00103B1A" w:rsidRDefault="00103B1A" w:rsidP="0063097E">
            <w:pPr>
              <w:pStyle w:val="Prrafodelista"/>
              <w:numPr>
                <w:ilvl w:val="0"/>
                <w:numId w:val="32"/>
              </w:numPr>
              <w:jc w:val="both"/>
              <w:rPr>
                <w:rFonts w:ascii="Tahoma" w:hAnsi="Tahoma" w:cs="Tahoma"/>
                <w:sz w:val="18"/>
                <w:szCs w:val="18"/>
              </w:rPr>
            </w:pPr>
            <w:r>
              <w:rPr>
                <w:rFonts w:ascii="Tahoma" w:hAnsi="Tahoma" w:cs="Tahoma"/>
                <w:sz w:val="18"/>
                <w:szCs w:val="18"/>
              </w:rPr>
              <w:t>En consecuencia, pide que se den oportunidades a estos estudiantes para que se pongan al día y no pierdan los cursos.</w:t>
            </w:r>
          </w:p>
          <w:p w14:paraId="328C63AD" w14:textId="77777777" w:rsidR="00103B1A" w:rsidRDefault="00103B1A" w:rsidP="00103B1A">
            <w:pPr>
              <w:jc w:val="both"/>
              <w:rPr>
                <w:rFonts w:ascii="Tahoma" w:hAnsi="Tahoma" w:cs="Tahoma"/>
                <w:sz w:val="18"/>
                <w:szCs w:val="18"/>
              </w:rPr>
            </w:pPr>
          </w:p>
          <w:p w14:paraId="4ED8BF69" w14:textId="77777777" w:rsidR="00103B1A" w:rsidRDefault="00103B1A" w:rsidP="00103B1A">
            <w:pPr>
              <w:jc w:val="both"/>
              <w:rPr>
                <w:rFonts w:ascii="Tahoma" w:hAnsi="Tahoma" w:cs="Tahoma"/>
                <w:sz w:val="18"/>
                <w:szCs w:val="18"/>
              </w:rPr>
            </w:pPr>
            <w:r>
              <w:rPr>
                <w:rFonts w:ascii="Tahoma" w:hAnsi="Tahoma" w:cs="Tahoma"/>
                <w:sz w:val="18"/>
                <w:szCs w:val="18"/>
              </w:rPr>
              <w:t>El Delegado del Ministerio de Educación Nacional agradece la participación al Consejero de la Zona Centro Oriente.</w:t>
            </w:r>
          </w:p>
          <w:p w14:paraId="6C33F7A2" w14:textId="77777777" w:rsidR="00103B1A" w:rsidRDefault="00103B1A" w:rsidP="00103B1A">
            <w:pPr>
              <w:jc w:val="both"/>
              <w:rPr>
                <w:rFonts w:ascii="Tahoma" w:hAnsi="Tahoma" w:cs="Tahoma"/>
                <w:sz w:val="18"/>
                <w:szCs w:val="18"/>
              </w:rPr>
            </w:pPr>
          </w:p>
          <w:p w14:paraId="20AFEF8C" w14:textId="77777777" w:rsidR="00D50469" w:rsidRDefault="00103B1A" w:rsidP="00103B1A">
            <w:pPr>
              <w:jc w:val="both"/>
              <w:rPr>
                <w:rFonts w:ascii="Tahoma" w:hAnsi="Tahoma" w:cs="Tahoma"/>
                <w:sz w:val="18"/>
                <w:szCs w:val="18"/>
              </w:rPr>
            </w:pPr>
            <w:r>
              <w:rPr>
                <w:rFonts w:ascii="Tahoma" w:hAnsi="Tahoma" w:cs="Tahoma"/>
                <w:sz w:val="18"/>
                <w:szCs w:val="18"/>
              </w:rPr>
              <w:t>Se le concede la palabra a la Representante de los</w:t>
            </w:r>
            <w:r w:rsidRPr="00103B1A">
              <w:rPr>
                <w:rFonts w:ascii="Tahoma" w:hAnsi="Tahoma" w:cs="Tahoma"/>
                <w:sz w:val="18"/>
                <w:szCs w:val="18"/>
              </w:rPr>
              <w:t xml:space="preserve"> </w:t>
            </w:r>
            <w:r>
              <w:rPr>
                <w:rFonts w:ascii="Tahoma" w:hAnsi="Tahoma" w:cs="Tahoma"/>
                <w:sz w:val="18"/>
                <w:szCs w:val="18"/>
              </w:rPr>
              <w:t>Docentes</w:t>
            </w:r>
            <w:r w:rsidR="00D50469">
              <w:rPr>
                <w:rFonts w:ascii="Tahoma" w:hAnsi="Tahoma" w:cs="Tahoma"/>
                <w:sz w:val="18"/>
                <w:szCs w:val="18"/>
              </w:rPr>
              <w:t xml:space="preserve"> </w:t>
            </w:r>
            <w:r w:rsidR="008C6285">
              <w:rPr>
                <w:rFonts w:ascii="Tahoma" w:hAnsi="Tahoma" w:cs="Tahoma"/>
                <w:sz w:val="18"/>
                <w:szCs w:val="18"/>
              </w:rPr>
              <w:t xml:space="preserve">quien </w:t>
            </w:r>
            <w:r w:rsidR="00D50469">
              <w:rPr>
                <w:rFonts w:ascii="Tahoma" w:hAnsi="Tahoma" w:cs="Tahoma"/>
                <w:sz w:val="18"/>
                <w:szCs w:val="18"/>
              </w:rPr>
              <w:t xml:space="preserve">indica que el Consejero de la Zona Centro Oriente planteo situaciones de fuerza mayor. Teniendo en cuenta esto, propone que se </w:t>
            </w:r>
            <w:r w:rsidR="008C6285">
              <w:rPr>
                <w:rFonts w:ascii="Tahoma" w:hAnsi="Tahoma" w:cs="Tahoma"/>
                <w:sz w:val="18"/>
                <w:szCs w:val="18"/>
              </w:rPr>
              <w:t xml:space="preserve">tome en consideración </w:t>
            </w:r>
            <w:r w:rsidR="00D50469">
              <w:rPr>
                <w:rFonts w:ascii="Tahoma" w:hAnsi="Tahoma" w:cs="Tahoma"/>
                <w:sz w:val="18"/>
                <w:szCs w:val="18"/>
              </w:rPr>
              <w:t>la fuerza mayor y el caso fortuito</w:t>
            </w:r>
            <w:r w:rsidR="008C6285">
              <w:rPr>
                <w:rFonts w:ascii="Tahoma" w:hAnsi="Tahoma" w:cs="Tahoma"/>
                <w:sz w:val="18"/>
                <w:szCs w:val="18"/>
              </w:rPr>
              <w:t>,</w:t>
            </w:r>
            <w:r w:rsidR="00D50469">
              <w:rPr>
                <w:rFonts w:ascii="Tahoma" w:hAnsi="Tahoma" w:cs="Tahoma"/>
                <w:sz w:val="18"/>
                <w:szCs w:val="18"/>
              </w:rPr>
              <w:t xml:space="preserve"> para que se pueda</w:t>
            </w:r>
            <w:r w:rsidR="008C6285">
              <w:rPr>
                <w:rFonts w:ascii="Tahoma" w:hAnsi="Tahoma" w:cs="Tahoma"/>
                <w:sz w:val="18"/>
                <w:szCs w:val="18"/>
              </w:rPr>
              <w:t>n</w:t>
            </w:r>
            <w:r w:rsidR="00D50469">
              <w:rPr>
                <w:rFonts w:ascii="Tahoma" w:hAnsi="Tahoma" w:cs="Tahoma"/>
                <w:sz w:val="18"/>
                <w:szCs w:val="18"/>
              </w:rPr>
              <w:t xml:space="preserve"> modificar la</w:t>
            </w:r>
            <w:r w:rsidR="008C6285">
              <w:rPr>
                <w:rFonts w:ascii="Tahoma" w:hAnsi="Tahoma" w:cs="Tahoma"/>
                <w:sz w:val="18"/>
                <w:szCs w:val="18"/>
              </w:rPr>
              <w:t>s</w:t>
            </w:r>
            <w:r w:rsidR="00D50469">
              <w:rPr>
                <w:rFonts w:ascii="Tahoma" w:hAnsi="Tahoma" w:cs="Tahoma"/>
                <w:sz w:val="18"/>
                <w:szCs w:val="18"/>
              </w:rPr>
              <w:t xml:space="preserve"> agenda</w:t>
            </w:r>
            <w:r w:rsidR="008C6285">
              <w:rPr>
                <w:rFonts w:ascii="Tahoma" w:hAnsi="Tahoma" w:cs="Tahoma"/>
                <w:sz w:val="18"/>
                <w:szCs w:val="18"/>
              </w:rPr>
              <w:t>s</w:t>
            </w:r>
            <w:r w:rsidR="00D50469">
              <w:rPr>
                <w:rFonts w:ascii="Tahoma" w:hAnsi="Tahoma" w:cs="Tahoma"/>
                <w:sz w:val="18"/>
                <w:szCs w:val="18"/>
              </w:rPr>
              <w:t xml:space="preserve"> de actividades.</w:t>
            </w:r>
          </w:p>
          <w:p w14:paraId="1885A4B4" w14:textId="77777777" w:rsidR="00D50469" w:rsidRDefault="00D50469" w:rsidP="00103B1A">
            <w:pPr>
              <w:jc w:val="both"/>
              <w:rPr>
                <w:rFonts w:ascii="Tahoma" w:hAnsi="Tahoma" w:cs="Tahoma"/>
                <w:sz w:val="18"/>
                <w:szCs w:val="18"/>
              </w:rPr>
            </w:pPr>
          </w:p>
          <w:p w14:paraId="5A0C54DF" w14:textId="77777777" w:rsidR="00D50469" w:rsidRDefault="00D50469" w:rsidP="00103B1A">
            <w:pPr>
              <w:jc w:val="both"/>
              <w:rPr>
                <w:rFonts w:ascii="Tahoma" w:hAnsi="Tahoma" w:cs="Tahoma"/>
                <w:sz w:val="18"/>
                <w:szCs w:val="18"/>
              </w:rPr>
            </w:pPr>
            <w:r>
              <w:rPr>
                <w:rFonts w:ascii="Tahoma" w:hAnsi="Tahoma" w:cs="Tahoma"/>
                <w:sz w:val="18"/>
                <w:szCs w:val="18"/>
              </w:rPr>
              <w:t>La Vicerrectora Académica y de Investigación indica que ya hay consenso en la inclusión de la fuerza mayor y el caso fortuito, por lo que ahora se debe definir si se integran los conceptos en un solo artículo o se hace un artículo para cada uno.</w:t>
            </w:r>
          </w:p>
          <w:p w14:paraId="2620D3CB" w14:textId="77777777" w:rsidR="00D50469" w:rsidRDefault="00D50469" w:rsidP="00103B1A">
            <w:pPr>
              <w:jc w:val="both"/>
              <w:rPr>
                <w:rFonts w:ascii="Tahoma" w:hAnsi="Tahoma" w:cs="Tahoma"/>
                <w:sz w:val="18"/>
                <w:szCs w:val="18"/>
              </w:rPr>
            </w:pPr>
          </w:p>
          <w:p w14:paraId="5469D1FC" w14:textId="77777777" w:rsidR="00D50469" w:rsidRDefault="00D50469" w:rsidP="00103B1A">
            <w:pPr>
              <w:jc w:val="both"/>
              <w:rPr>
                <w:rFonts w:ascii="Tahoma" w:hAnsi="Tahoma" w:cs="Tahoma"/>
                <w:sz w:val="18"/>
                <w:szCs w:val="18"/>
              </w:rPr>
            </w:pPr>
            <w:r>
              <w:rPr>
                <w:rFonts w:ascii="Tahoma" w:hAnsi="Tahoma" w:cs="Tahoma"/>
                <w:sz w:val="18"/>
                <w:szCs w:val="18"/>
              </w:rPr>
              <w:t>La Representante de los Docentes indica que son dos actividades diferentes por lo que se debe presentar en artículos independientes, atendiendo a la lógica de la evaluación.</w:t>
            </w:r>
          </w:p>
          <w:p w14:paraId="7AA99612" w14:textId="77777777" w:rsidR="00D50469" w:rsidRDefault="00D50469" w:rsidP="00103B1A">
            <w:pPr>
              <w:jc w:val="both"/>
              <w:rPr>
                <w:rFonts w:ascii="Tahoma" w:hAnsi="Tahoma" w:cs="Tahoma"/>
                <w:sz w:val="18"/>
                <w:szCs w:val="18"/>
              </w:rPr>
            </w:pPr>
          </w:p>
          <w:p w14:paraId="56EF3576" w14:textId="77777777" w:rsidR="009E61B0" w:rsidRDefault="00D50469" w:rsidP="00D50469">
            <w:pPr>
              <w:jc w:val="both"/>
              <w:rPr>
                <w:rFonts w:ascii="Tahoma" w:hAnsi="Tahoma" w:cs="Tahoma"/>
                <w:sz w:val="18"/>
                <w:szCs w:val="18"/>
              </w:rPr>
            </w:pPr>
            <w:r>
              <w:rPr>
                <w:rFonts w:ascii="Tahoma" w:hAnsi="Tahoma" w:cs="Tahoma"/>
                <w:sz w:val="18"/>
                <w:szCs w:val="18"/>
              </w:rPr>
              <w:t>El delegado del Ministerio de Educación Nacional propone que la redacción se presente en la próxima sesión.</w:t>
            </w:r>
          </w:p>
          <w:p w14:paraId="31E2D2B3" w14:textId="77777777" w:rsidR="00D50469" w:rsidRPr="009E61B0" w:rsidRDefault="00D50469" w:rsidP="00D50469">
            <w:pPr>
              <w:jc w:val="both"/>
              <w:rPr>
                <w:rFonts w:ascii="Tahoma" w:hAnsi="Tahoma" w:cs="Tahoma"/>
                <w:sz w:val="18"/>
                <w:szCs w:val="18"/>
              </w:rPr>
            </w:pPr>
          </w:p>
          <w:p w14:paraId="65B9E6E8" w14:textId="77777777" w:rsidR="001E246C" w:rsidRDefault="002A63EE" w:rsidP="004B6FA2">
            <w:pPr>
              <w:jc w:val="both"/>
              <w:rPr>
                <w:rFonts w:ascii="Tahoma" w:hAnsi="Tahoma" w:cs="Tahoma"/>
                <w:sz w:val="18"/>
                <w:szCs w:val="18"/>
              </w:rPr>
            </w:pPr>
            <w:r w:rsidRPr="00921A37">
              <w:rPr>
                <w:rFonts w:ascii="Tahoma" w:hAnsi="Tahoma" w:cs="Tahoma"/>
                <w:sz w:val="18"/>
                <w:szCs w:val="18"/>
              </w:rPr>
              <w:t>Se concede un receso de 30 minutos.</w:t>
            </w:r>
          </w:p>
          <w:p w14:paraId="27DC2FDE" w14:textId="77777777" w:rsidR="00C4667B" w:rsidRPr="00C4667B" w:rsidRDefault="00C4667B" w:rsidP="00F630BC">
            <w:pPr>
              <w:jc w:val="both"/>
              <w:rPr>
                <w:rFonts w:ascii="Tahoma" w:hAnsi="Tahoma" w:cs="Tahoma"/>
                <w:sz w:val="18"/>
                <w:szCs w:val="18"/>
              </w:rPr>
            </w:pPr>
          </w:p>
        </w:tc>
        <w:tc>
          <w:tcPr>
            <w:tcW w:w="549" w:type="pct"/>
            <w:tcBorders>
              <w:top w:val="single" w:sz="8" w:space="0" w:color="auto"/>
              <w:left w:val="single" w:sz="6" w:space="0" w:color="auto"/>
              <w:bottom w:val="single" w:sz="8" w:space="0" w:color="auto"/>
              <w:right w:val="single" w:sz="6" w:space="0" w:color="auto"/>
            </w:tcBorders>
          </w:tcPr>
          <w:p w14:paraId="45252C78" w14:textId="77777777" w:rsidR="001A50C9" w:rsidRDefault="001A50C9" w:rsidP="0067267D">
            <w:pPr>
              <w:suppressAutoHyphens/>
              <w:jc w:val="both"/>
              <w:rPr>
                <w:rFonts w:ascii="Tahoma" w:hAnsi="Tahoma" w:cs="Tahoma"/>
                <w:sz w:val="14"/>
                <w:szCs w:val="18"/>
              </w:rPr>
            </w:pPr>
          </w:p>
        </w:tc>
      </w:tr>
      <w:tr w:rsidR="00EF1934" w:rsidRPr="00864F75" w14:paraId="56530E56" w14:textId="77777777" w:rsidTr="00897DA2">
        <w:trPr>
          <w:trHeight w:val="612"/>
        </w:trPr>
        <w:tc>
          <w:tcPr>
            <w:tcW w:w="308" w:type="pct"/>
            <w:tcBorders>
              <w:top w:val="single" w:sz="8" w:space="0" w:color="auto"/>
              <w:left w:val="single" w:sz="6" w:space="0" w:color="auto"/>
              <w:bottom w:val="single" w:sz="8" w:space="0" w:color="auto"/>
              <w:right w:val="single" w:sz="6" w:space="0" w:color="auto"/>
            </w:tcBorders>
          </w:tcPr>
          <w:p w14:paraId="1666FA59" w14:textId="77777777" w:rsidR="00EF1934" w:rsidRDefault="00285D01" w:rsidP="00970BB8">
            <w:pPr>
              <w:tabs>
                <w:tab w:val="left" w:pos="1985"/>
              </w:tabs>
              <w:ind w:left="360"/>
              <w:rPr>
                <w:rFonts w:ascii="Tahoma" w:hAnsi="Tahoma" w:cs="Tahoma"/>
                <w:b/>
                <w:sz w:val="18"/>
                <w:szCs w:val="18"/>
              </w:rPr>
            </w:pPr>
            <w:r>
              <w:rPr>
                <w:rFonts w:ascii="Tahoma" w:hAnsi="Tahoma" w:cs="Tahoma"/>
                <w:b/>
                <w:sz w:val="18"/>
                <w:szCs w:val="18"/>
              </w:rPr>
              <w:lastRenderedPageBreak/>
              <w:t>5.</w:t>
            </w:r>
          </w:p>
        </w:tc>
        <w:tc>
          <w:tcPr>
            <w:tcW w:w="4143" w:type="pct"/>
            <w:tcBorders>
              <w:top w:val="single" w:sz="8" w:space="0" w:color="auto"/>
              <w:left w:val="single" w:sz="6" w:space="0" w:color="auto"/>
              <w:bottom w:val="single" w:sz="8" w:space="0" w:color="auto"/>
              <w:right w:val="single" w:sz="6" w:space="0" w:color="auto"/>
            </w:tcBorders>
          </w:tcPr>
          <w:p w14:paraId="079EDD76" w14:textId="77777777" w:rsidR="00EF1934" w:rsidRDefault="00EF1934" w:rsidP="00AD75F5">
            <w:pPr>
              <w:suppressAutoHyphens/>
              <w:jc w:val="both"/>
              <w:rPr>
                <w:rFonts w:ascii="Tahoma" w:hAnsi="Tahoma" w:cs="Tahoma"/>
                <w:b/>
                <w:sz w:val="18"/>
                <w:szCs w:val="18"/>
                <w:u w:val="single"/>
              </w:rPr>
            </w:pPr>
            <w:r>
              <w:rPr>
                <w:rFonts w:ascii="Tahoma" w:hAnsi="Tahoma" w:cs="Tahoma"/>
                <w:b/>
                <w:sz w:val="18"/>
                <w:szCs w:val="18"/>
                <w:u w:val="single"/>
              </w:rPr>
              <w:t>Presentación del informe por parte de la Directora de la UNAD Florida, doctora Magdalena Pinzón.</w:t>
            </w:r>
          </w:p>
          <w:p w14:paraId="74A2A306" w14:textId="77777777" w:rsidR="00EF1934" w:rsidRDefault="00EF1934" w:rsidP="00AD75F5">
            <w:pPr>
              <w:suppressAutoHyphens/>
              <w:jc w:val="both"/>
              <w:rPr>
                <w:rFonts w:ascii="Tahoma" w:hAnsi="Tahoma" w:cs="Tahoma"/>
                <w:b/>
                <w:sz w:val="18"/>
                <w:szCs w:val="18"/>
                <w:u w:val="single"/>
              </w:rPr>
            </w:pPr>
          </w:p>
          <w:p w14:paraId="1E550F00" w14:textId="77777777" w:rsidR="00EF1934" w:rsidRPr="00BE2D18" w:rsidRDefault="00EF1934" w:rsidP="00EF1934">
            <w:pPr>
              <w:suppressAutoHyphens/>
              <w:jc w:val="both"/>
              <w:rPr>
                <w:rFonts w:ascii="Tahoma" w:hAnsi="Tahoma" w:cs="Tahoma"/>
                <w:i/>
                <w:sz w:val="18"/>
                <w:szCs w:val="18"/>
              </w:rPr>
            </w:pPr>
            <w:r>
              <w:rPr>
                <w:rFonts w:ascii="Tahoma" w:hAnsi="Tahoma" w:cs="Tahoma"/>
                <w:i/>
                <w:sz w:val="18"/>
                <w:szCs w:val="18"/>
              </w:rPr>
              <w:t>(</w:t>
            </w:r>
            <w:r w:rsidRPr="00BE2D18">
              <w:rPr>
                <w:rFonts w:ascii="Tahoma" w:hAnsi="Tahoma" w:cs="Tahoma"/>
                <w:i/>
                <w:sz w:val="18"/>
                <w:szCs w:val="18"/>
              </w:rPr>
              <w:t>Las intervenciones de este punto de la agenda quedan consignadas en el audio</w:t>
            </w:r>
            <w:r>
              <w:rPr>
                <w:rFonts w:ascii="Tahoma" w:hAnsi="Tahoma" w:cs="Tahoma"/>
                <w:i/>
                <w:sz w:val="18"/>
                <w:szCs w:val="18"/>
              </w:rPr>
              <w:t xml:space="preserve"> de la sesión</w:t>
            </w:r>
            <w:r w:rsidRPr="00BE2D18">
              <w:rPr>
                <w:rFonts w:ascii="Tahoma" w:hAnsi="Tahoma" w:cs="Tahoma"/>
                <w:i/>
                <w:sz w:val="18"/>
                <w:szCs w:val="18"/>
              </w:rPr>
              <w:t xml:space="preserve">, a partir del minuto </w:t>
            </w:r>
            <w:r w:rsidR="002A63EE">
              <w:rPr>
                <w:rFonts w:ascii="Tahoma" w:hAnsi="Tahoma" w:cs="Tahoma"/>
                <w:i/>
                <w:sz w:val="18"/>
                <w:szCs w:val="18"/>
              </w:rPr>
              <w:t>03:08.30</w:t>
            </w:r>
            <w:r>
              <w:rPr>
                <w:rFonts w:ascii="Tahoma" w:hAnsi="Tahoma" w:cs="Tahoma"/>
                <w:i/>
                <w:sz w:val="18"/>
                <w:szCs w:val="18"/>
              </w:rPr>
              <w:t xml:space="preserve"> </w:t>
            </w:r>
            <w:r w:rsidR="00921A37">
              <w:rPr>
                <w:rFonts w:ascii="Tahoma" w:hAnsi="Tahoma" w:cs="Tahoma"/>
                <w:i/>
                <w:sz w:val="18"/>
                <w:szCs w:val="18"/>
              </w:rPr>
              <w:t>y termina en el minuto 05:58:00</w:t>
            </w:r>
            <w:r w:rsidRPr="00BE2D18">
              <w:rPr>
                <w:rFonts w:ascii="Tahoma" w:hAnsi="Tahoma" w:cs="Tahoma"/>
                <w:i/>
                <w:sz w:val="18"/>
                <w:szCs w:val="18"/>
              </w:rPr>
              <w:t xml:space="preserve"> El audio se puede descargar en el siguiente enlace: </w:t>
            </w:r>
            <w:hyperlink r:id="rId13" w:history="1">
              <w:r w:rsidRPr="00A67101">
                <w:rPr>
                  <w:rStyle w:val="Hipervnculo"/>
                  <w:rFonts w:ascii="Tahoma" w:hAnsi="Tahoma" w:cs="Tahoma"/>
                  <w:i/>
                  <w:sz w:val="18"/>
                  <w:szCs w:val="18"/>
                </w:rPr>
                <w:t>http://sgeneral.unad.edu.co/index.php/consejo-superior/actas/2013</w:t>
              </w:r>
            </w:hyperlink>
            <w:r w:rsidRPr="00BE2D18">
              <w:rPr>
                <w:rFonts w:ascii="Tahoma" w:hAnsi="Tahoma" w:cs="Tahoma"/>
                <w:i/>
                <w:sz w:val="18"/>
                <w:szCs w:val="18"/>
              </w:rPr>
              <w:t>.</w:t>
            </w:r>
            <w:r>
              <w:rPr>
                <w:rFonts w:ascii="Tahoma" w:hAnsi="Tahoma" w:cs="Tahoma"/>
                <w:i/>
                <w:sz w:val="18"/>
                <w:szCs w:val="18"/>
              </w:rPr>
              <w:t>)</w:t>
            </w:r>
          </w:p>
          <w:p w14:paraId="402D232E" w14:textId="77777777" w:rsidR="00EF1934" w:rsidRDefault="00EF1934" w:rsidP="00AD75F5">
            <w:pPr>
              <w:suppressAutoHyphens/>
              <w:jc w:val="both"/>
              <w:rPr>
                <w:rFonts w:ascii="Tahoma" w:hAnsi="Tahoma" w:cs="Tahoma"/>
                <w:b/>
                <w:sz w:val="18"/>
                <w:szCs w:val="18"/>
                <w:u w:val="single"/>
              </w:rPr>
            </w:pPr>
          </w:p>
          <w:p w14:paraId="1EAB6DAF" w14:textId="532EF133" w:rsidR="00921A37" w:rsidRDefault="007E758F" w:rsidP="00AD75F5">
            <w:pPr>
              <w:suppressAutoHyphens/>
              <w:jc w:val="both"/>
              <w:rPr>
                <w:rFonts w:ascii="Tahoma" w:hAnsi="Tahoma" w:cs="Tahoma"/>
                <w:sz w:val="18"/>
                <w:szCs w:val="18"/>
              </w:rPr>
            </w:pPr>
            <w:r>
              <w:rPr>
                <w:rFonts w:ascii="Tahoma" w:hAnsi="Tahoma" w:cs="Tahoma"/>
                <w:sz w:val="18"/>
                <w:szCs w:val="18"/>
              </w:rPr>
              <w:t xml:space="preserve">El Señor Rector informa a los Honorables Consejeros que se </w:t>
            </w:r>
            <w:r w:rsidR="00EA7997">
              <w:rPr>
                <w:rFonts w:ascii="Tahoma" w:hAnsi="Tahoma" w:cs="Tahoma"/>
                <w:sz w:val="18"/>
                <w:szCs w:val="18"/>
              </w:rPr>
              <w:t>tenía</w:t>
            </w:r>
            <w:r>
              <w:rPr>
                <w:rFonts w:ascii="Tahoma" w:hAnsi="Tahoma" w:cs="Tahoma"/>
                <w:sz w:val="18"/>
                <w:szCs w:val="18"/>
              </w:rPr>
              <w:t xml:space="preserve"> programada una presentación por parte de la Directora de la UNAD Florida sobre temas y denuncias que han surgido ante los Entes de Control y el Ministerio de Educación Nacional, por parte de ex funcionarios de la universidad que fueron retirados de sus cargos por irregularidades en las acciones que </w:t>
            </w:r>
            <w:r w:rsidR="008C6285">
              <w:rPr>
                <w:rFonts w:ascii="Tahoma" w:hAnsi="Tahoma" w:cs="Tahoma"/>
                <w:sz w:val="18"/>
                <w:szCs w:val="18"/>
              </w:rPr>
              <w:t>adelantaban desde los mismo</w:t>
            </w:r>
            <w:r>
              <w:rPr>
                <w:rFonts w:ascii="Tahoma" w:hAnsi="Tahoma" w:cs="Tahoma"/>
                <w:sz w:val="18"/>
                <w:szCs w:val="18"/>
              </w:rPr>
              <w:t>. Estas denuncias se han traducido en una campaña de desprestigio</w:t>
            </w:r>
            <w:r w:rsidR="008C6285">
              <w:rPr>
                <w:rFonts w:ascii="Tahoma" w:hAnsi="Tahoma" w:cs="Tahoma"/>
                <w:sz w:val="18"/>
                <w:szCs w:val="18"/>
              </w:rPr>
              <w:t xml:space="preserve"> contra la Universidad</w:t>
            </w:r>
            <w:r>
              <w:rPr>
                <w:rFonts w:ascii="Tahoma" w:hAnsi="Tahoma" w:cs="Tahoma"/>
                <w:sz w:val="18"/>
                <w:szCs w:val="18"/>
              </w:rPr>
              <w:t>.</w:t>
            </w:r>
          </w:p>
          <w:p w14:paraId="319BA17A" w14:textId="77777777" w:rsidR="007E758F" w:rsidRDefault="007E758F" w:rsidP="00AD75F5">
            <w:pPr>
              <w:suppressAutoHyphens/>
              <w:jc w:val="both"/>
              <w:rPr>
                <w:rFonts w:ascii="Tahoma" w:hAnsi="Tahoma" w:cs="Tahoma"/>
                <w:sz w:val="18"/>
                <w:szCs w:val="18"/>
              </w:rPr>
            </w:pPr>
          </w:p>
          <w:p w14:paraId="3A8E8310" w14:textId="77777777" w:rsidR="008C6285" w:rsidRDefault="007E758F" w:rsidP="00AD75F5">
            <w:pPr>
              <w:suppressAutoHyphens/>
              <w:jc w:val="both"/>
              <w:rPr>
                <w:rFonts w:ascii="Tahoma" w:hAnsi="Tahoma" w:cs="Tahoma"/>
                <w:sz w:val="18"/>
                <w:szCs w:val="18"/>
              </w:rPr>
            </w:pPr>
            <w:r>
              <w:rPr>
                <w:rFonts w:ascii="Tahoma" w:hAnsi="Tahoma" w:cs="Tahoma"/>
                <w:sz w:val="18"/>
                <w:szCs w:val="18"/>
              </w:rPr>
              <w:t>Acto seguido contextualiza a los Honorables Consejeros acerca del</w:t>
            </w:r>
            <w:r w:rsidR="008C6285">
              <w:rPr>
                <w:rFonts w:ascii="Tahoma" w:hAnsi="Tahoma" w:cs="Tahoma"/>
                <w:sz w:val="18"/>
                <w:szCs w:val="18"/>
              </w:rPr>
              <w:t xml:space="preserve"> rol que está cumpliendo la</w:t>
            </w:r>
            <w:r>
              <w:rPr>
                <w:rFonts w:ascii="Tahoma" w:hAnsi="Tahoma" w:cs="Tahoma"/>
                <w:sz w:val="18"/>
                <w:szCs w:val="18"/>
              </w:rPr>
              <w:t xml:space="preserve"> UNAD Florida, la política de internacionalización de la U</w:t>
            </w:r>
            <w:r w:rsidR="008C6285">
              <w:rPr>
                <w:rFonts w:ascii="Tahoma" w:hAnsi="Tahoma" w:cs="Tahoma"/>
                <w:sz w:val="18"/>
                <w:szCs w:val="18"/>
              </w:rPr>
              <w:t>niversidad</w:t>
            </w:r>
            <w:r>
              <w:rPr>
                <w:rFonts w:ascii="Tahoma" w:hAnsi="Tahoma" w:cs="Tahoma"/>
                <w:sz w:val="18"/>
                <w:szCs w:val="18"/>
              </w:rPr>
              <w:t>, la legalidad y la legitimidad de la sede.</w:t>
            </w:r>
            <w:r w:rsidR="0086771F">
              <w:rPr>
                <w:rFonts w:ascii="Tahoma" w:hAnsi="Tahoma" w:cs="Tahoma"/>
                <w:sz w:val="18"/>
                <w:szCs w:val="18"/>
              </w:rPr>
              <w:t xml:space="preserve"> </w:t>
            </w:r>
          </w:p>
          <w:p w14:paraId="0846CA11" w14:textId="77777777" w:rsidR="0086771F" w:rsidRDefault="0086771F" w:rsidP="00AD75F5">
            <w:pPr>
              <w:suppressAutoHyphens/>
              <w:jc w:val="both"/>
              <w:rPr>
                <w:rFonts w:ascii="Tahoma" w:hAnsi="Tahoma" w:cs="Tahoma"/>
                <w:sz w:val="18"/>
                <w:szCs w:val="18"/>
              </w:rPr>
            </w:pPr>
          </w:p>
          <w:p w14:paraId="1EC2AC12" w14:textId="77777777" w:rsidR="0086771F" w:rsidRDefault="0086771F" w:rsidP="00AD75F5">
            <w:pPr>
              <w:suppressAutoHyphens/>
              <w:jc w:val="both"/>
              <w:rPr>
                <w:rFonts w:ascii="Tahoma" w:hAnsi="Tahoma" w:cs="Tahoma"/>
                <w:sz w:val="18"/>
                <w:szCs w:val="18"/>
              </w:rPr>
            </w:pPr>
            <w:r>
              <w:rPr>
                <w:rFonts w:ascii="Tahoma" w:hAnsi="Tahoma" w:cs="Tahoma"/>
                <w:sz w:val="18"/>
                <w:szCs w:val="18"/>
              </w:rPr>
              <w:t>Ahora bien, esta presentación se ten</w:t>
            </w:r>
            <w:r w:rsidR="008C6285">
              <w:rPr>
                <w:rFonts w:ascii="Tahoma" w:hAnsi="Tahoma" w:cs="Tahoma"/>
                <w:sz w:val="18"/>
                <w:szCs w:val="18"/>
              </w:rPr>
              <w:t>í</w:t>
            </w:r>
            <w:r>
              <w:rPr>
                <w:rFonts w:ascii="Tahoma" w:hAnsi="Tahoma" w:cs="Tahoma"/>
                <w:sz w:val="18"/>
                <w:szCs w:val="18"/>
              </w:rPr>
              <w:t xml:space="preserve">a planeada para la sesión ordinaria del día 15 de noviembre de 2013 pero debido a la llegada sorpresiva de la Contraloría General de la República a las instalaciones de la UNAD Florida, se pone en consideración del Honorable Consejo la modificación de la agenda para incorporar este punto y permitirle a la directora que rinda su informe en el día de hoy. </w:t>
            </w:r>
          </w:p>
          <w:p w14:paraId="2D4FE35D" w14:textId="77777777" w:rsidR="0086771F" w:rsidRDefault="0086771F" w:rsidP="00AD75F5">
            <w:pPr>
              <w:suppressAutoHyphens/>
              <w:jc w:val="both"/>
              <w:rPr>
                <w:rFonts w:ascii="Tahoma" w:hAnsi="Tahoma" w:cs="Tahoma"/>
                <w:sz w:val="18"/>
                <w:szCs w:val="18"/>
              </w:rPr>
            </w:pPr>
          </w:p>
          <w:p w14:paraId="6CD242CB" w14:textId="77777777" w:rsidR="0086771F" w:rsidRDefault="0086771F" w:rsidP="00AD75F5">
            <w:pPr>
              <w:suppressAutoHyphens/>
              <w:jc w:val="both"/>
              <w:rPr>
                <w:rFonts w:ascii="Tahoma" w:hAnsi="Tahoma" w:cs="Tahoma"/>
                <w:sz w:val="18"/>
                <w:szCs w:val="18"/>
              </w:rPr>
            </w:pPr>
            <w:r>
              <w:rPr>
                <w:rFonts w:ascii="Tahoma" w:hAnsi="Tahoma" w:cs="Tahoma"/>
                <w:sz w:val="18"/>
                <w:szCs w:val="18"/>
              </w:rPr>
              <w:t>También se permite informar que la Directora de la UNAD Florida se trasladará el día de mañana para atender al Ente de Control.</w:t>
            </w:r>
          </w:p>
          <w:p w14:paraId="5959680C" w14:textId="77777777" w:rsidR="0086771F" w:rsidRDefault="0086771F" w:rsidP="00AD75F5">
            <w:pPr>
              <w:suppressAutoHyphens/>
              <w:jc w:val="both"/>
              <w:rPr>
                <w:rFonts w:ascii="Tahoma" w:hAnsi="Tahoma" w:cs="Tahoma"/>
                <w:sz w:val="18"/>
                <w:szCs w:val="18"/>
              </w:rPr>
            </w:pPr>
          </w:p>
          <w:p w14:paraId="55F96967" w14:textId="77777777" w:rsidR="0086771F" w:rsidRDefault="0086771F" w:rsidP="00AD75F5">
            <w:pPr>
              <w:suppressAutoHyphens/>
              <w:jc w:val="both"/>
              <w:rPr>
                <w:rFonts w:ascii="Tahoma" w:hAnsi="Tahoma" w:cs="Tahoma"/>
                <w:sz w:val="18"/>
                <w:szCs w:val="18"/>
              </w:rPr>
            </w:pPr>
            <w:r>
              <w:rPr>
                <w:rFonts w:ascii="Tahoma" w:hAnsi="Tahoma" w:cs="Tahoma"/>
                <w:sz w:val="18"/>
                <w:szCs w:val="18"/>
              </w:rPr>
              <w:t>Aprobada la incorporación de ese punto al orden del día, se le concede la palabra a la d</w:t>
            </w:r>
            <w:r w:rsidR="008C6285">
              <w:rPr>
                <w:rFonts w:ascii="Tahoma" w:hAnsi="Tahoma" w:cs="Tahoma"/>
                <w:sz w:val="18"/>
                <w:szCs w:val="18"/>
              </w:rPr>
              <w:t>octora Magdalena Pinzó</w:t>
            </w:r>
            <w:r>
              <w:rPr>
                <w:rFonts w:ascii="Tahoma" w:hAnsi="Tahoma" w:cs="Tahoma"/>
                <w:sz w:val="18"/>
                <w:szCs w:val="18"/>
              </w:rPr>
              <w:t>n, Directora de la UNAD Florida, para que presente su informe.</w:t>
            </w:r>
          </w:p>
          <w:p w14:paraId="5C4D747A" w14:textId="77777777" w:rsidR="0086771F" w:rsidRDefault="0086771F" w:rsidP="00AD75F5">
            <w:pPr>
              <w:suppressAutoHyphens/>
              <w:jc w:val="both"/>
              <w:rPr>
                <w:rFonts w:ascii="Tahoma" w:hAnsi="Tahoma" w:cs="Tahoma"/>
                <w:sz w:val="18"/>
                <w:szCs w:val="18"/>
              </w:rPr>
            </w:pPr>
          </w:p>
          <w:p w14:paraId="227A40EB" w14:textId="77777777" w:rsidR="0086771F" w:rsidRDefault="0086771F" w:rsidP="00AD75F5">
            <w:pPr>
              <w:suppressAutoHyphens/>
              <w:jc w:val="both"/>
              <w:rPr>
                <w:rFonts w:ascii="Tahoma" w:hAnsi="Tahoma" w:cs="Tahoma"/>
                <w:sz w:val="18"/>
                <w:szCs w:val="18"/>
              </w:rPr>
            </w:pPr>
            <w:r>
              <w:rPr>
                <w:rFonts w:ascii="Tahoma" w:hAnsi="Tahoma" w:cs="Tahoma"/>
                <w:sz w:val="18"/>
                <w:szCs w:val="18"/>
              </w:rPr>
              <w:lastRenderedPageBreak/>
              <w:t>La Directora de la UNAD Florida saluda y agradece a todos los miembros del Consejo Superior por permitirle éste espacio y escuchar su informe. Da inicio a su presentación</w:t>
            </w:r>
            <w:r w:rsidR="008C6285">
              <w:rPr>
                <w:rFonts w:ascii="Tahoma" w:hAnsi="Tahoma" w:cs="Tahoma"/>
                <w:sz w:val="18"/>
                <w:szCs w:val="18"/>
              </w:rPr>
              <w:t xml:space="preserve"> la cual hace parte integral del acta.</w:t>
            </w:r>
          </w:p>
          <w:p w14:paraId="47192D9E" w14:textId="77777777" w:rsidR="0086771F" w:rsidRDefault="0086771F" w:rsidP="00AD75F5">
            <w:pPr>
              <w:suppressAutoHyphens/>
              <w:jc w:val="both"/>
              <w:rPr>
                <w:rFonts w:ascii="Tahoma" w:hAnsi="Tahoma" w:cs="Tahoma"/>
                <w:sz w:val="18"/>
                <w:szCs w:val="18"/>
              </w:rPr>
            </w:pPr>
          </w:p>
          <w:p w14:paraId="2BF7F3B8" w14:textId="77777777" w:rsidR="0086771F" w:rsidRDefault="0086771F" w:rsidP="00AD75F5">
            <w:pPr>
              <w:suppressAutoHyphens/>
              <w:jc w:val="both"/>
              <w:rPr>
                <w:rFonts w:ascii="Tahoma" w:hAnsi="Tahoma" w:cs="Tahoma"/>
                <w:sz w:val="18"/>
                <w:szCs w:val="18"/>
              </w:rPr>
            </w:pPr>
            <w:r>
              <w:rPr>
                <w:rFonts w:ascii="Tahoma" w:hAnsi="Tahoma" w:cs="Tahoma"/>
                <w:sz w:val="18"/>
                <w:szCs w:val="18"/>
              </w:rPr>
              <w:t>Durante la intervención, el señor Rector aclara l</w:t>
            </w:r>
            <w:r w:rsidR="008C6285">
              <w:rPr>
                <w:rFonts w:ascii="Tahoma" w:hAnsi="Tahoma" w:cs="Tahoma"/>
                <w:sz w:val="18"/>
                <w:szCs w:val="18"/>
              </w:rPr>
              <w:t>a</w:t>
            </w:r>
            <w:r>
              <w:rPr>
                <w:rFonts w:ascii="Tahoma" w:hAnsi="Tahoma" w:cs="Tahoma"/>
                <w:sz w:val="18"/>
                <w:szCs w:val="18"/>
              </w:rPr>
              <w:t xml:space="preserve"> información presentada por la Directora de la UNAD:</w:t>
            </w:r>
          </w:p>
          <w:p w14:paraId="624DB435" w14:textId="77777777" w:rsidR="0086771F" w:rsidRDefault="0086771F" w:rsidP="00AD75F5">
            <w:pPr>
              <w:suppressAutoHyphens/>
              <w:jc w:val="both"/>
              <w:rPr>
                <w:rFonts w:ascii="Tahoma" w:hAnsi="Tahoma" w:cs="Tahoma"/>
                <w:sz w:val="18"/>
                <w:szCs w:val="18"/>
              </w:rPr>
            </w:pPr>
          </w:p>
          <w:p w14:paraId="5A073157" w14:textId="77777777" w:rsidR="007E758F" w:rsidRDefault="0086771F" w:rsidP="0086771F">
            <w:pPr>
              <w:pStyle w:val="Prrafodelista"/>
              <w:numPr>
                <w:ilvl w:val="0"/>
                <w:numId w:val="33"/>
              </w:numPr>
              <w:suppressAutoHyphens/>
              <w:jc w:val="both"/>
              <w:rPr>
                <w:rFonts w:ascii="Tahoma" w:hAnsi="Tahoma" w:cs="Tahoma"/>
                <w:sz w:val="18"/>
                <w:szCs w:val="18"/>
              </w:rPr>
            </w:pPr>
            <w:r>
              <w:rPr>
                <w:rFonts w:ascii="Tahoma" w:hAnsi="Tahoma" w:cs="Tahoma"/>
                <w:sz w:val="18"/>
                <w:szCs w:val="18"/>
              </w:rPr>
              <w:t>En los Estados Unidos, los Departamentos de Educación otorgan licencias de funcionamiento a los programas.</w:t>
            </w:r>
          </w:p>
          <w:p w14:paraId="60FCB982" w14:textId="77777777" w:rsidR="0086771F" w:rsidRDefault="003D5A52" w:rsidP="0086771F">
            <w:pPr>
              <w:pStyle w:val="Prrafodelista"/>
              <w:numPr>
                <w:ilvl w:val="0"/>
                <w:numId w:val="33"/>
              </w:numPr>
              <w:suppressAutoHyphens/>
              <w:jc w:val="both"/>
              <w:rPr>
                <w:rFonts w:ascii="Tahoma" w:hAnsi="Tahoma" w:cs="Tahoma"/>
                <w:sz w:val="18"/>
                <w:szCs w:val="18"/>
              </w:rPr>
            </w:pPr>
            <w:r>
              <w:rPr>
                <w:rFonts w:ascii="Tahoma" w:hAnsi="Tahoma" w:cs="Tahoma"/>
                <w:sz w:val="18"/>
                <w:szCs w:val="18"/>
              </w:rPr>
              <w:t>Una vez obtenidas las licencias, es voluntario para las Universidades acudir ante las agencias de acreditación. Esto se hace con el fin de poder acreditarse y tener acceso a los recursos Estatales, Federales y Locales que se tienen para la educación.</w:t>
            </w:r>
          </w:p>
          <w:p w14:paraId="5A65A770" w14:textId="77777777" w:rsidR="003D5A52" w:rsidRDefault="003D5A52" w:rsidP="0086771F">
            <w:pPr>
              <w:pStyle w:val="Prrafodelista"/>
              <w:numPr>
                <w:ilvl w:val="0"/>
                <w:numId w:val="33"/>
              </w:numPr>
              <w:suppressAutoHyphens/>
              <w:jc w:val="both"/>
              <w:rPr>
                <w:rFonts w:ascii="Tahoma" w:hAnsi="Tahoma" w:cs="Tahoma"/>
                <w:sz w:val="18"/>
                <w:szCs w:val="18"/>
              </w:rPr>
            </w:pPr>
            <w:r>
              <w:rPr>
                <w:rFonts w:ascii="Tahoma" w:hAnsi="Tahoma" w:cs="Tahoma"/>
                <w:sz w:val="18"/>
                <w:szCs w:val="18"/>
              </w:rPr>
              <w:t>Éste proceso se surtió, por primera vez, con la Agencia denominada DECT.</w:t>
            </w:r>
          </w:p>
          <w:p w14:paraId="08D54D28" w14:textId="433404E1" w:rsidR="003D5A52" w:rsidRDefault="003D5A52" w:rsidP="0086771F">
            <w:pPr>
              <w:pStyle w:val="Prrafodelista"/>
              <w:numPr>
                <w:ilvl w:val="0"/>
                <w:numId w:val="33"/>
              </w:numPr>
              <w:suppressAutoHyphens/>
              <w:jc w:val="both"/>
              <w:rPr>
                <w:rFonts w:ascii="Tahoma" w:hAnsi="Tahoma" w:cs="Tahoma"/>
                <w:sz w:val="18"/>
                <w:szCs w:val="18"/>
              </w:rPr>
            </w:pPr>
            <w:r>
              <w:rPr>
                <w:rFonts w:ascii="Tahoma" w:hAnsi="Tahoma" w:cs="Tahoma"/>
                <w:sz w:val="18"/>
                <w:szCs w:val="18"/>
              </w:rPr>
              <w:t xml:space="preserve">Resulta evidente que la población que atiende la UNAD no es la que tiene dominio del idioma </w:t>
            </w:r>
            <w:r w:rsidR="00EA7997">
              <w:rPr>
                <w:rFonts w:ascii="Tahoma" w:hAnsi="Tahoma" w:cs="Tahoma"/>
                <w:sz w:val="18"/>
                <w:szCs w:val="18"/>
              </w:rPr>
              <w:t>inglés</w:t>
            </w:r>
            <w:r>
              <w:rPr>
                <w:rFonts w:ascii="Tahoma" w:hAnsi="Tahoma" w:cs="Tahoma"/>
                <w:sz w:val="18"/>
                <w:szCs w:val="18"/>
              </w:rPr>
              <w:t>. Sin embargo, la agencia DECT exige que se tenga la prueba TOFEL para el ingreso a los programas de la Universidad.</w:t>
            </w:r>
          </w:p>
          <w:p w14:paraId="79FDA65C" w14:textId="77777777" w:rsidR="003D5A52" w:rsidRDefault="003D5A52" w:rsidP="0086771F">
            <w:pPr>
              <w:pStyle w:val="Prrafodelista"/>
              <w:numPr>
                <w:ilvl w:val="0"/>
                <w:numId w:val="33"/>
              </w:numPr>
              <w:suppressAutoHyphens/>
              <w:jc w:val="both"/>
              <w:rPr>
                <w:rFonts w:ascii="Tahoma" w:hAnsi="Tahoma" w:cs="Tahoma"/>
                <w:sz w:val="18"/>
                <w:szCs w:val="18"/>
              </w:rPr>
            </w:pPr>
            <w:r>
              <w:rPr>
                <w:rFonts w:ascii="Tahoma" w:hAnsi="Tahoma" w:cs="Tahoma"/>
                <w:sz w:val="18"/>
                <w:szCs w:val="18"/>
              </w:rPr>
              <w:t>La UNAD Florida no puede garantizar el TOFEL al ingreso al programa, pero si lo garantiza a la terminación del mismo.</w:t>
            </w:r>
          </w:p>
          <w:p w14:paraId="12E4056B" w14:textId="77777777" w:rsidR="003D5A52" w:rsidRDefault="003D5A52" w:rsidP="003D5A52">
            <w:pPr>
              <w:pStyle w:val="Prrafodelista"/>
              <w:numPr>
                <w:ilvl w:val="0"/>
                <w:numId w:val="33"/>
              </w:numPr>
              <w:suppressAutoHyphens/>
              <w:jc w:val="both"/>
              <w:rPr>
                <w:rFonts w:ascii="Tahoma" w:hAnsi="Tahoma" w:cs="Tahoma"/>
                <w:sz w:val="18"/>
                <w:szCs w:val="18"/>
              </w:rPr>
            </w:pPr>
            <w:r>
              <w:rPr>
                <w:rFonts w:ascii="Tahoma" w:hAnsi="Tahoma" w:cs="Tahoma"/>
                <w:sz w:val="18"/>
                <w:szCs w:val="18"/>
              </w:rPr>
              <w:t>Los procesos de acreditación son rigurosos y cuentan con visitas constantes por parte de las agencias acreditadoras.</w:t>
            </w:r>
          </w:p>
          <w:p w14:paraId="50B0A639" w14:textId="77777777" w:rsidR="003D5A52" w:rsidRDefault="00576E69" w:rsidP="003D5A52">
            <w:pPr>
              <w:pStyle w:val="Prrafodelista"/>
              <w:numPr>
                <w:ilvl w:val="0"/>
                <w:numId w:val="33"/>
              </w:numPr>
              <w:suppressAutoHyphens/>
              <w:jc w:val="both"/>
              <w:rPr>
                <w:rFonts w:ascii="Tahoma" w:hAnsi="Tahoma" w:cs="Tahoma"/>
                <w:sz w:val="18"/>
                <w:szCs w:val="18"/>
              </w:rPr>
            </w:pPr>
            <w:r>
              <w:rPr>
                <w:rFonts w:ascii="Tahoma" w:hAnsi="Tahoma" w:cs="Tahoma"/>
                <w:sz w:val="18"/>
                <w:szCs w:val="18"/>
              </w:rPr>
              <w:t xml:space="preserve">Si bien la agencia acreditadora había </w:t>
            </w:r>
            <w:r w:rsidR="003D5A52">
              <w:rPr>
                <w:rFonts w:ascii="Tahoma" w:hAnsi="Tahoma" w:cs="Tahoma"/>
                <w:sz w:val="18"/>
                <w:szCs w:val="18"/>
              </w:rPr>
              <w:t>aprobad</w:t>
            </w:r>
            <w:r>
              <w:rPr>
                <w:rFonts w:ascii="Tahoma" w:hAnsi="Tahoma" w:cs="Tahoma"/>
                <w:sz w:val="18"/>
                <w:szCs w:val="18"/>
              </w:rPr>
              <w:t>o</w:t>
            </w:r>
            <w:r w:rsidR="003D5A52">
              <w:rPr>
                <w:rFonts w:ascii="Tahoma" w:hAnsi="Tahoma" w:cs="Tahoma"/>
                <w:sz w:val="18"/>
                <w:szCs w:val="18"/>
              </w:rPr>
              <w:t xml:space="preserve"> la opción de presentación del TOE</w:t>
            </w:r>
            <w:r>
              <w:rPr>
                <w:rFonts w:ascii="Tahoma" w:hAnsi="Tahoma" w:cs="Tahoma"/>
                <w:sz w:val="18"/>
                <w:szCs w:val="18"/>
              </w:rPr>
              <w:t>F</w:t>
            </w:r>
            <w:r w:rsidR="003D5A52">
              <w:rPr>
                <w:rFonts w:ascii="Tahoma" w:hAnsi="Tahoma" w:cs="Tahoma"/>
                <w:sz w:val="18"/>
                <w:szCs w:val="18"/>
              </w:rPr>
              <w:t xml:space="preserve">L al final del programa, </w:t>
            </w:r>
            <w:r>
              <w:rPr>
                <w:rFonts w:ascii="Tahoma" w:hAnsi="Tahoma" w:cs="Tahoma"/>
                <w:sz w:val="18"/>
                <w:szCs w:val="18"/>
              </w:rPr>
              <w:t>posteriormente de</w:t>
            </w:r>
            <w:r w:rsidR="003D5A52">
              <w:rPr>
                <w:rFonts w:ascii="Tahoma" w:hAnsi="Tahoma" w:cs="Tahoma"/>
                <w:sz w:val="18"/>
                <w:szCs w:val="18"/>
              </w:rPr>
              <w:t xml:space="preserve">cidió que lo exigiría desde </w:t>
            </w:r>
            <w:r>
              <w:rPr>
                <w:rFonts w:ascii="Tahoma" w:hAnsi="Tahoma" w:cs="Tahoma"/>
                <w:sz w:val="18"/>
                <w:szCs w:val="18"/>
              </w:rPr>
              <w:t>su in</w:t>
            </w:r>
            <w:r w:rsidR="003D5A52">
              <w:rPr>
                <w:rFonts w:ascii="Tahoma" w:hAnsi="Tahoma" w:cs="Tahoma"/>
                <w:sz w:val="18"/>
                <w:szCs w:val="18"/>
              </w:rPr>
              <w:t xml:space="preserve">icio. Esta condición, notificada sorpresivamente, no puede ser cumplida por la Universidad. </w:t>
            </w:r>
          </w:p>
          <w:p w14:paraId="23E5B612" w14:textId="728506F9" w:rsidR="003D5A52" w:rsidRDefault="00EA7997" w:rsidP="003D5A52">
            <w:pPr>
              <w:pStyle w:val="Prrafodelista"/>
              <w:numPr>
                <w:ilvl w:val="0"/>
                <w:numId w:val="33"/>
              </w:numPr>
              <w:suppressAutoHyphens/>
              <w:jc w:val="both"/>
              <w:rPr>
                <w:rFonts w:ascii="Tahoma" w:hAnsi="Tahoma" w:cs="Tahoma"/>
                <w:sz w:val="18"/>
                <w:szCs w:val="18"/>
              </w:rPr>
            </w:pPr>
            <w:r>
              <w:rPr>
                <w:rFonts w:ascii="Tahoma" w:hAnsi="Tahoma" w:cs="Tahoma"/>
                <w:sz w:val="18"/>
                <w:szCs w:val="18"/>
              </w:rPr>
              <w:t>En consecuencia, se retiró</w:t>
            </w:r>
            <w:r w:rsidR="003D5A52">
              <w:rPr>
                <w:rFonts w:ascii="Tahoma" w:hAnsi="Tahoma" w:cs="Tahoma"/>
                <w:sz w:val="18"/>
                <w:szCs w:val="18"/>
              </w:rPr>
              <w:t xml:space="preserve"> la solicitud y se elevó una nueva a la agencia </w:t>
            </w:r>
            <w:r w:rsidR="00576E69">
              <w:rPr>
                <w:rFonts w:ascii="Tahoma" w:hAnsi="Tahoma" w:cs="Tahoma"/>
                <w:sz w:val="18"/>
                <w:szCs w:val="18"/>
              </w:rPr>
              <w:t xml:space="preserve">acreditadora </w:t>
            </w:r>
            <w:r w:rsidR="003D5A52">
              <w:rPr>
                <w:rFonts w:ascii="Tahoma" w:hAnsi="Tahoma" w:cs="Tahoma"/>
                <w:sz w:val="18"/>
                <w:szCs w:val="18"/>
              </w:rPr>
              <w:t>SACS.</w:t>
            </w:r>
          </w:p>
          <w:p w14:paraId="3E869074" w14:textId="77777777" w:rsidR="003D5A52" w:rsidRDefault="00576E69" w:rsidP="003D5A52">
            <w:pPr>
              <w:pStyle w:val="Prrafodelista"/>
              <w:numPr>
                <w:ilvl w:val="0"/>
                <w:numId w:val="33"/>
              </w:numPr>
              <w:suppressAutoHyphens/>
              <w:jc w:val="both"/>
              <w:rPr>
                <w:rFonts w:ascii="Tahoma" w:hAnsi="Tahoma" w:cs="Tahoma"/>
                <w:sz w:val="18"/>
                <w:szCs w:val="18"/>
              </w:rPr>
            </w:pPr>
            <w:r>
              <w:rPr>
                <w:rFonts w:ascii="Tahoma" w:hAnsi="Tahoma" w:cs="Tahoma"/>
                <w:sz w:val="18"/>
                <w:szCs w:val="18"/>
              </w:rPr>
              <w:t>Aclara que l</w:t>
            </w:r>
            <w:r w:rsidR="003D5A52">
              <w:rPr>
                <w:rFonts w:ascii="Tahoma" w:hAnsi="Tahoma" w:cs="Tahoma"/>
                <w:sz w:val="18"/>
                <w:szCs w:val="18"/>
              </w:rPr>
              <w:t>as denuncias presentadas</w:t>
            </w:r>
            <w:r>
              <w:rPr>
                <w:rFonts w:ascii="Tahoma" w:hAnsi="Tahoma" w:cs="Tahoma"/>
                <w:sz w:val="18"/>
                <w:szCs w:val="18"/>
              </w:rPr>
              <w:t xml:space="preserve"> en contra de la Universidad</w:t>
            </w:r>
            <w:r w:rsidR="003D5A52">
              <w:rPr>
                <w:rFonts w:ascii="Tahoma" w:hAnsi="Tahoma" w:cs="Tahoma"/>
                <w:sz w:val="18"/>
                <w:szCs w:val="18"/>
              </w:rPr>
              <w:t xml:space="preserve"> ante el Departamento de Educación de la Florida fueron resueltas a favor de la UNAD Florida, con lo que se evidencia </w:t>
            </w:r>
            <w:r>
              <w:rPr>
                <w:rFonts w:ascii="Tahoma" w:hAnsi="Tahoma" w:cs="Tahoma"/>
                <w:sz w:val="18"/>
                <w:szCs w:val="18"/>
              </w:rPr>
              <w:t>el correcto actuar de sus directivos.</w:t>
            </w:r>
          </w:p>
          <w:p w14:paraId="4B6089A8" w14:textId="77777777" w:rsidR="003D5A52" w:rsidRDefault="00576E69" w:rsidP="003D5A52">
            <w:pPr>
              <w:pStyle w:val="Prrafodelista"/>
              <w:numPr>
                <w:ilvl w:val="0"/>
                <w:numId w:val="33"/>
              </w:numPr>
              <w:suppressAutoHyphens/>
              <w:jc w:val="both"/>
              <w:rPr>
                <w:rFonts w:ascii="Tahoma" w:hAnsi="Tahoma" w:cs="Tahoma"/>
                <w:sz w:val="18"/>
                <w:szCs w:val="18"/>
              </w:rPr>
            </w:pPr>
            <w:r>
              <w:rPr>
                <w:rFonts w:ascii="Tahoma" w:hAnsi="Tahoma" w:cs="Tahoma"/>
                <w:sz w:val="18"/>
                <w:szCs w:val="18"/>
              </w:rPr>
              <w:t>Recuerda que e</w:t>
            </w:r>
            <w:r w:rsidR="003D5A52">
              <w:rPr>
                <w:rFonts w:ascii="Tahoma" w:hAnsi="Tahoma" w:cs="Tahoma"/>
                <w:sz w:val="18"/>
                <w:szCs w:val="18"/>
              </w:rPr>
              <w:t>n Colombia se presentaron las mismas quejas</w:t>
            </w:r>
            <w:r>
              <w:rPr>
                <w:rFonts w:ascii="Tahoma" w:hAnsi="Tahoma" w:cs="Tahoma"/>
                <w:sz w:val="18"/>
                <w:szCs w:val="18"/>
              </w:rPr>
              <w:t xml:space="preserve"> ante los entes de Control y el Ministerio de Educación Nacional</w:t>
            </w:r>
            <w:r w:rsidR="003D5A52">
              <w:rPr>
                <w:rFonts w:ascii="Tahoma" w:hAnsi="Tahoma" w:cs="Tahoma"/>
                <w:sz w:val="18"/>
                <w:szCs w:val="18"/>
              </w:rPr>
              <w:t>.</w:t>
            </w:r>
          </w:p>
          <w:p w14:paraId="518DD1DD" w14:textId="77777777" w:rsidR="00233D9A" w:rsidRDefault="00233D9A" w:rsidP="00233D9A">
            <w:pPr>
              <w:suppressAutoHyphens/>
              <w:jc w:val="both"/>
              <w:rPr>
                <w:rFonts w:ascii="Tahoma" w:hAnsi="Tahoma" w:cs="Tahoma"/>
                <w:sz w:val="18"/>
                <w:szCs w:val="18"/>
              </w:rPr>
            </w:pPr>
          </w:p>
          <w:p w14:paraId="48B8F156" w14:textId="0BC5C6D2" w:rsidR="00233D9A" w:rsidRDefault="00233D9A" w:rsidP="00233D9A">
            <w:pPr>
              <w:suppressAutoHyphens/>
              <w:jc w:val="both"/>
              <w:rPr>
                <w:rFonts w:ascii="Tahoma" w:hAnsi="Tahoma" w:cs="Tahoma"/>
                <w:sz w:val="18"/>
                <w:szCs w:val="18"/>
              </w:rPr>
            </w:pPr>
            <w:r>
              <w:rPr>
                <w:rFonts w:ascii="Tahoma" w:hAnsi="Tahoma" w:cs="Tahoma"/>
                <w:sz w:val="18"/>
                <w:szCs w:val="18"/>
              </w:rPr>
              <w:t xml:space="preserve">Frente al tema del </w:t>
            </w:r>
            <w:r w:rsidR="00EA7997">
              <w:rPr>
                <w:rFonts w:ascii="Tahoma" w:hAnsi="Tahoma" w:cs="Tahoma"/>
                <w:sz w:val="18"/>
                <w:szCs w:val="18"/>
              </w:rPr>
              <w:t>estímulo</w:t>
            </w:r>
            <w:r>
              <w:rPr>
                <w:rFonts w:ascii="Tahoma" w:hAnsi="Tahoma" w:cs="Tahoma"/>
                <w:sz w:val="18"/>
                <w:szCs w:val="18"/>
              </w:rPr>
              <w:t xml:space="preserve"> educativo entregado a German Posada, funcionario de la UNAD Florida, el señor Rector aclara:</w:t>
            </w:r>
          </w:p>
          <w:p w14:paraId="7A0F5937" w14:textId="77777777" w:rsidR="00233D9A" w:rsidRDefault="00233D9A" w:rsidP="00233D9A">
            <w:pPr>
              <w:suppressAutoHyphens/>
              <w:jc w:val="both"/>
              <w:rPr>
                <w:rFonts w:ascii="Tahoma" w:hAnsi="Tahoma" w:cs="Tahoma"/>
                <w:sz w:val="18"/>
                <w:szCs w:val="18"/>
              </w:rPr>
            </w:pPr>
          </w:p>
          <w:p w14:paraId="39DE7F2D" w14:textId="4647877C" w:rsidR="00233D9A" w:rsidRDefault="00233D9A" w:rsidP="00233D9A">
            <w:pPr>
              <w:pStyle w:val="Prrafodelista"/>
              <w:numPr>
                <w:ilvl w:val="0"/>
                <w:numId w:val="34"/>
              </w:numPr>
              <w:suppressAutoHyphens/>
              <w:jc w:val="both"/>
              <w:rPr>
                <w:rFonts w:ascii="Tahoma" w:hAnsi="Tahoma" w:cs="Tahoma"/>
                <w:sz w:val="18"/>
                <w:szCs w:val="18"/>
              </w:rPr>
            </w:pPr>
            <w:r>
              <w:rPr>
                <w:rFonts w:ascii="Tahoma" w:hAnsi="Tahoma" w:cs="Tahoma"/>
                <w:sz w:val="18"/>
                <w:szCs w:val="18"/>
              </w:rPr>
              <w:t xml:space="preserve">A German Posada le </w:t>
            </w:r>
            <w:r w:rsidR="00576E69">
              <w:rPr>
                <w:rFonts w:ascii="Tahoma" w:hAnsi="Tahoma" w:cs="Tahoma"/>
                <w:sz w:val="18"/>
                <w:szCs w:val="18"/>
              </w:rPr>
              <w:t xml:space="preserve">fue autorizado un estímulo, </w:t>
            </w:r>
            <w:r>
              <w:rPr>
                <w:rFonts w:ascii="Tahoma" w:hAnsi="Tahoma" w:cs="Tahoma"/>
                <w:sz w:val="18"/>
                <w:szCs w:val="18"/>
              </w:rPr>
              <w:t xml:space="preserve">equivalente </w:t>
            </w:r>
            <w:r w:rsidR="00AF6A3E">
              <w:rPr>
                <w:rFonts w:ascii="Tahoma" w:hAnsi="Tahoma" w:cs="Tahoma"/>
                <w:sz w:val="18"/>
                <w:szCs w:val="18"/>
              </w:rPr>
              <w:t>a un porcentaje de</w:t>
            </w:r>
            <w:r>
              <w:rPr>
                <w:rFonts w:ascii="Tahoma" w:hAnsi="Tahoma" w:cs="Tahoma"/>
                <w:sz w:val="18"/>
                <w:szCs w:val="18"/>
              </w:rPr>
              <w:t xml:space="preserve">l valor de la inscripción en un programa de maestría en Harvard, </w:t>
            </w:r>
            <w:r w:rsidR="00576E69">
              <w:rPr>
                <w:rFonts w:ascii="Tahoma" w:hAnsi="Tahoma" w:cs="Tahoma"/>
                <w:sz w:val="18"/>
                <w:szCs w:val="18"/>
              </w:rPr>
              <w:t xml:space="preserve">y no para cubrir el </w:t>
            </w:r>
            <w:r>
              <w:rPr>
                <w:rFonts w:ascii="Tahoma" w:hAnsi="Tahoma" w:cs="Tahoma"/>
                <w:sz w:val="18"/>
                <w:szCs w:val="18"/>
              </w:rPr>
              <w:t xml:space="preserve">costo total </w:t>
            </w:r>
            <w:r w:rsidR="00AF6A3E">
              <w:rPr>
                <w:rFonts w:ascii="Tahoma" w:hAnsi="Tahoma" w:cs="Tahoma"/>
                <w:sz w:val="18"/>
                <w:szCs w:val="18"/>
              </w:rPr>
              <w:t>del programa</w:t>
            </w:r>
            <w:r w:rsidR="00576E69">
              <w:rPr>
                <w:rFonts w:ascii="Tahoma" w:hAnsi="Tahoma" w:cs="Tahoma"/>
                <w:sz w:val="18"/>
                <w:szCs w:val="18"/>
              </w:rPr>
              <w:t xml:space="preserve"> el cual asciende a los USD200.000</w:t>
            </w:r>
            <w:r>
              <w:rPr>
                <w:rFonts w:ascii="Tahoma" w:hAnsi="Tahoma" w:cs="Tahoma"/>
                <w:sz w:val="18"/>
                <w:szCs w:val="18"/>
              </w:rPr>
              <w:t>.</w:t>
            </w:r>
          </w:p>
          <w:p w14:paraId="27C1C647" w14:textId="77777777" w:rsidR="00233D9A" w:rsidRDefault="00233D9A" w:rsidP="00233D9A">
            <w:pPr>
              <w:pStyle w:val="Prrafodelista"/>
              <w:numPr>
                <w:ilvl w:val="0"/>
                <w:numId w:val="34"/>
              </w:numPr>
              <w:suppressAutoHyphens/>
              <w:jc w:val="both"/>
              <w:rPr>
                <w:rFonts w:ascii="Tahoma" w:hAnsi="Tahoma" w:cs="Tahoma"/>
                <w:sz w:val="18"/>
                <w:szCs w:val="18"/>
              </w:rPr>
            </w:pPr>
            <w:r>
              <w:rPr>
                <w:rFonts w:ascii="Tahoma" w:hAnsi="Tahoma" w:cs="Tahoma"/>
                <w:sz w:val="18"/>
                <w:szCs w:val="18"/>
              </w:rPr>
              <w:t xml:space="preserve">Esta fue una decisión del </w:t>
            </w:r>
            <w:proofErr w:type="spellStart"/>
            <w:r>
              <w:rPr>
                <w:rFonts w:ascii="Tahoma" w:hAnsi="Tahoma" w:cs="Tahoma"/>
                <w:sz w:val="18"/>
                <w:szCs w:val="18"/>
              </w:rPr>
              <w:t>Board</w:t>
            </w:r>
            <w:proofErr w:type="spellEnd"/>
            <w:r>
              <w:rPr>
                <w:rFonts w:ascii="Tahoma" w:hAnsi="Tahoma" w:cs="Tahoma"/>
                <w:sz w:val="18"/>
                <w:szCs w:val="18"/>
              </w:rPr>
              <w:t xml:space="preserve"> of </w:t>
            </w:r>
            <w:proofErr w:type="spellStart"/>
            <w:r>
              <w:rPr>
                <w:rFonts w:ascii="Tahoma" w:hAnsi="Tahoma" w:cs="Tahoma"/>
                <w:sz w:val="18"/>
                <w:szCs w:val="18"/>
              </w:rPr>
              <w:t>Directors</w:t>
            </w:r>
            <w:proofErr w:type="spellEnd"/>
            <w:r>
              <w:rPr>
                <w:rFonts w:ascii="Tahoma" w:hAnsi="Tahoma" w:cs="Tahoma"/>
                <w:sz w:val="18"/>
                <w:szCs w:val="18"/>
              </w:rPr>
              <w:t>.</w:t>
            </w:r>
          </w:p>
          <w:p w14:paraId="4FE05EF8" w14:textId="77777777" w:rsidR="00233D9A" w:rsidRDefault="00233D9A" w:rsidP="00233D9A">
            <w:pPr>
              <w:pStyle w:val="Prrafodelista"/>
              <w:numPr>
                <w:ilvl w:val="0"/>
                <w:numId w:val="34"/>
              </w:numPr>
              <w:suppressAutoHyphens/>
              <w:jc w:val="both"/>
              <w:rPr>
                <w:rFonts w:ascii="Tahoma" w:hAnsi="Tahoma" w:cs="Tahoma"/>
                <w:sz w:val="18"/>
                <w:szCs w:val="18"/>
              </w:rPr>
            </w:pPr>
            <w:r>
              <w:rPr>
                <w:rFonts w:ascii="Tahoma" w:hAnsi="Tahoma" w:cs="Tahoma"/>
                <w:sz w:val="18"/>
                <w:szCs w:val="18"/>
              </w:rPr>
              <w:t xml:space="preserve">German Posada es el autor del </w:t>
            </w:r>
            <w:proofErr w:type="spellStart"/>
            <w:r>
              <w:rPr>
                <w:rFonts w:ascii="Tahoma" w:hAnsi="Tahoma" w:cs="Tahoma"/>
                <w:sz w:val="18"/>
                <w:szCs w:val="18"/>
              </w:rPr>
              <w:t>Admition</w:t>
            </w:r>
            <w:proofErr w:type="spellEnd"/>
            <w:r>
              <w:rPr>
                <w:rFonts w:ascii="Tahoma" w:hAnsi="Tahoma" w:cs="Tahoma"/>
                <w:sz w:val="18"/>
                <w:szCs w:val="18"/>
              </w:rPr>
              <w:t xml:space="preserve"> </w:t>
            </w:r>
            <w:proofErr w:type="spellStart"/>
            <w:r>
              <w:rPr>
                <w:rFonts w:ascii="Tahoma" w:hAnsi="Tahoma" w:cs="Tahoma"/>
                <w:sz w:val="18"/>
                <w:szCs w:val="18"/>
              </w:rPr>
              <w:t>Handbook</w:t>
            </w:r>
            <w:proofErr w:type="spellEnd"/>
            <w:r>
              <w:rPr>
                <w:rFonts w:ascii="Tahoma" w:hAnsi="Tahoma" w:cs="Tahoma"/>
                <w:sz w:val="18"/>
                <w:szCs w:val="18"/>
              </w:rPr>
              <w:t>.</w:t>
            </w:r>
          </w:p>
          <w:p w14:paraId="6DA82D61" w14:textId="77777777" w:rsidR="00233D9A" w:rsidRDefault="00233D9A" w:rsidP="00233D9A">
            <w:pPr>
              <w:suppressAutoHyphens/>
              <w:jc w:val="both"/>
              <w:rPr>
                <w:rFonts w:ascii="Tahoma" w:hAnsi="Tahoma" w:cs="Tahoma"/>
                <w:sz w:val="18"/>
                <w:szCs w:val="18"/>
              </w:rPr>
            </w:pPr>
          </w:p>
          <w:p w14:paraId="67E1C18C" w14:textId="77777777" w:rsidR="00233D9A" w:rsidRDefault="00233D9A" w:rsidP="00233D9A">
            <w:pPr>
              <w:suppressAutoHyphens/>
              <w:jc w:val="both"/>
              <w:rPr>
                <w:rFonts w:ascii="Tahoma" w:hAnsi="Tahoma" w:cs="Tahoma"/>
                <w:sz w:val="18"/>
                <w:szCs w:val="18"/>
              </w:rPr>
            </w:pPr>
            <w:r>
              <w:rPr>
                <w:rFonts w:ascii="Tahoma" w:hAnsi="Tahoma" w:cs="Tahoma"/>
                <w:sz w:val="18"/>
                <w:szCs w:val="18"/>
              </w:rPr>
              <w:t>Terminada la presentación, se abre la rond</w:t>
            </w:r>
            <w:r w:rsidR="00576E69">
              <w:rPr>
                <w:rFonts w:ascii="Tahoma" w:hAnsi="Tahoma" w:cs="Tahoma"/>
                <w:sz w:val="18"/>
                <w:szCs w:val="18"/>
              </w:rPr>
              <w:t>a</w:t>
            </w:r>
            <w:r>
              <w:rPr>
                <w:rFonts w:ascii="Tahoma" w:hAnsi="Tahoma" w:cs="Tahoma"/>
                <w:sz w:val="18"/>
                <w:szCs w:val="18"/>
              </w:rPr>
              <w:t xml:space="preserve"> de preguntas, observaciones y comentarios:</w:t>
            </w:r>
          </w:p>
          <w:p w14:paraId="5ACAF37F" w14:textId="77777777" w:rsidR="00233D9A" w:rsidRDefault="00233D9A" w:rsidP="00233D9A">
            <w:pPr>
              <w:suppressAutoHyphens/>
              <w:jc w:val="both"/>
              <w:rPr>
                <w:rFonts w:ascii="Tahoma" w:hAnsi="Tahoma" w:cs="Tahoma"/>
                <w:sz w:val="18"/>
                <w:szCs w:val="18"/>
              </w:rPr>
            </w:pPr>
          </w:p>
          <w:p w14:paraId="36EC2E99" w14:textId="77777777" w:rsidR="00233D9A" w:rsidRDefault="00233D9A" w:rsidP="00233D9A">
            <w:pPr>
              <w:suppressAutoHyphens/>
              <w:jc w:val="both"/>
              <w:rPr>
                <w:rFonts w:ascii="Tahoma" w:hAnsi="Tahoma" w:cs="Tahoma"/>
                <w:sz w:val="18"/>
                <w:szCs w:val="18"/>
              </w:rPr>
            </w:pPr>
            <w:r>
              <w:rPr>
                <w:rFonts w:ascii="Tahoma" w:hAnsi="Tahoma" w:cs="Tahoma"/>
                <w:sz w:val="18"/>
                <w:szCs w:val="18"/>
              </w:rPr>
              <w:t>Se le concede la palabra al Representante de los Ex Rectores quien pregunta: ¿Por qué están preocupados los Entes de Control por la acreditación de la UNAD Florida?</w:t>
            </w:r>
          </w:p>
          <w:p w14:paraId="1DC466CC" w14:textId="77777777" w:rsidR="00233D9A" w:rsidRDefault="00233D9A" w:rsidP="00233D9A">
            <w:pPr>
              <w:suppressAutoHyphens/>
              <w:jc w:val="both"/>
              <w:rPr>
                <w:rFonts w:ascii="Tahoma" w:hAnsi="Tahoma" w:cs="Tahoma"/>
                <w:sz w:val="18"/>
                <w:szCs w:val="18"/>
              </w:rPr>
            </w:pPr>
          </w:p>
          <w:p w14:paraId="12A850F7" w14:textId="77777777" w:rsidR="00233D9A" w:rsidRDefault="00233D9A" w:rsidP="00233D9A">
            <w:pPr>
              <w:suppressAutoHyphens/>
              <w:jc w:val="both"/>
              <w:rPr>
                <w:rFonts w:ascii="Tahoma" w:hAnsi="Tahoma" w:cs="Tahoma"/>
                <w:sz w:val="18"/>
                <w:szCs w:val="18"/>
              </w:rPr>
            </w:pPr>
            <w:r>
              <w:rPr>
                <w:rFonts w:ascii="Tahoma" w:hAnsi="Tahoma" w:cs="Tahoma"/>
                <w:sz w:val="18"/>
                <w:szCs w:val="18"/>
              </w:rPr>
              <w:t xml:space="preserve">La Directora de la UNAD Florida responde: </w:t>
            </w:r>
          </w:p>
          <w:p w14:paraId="5E36D7B0" w14:textId="77777777" w:rsidR="00233D9A" w:rsidRDefault="00233D9A" w:rsidP="00233D9A">
            <w:pPr>
              <w:suppressAutoHyphens/>
              <w:jc w:val="both"/>
              <w:rPr>
                <w:rFonts w:ascii="Tahoma" w:hAnsi="Tahoma" w:cs="Tahoma"/>
                <w:sz w:val="18"/>
                <w:szCs w:val="18"/>
              </w:rPr>
            </w:pPr>
          </w:p>
          <w:p w14:paraId="78FD7179" w14:textId="77777777" w:rsidR="00233D9A" w:rsidRDefault="00233D9A" w:rsidP="00233D9A">
            <w:pPr>
              <w:suppressAutoHyphens/>
              <w:jc w:val="both"/>
              <w:rPr>
                <w:rFonts w:ascii="Tahoma" w:hAnsi="Tahoma" w:cs="Tahoma"/>
                <w:sz w:val="18"/>
                <w:szCs w:val="18"/>
              </w:rPr>
            </w:pPr>
            <w:r>
              <w:rPr>
                <w:rFonts w:ascii="Tahoma" w:hAnsi="Tahoma" w:cs="Tahoma"/>
                <w:sz w:val="18"/>
                <w:szCs w:val="18"/>
              </w:rPr>
              <w:t>Ésta es una acusación que no tiene sentido. La queja se presentó ante el Departamento de Educac</w:t>
            </w:r>
            <w:r w:rsidR="00576E69">
              <w:rPr>
                <w:rFonts w:ascii="Tahoma" w:hAnsi="Tahoma" w:cs="Tahoma"/>
                <w:sz w:val="18"/>
                <w:szCs w:val="18"/>
              </w:rPr>
              <w:t>ión de la Florida y se solucionó</w:t>
            </w:r>
            <w:r>
              <w:rPr>
                <w:rFonts w:ascii="Tahoma" w:hAnsi="Tahoma" w:cs="Tahoma"/>
                <w:sz w:val="18"/>
                <w:szCs w:val="18"/>
              </w:rPr>
              <w:t xml:space="preserve"> a favor de la UNAD</w:t>
            </w:r>
            <w:r w:rsidR="00576E69">
              <w:rPr>
                <w:rFonts w:ascii="Tahoma" w:hAnsi="Tahoma" w:cs="Tahoma"/>
                <w:sz w:val="18"/>
                <w:szCs w:val="18"/>
              </w:rPr>
              <w:t>. A</w:t>
            </w:r>
            <w:r>
              <w:rPr>
                <w:rFonts w:ascii="Tahoma" w:hAnsi="Tahoma" w:cs="Tahoma"/>
                <w:sz w:val="18"/>
                <w:szCs w:val="18"/>
              </w:rPr>
              <w:t>clara</w:t>
            </w:r>
            <w:r w:rsidR="00576E69">
              <w:rPr>
                <w:rFonts w:ascii="Tahoma" w:hAnsi="Tahoma" w:cs="Tahoma"/>
                <w:sz w:val="18"/>
                <w:szCs w:val="18"/>
              </w:rPr>
              <w:t xml:space="preserve"> </w:t>
            </w:r>
            <w:r>
              <w:rPr>
                <w:rFonts w:ascii="Tahoma" w:hAnsi="Tahoma" w:cs="Tahoma"/>
                <w:sz w:val="18"/>
                <w:szCs w:val="18"/>
              </w:rPr>
              <w:t xml:space="preserve">que </w:t>
            </w:r>
            <w:r w:rsidR="00576E69">
              <w:rPr>
                <w:rFonts w:ascii="Tahoma" w:hAnsi="Tahoma" w:cs="Tahoma"/>
                <w:sz w:val="18"/>
                <w:szCs w:val="18"/>
              </w:rPr>
              <w:t xml:space="preserve">el </w:t>
            </w:r>
            <w:r>
              <w:rPr>
                <w:rFonts w:ascii="Tahoma" w:hAnsi="Tahoma" w:cs="Tahoma"/>
                <w:sz w:val="18"/>
                <w:szCs w:val="18"/>
              </w:rPr>
              <w:t xml:space="preserve">DECT </w:t>
            </w:r>
            <w:r w:rsidR="00576E69">
              <w:rPr>
                <w:rFonts w:ascii="Tahoma" w:hAnsi="Tahoma" w:cs="Tahoma"/>
                <w:sz w:val="18"/>
                <w:szCs w:val="18"/>
              </w:rPr>
              <w:t xml:space="preserve"> no negó la acreditación a la Universidad, </w:t>
            </w:r>
            <w:r>
              <w:rPr>
                <w:rFonts w:ascii="Tahoma" w:hAnsi="Tahoma" w:cs="Tahoma"/>
                <w:sz w:val="18"/>
                <w:szCs w:val="18"/>
              </w:rPr>
              <w:t xml:space="preserve">sino que se retiró la solicitud por los inconvenientes presentados con </w:t>
            </w:r>
            <w:r w:rsidR="00576E69">
              <w:rPr>
                <w:rFonts w:ascii="Tahoma" w:hAnsi="Tahoma" w:cs="Tahoma"/>
                <w:sz w:val="18"/>
                <w:szCs w:val="18"/>
              </w:rPr>
              <w:t>el TOFEL, conforme ya se explicó</w:t>
            </w:r>
            <w:r>
              <w:rPr>
                <w:rFonts w:ascii="Tahoma" w:hAnsi="Tahoma" w:cs="Tahoma"/>
                <w:sz w:val="18"/>
                <w:szCs w:val="18"/>
              </w:rPr>
              <w:t>.</w:t>
            </w:r>
          </w:p>
          <w:p w14:paraId="2DF7166F" w14:textId="77777777" w:rsidR="00233D9A" w:rsidRDefault="00233D9A" w:rsidP="00233D9A">
            <w:pPr>
              <w:suppressAutoHyphens/>
              <w:jc w:val="both"/>
              <w:rPr>
                <w:rFonts w:ascii="Tahoma" w:hAnsi="Tahoma" w:cs="Tahoma"/>
                <w:sz w:val="18"/>
                <w:szCs w:val="18"/>
              </w:rPr>
            </w:pPr>
          </w:p>
          <w:p w14:paraId="7B247451" w14:textId="77777777" w:rsidR="00233D9A" w:rsidRDefault="00233D9A" w:rsidP="00233D9A">
            <w:pPr>
              <w:suppressAutoHyphens/>
              <w:jc w:val="both"/>
              <w:rPr>
                <w:rFonts w:ascii="Tahoma" w:hAnsi="Tahoma" w:cs="Tahoma"/>
                <w:sz w:val="18"/>
                <w:szCs w:val="18"/>
              </w:rPr>
            </w:pPr>
            <w:r>
              <w:rPr>
                <w:rFonts w:ascii="Tahoma" w:hAnsi="Tahoma" w:cs="Tahoma"/>
                <w:sz w:val="18"/>
                <w:szCs w:val="18"/>
              </w:rPr>
              <w:lastRenderedPageBreak/>
              <w:t xml:space="preserve">Retoma la palabra el Representante de los Ex rectores para expresar </w:t>
            </w:r>
            <w:r w:rsidR="004F161D">
              <w:rPr>
                <w:rFonts w:ascii="Tahoma" w:hAnsi="Tahoma" w:cs="Tahoma"/>
                <w:sz w:val="18"/>
                <w:szCs w:val="18"/>
              </w:rPr>
              <w:t>que los Entes de Control no están facultados para la inspección de temas académicos y que es propio de la autonomía universitaria el escoger las agencias acreditadoras.</w:t>
            </w:r>
          </w:p>
          <w:p w14:paraId="408F3904" w14:textId="77777777" w:rsidR="004F161D" w:rsidRDefault="004F161D" w:rsidP="00233D9A">
            <w:pPr>
              <w:suppressAutoHyphens/>
              <w:jc w:val="both"/>
              <w:rPr>
                <w:rFonts w:ascii="Tahoma" w:hAnsi="Tahoma" w:cs="Tahoma"/>
                <w:sz w:val="18"/>
                <w:szCs w:val="18"/>
              </w:rPr>
            </w:pPr>
          </w:p>
          <w:p w14:paraId="518B3661" w14:textId="77777777" w:rsidR="004F161D" w:rsidRDefault="004F161D" w:rsidP="00233D9A">
            <w:pPr>
              <w:suppressAutoHyphens/>
              <w:jc w:val="both"/>
              <w:rPr>
                <w:rFonts w:ascii="Tahoma" w:hAnsi="Tahoma" w:cs="Tahoma"/>
                <w:sz w:val="18"/>
                <w:szCs w:val="18"/>
              </w:rPr>
            </w:pPr>
            <w:r>
              <w:rPr>
                <w:rFonts w:ascii="Tahoma" w:hAnsi="Tahoma" w:cs="Tahoma"/>
                <w:sz w:val="18"/>
                <w:szCs w:val="18"/>
              </w:rPr>
              <w:t>El Secretario General aclara que la Contraloría General de la República tiene la intención de ver costos de la inversión y los beneficios que trajo el haberse presentado a DECT y SACS. El otro tema que quieren revisar es el tema de aportes por parte del gobierno americano.</w:t>
            </w:r>
          </w:p>
          <w:p w14:paraId="64B1FE9A" w14:textId="77777777" w:rsidR="004F161D" w:rsidRDefault="004F161D" w:rsidP="00233D9A">
            <w:pPr>
              <w:suppressAutoHyphens/>
              <w:jc w:val="both"/>
              <w:rPr>
                <w:rFonts w:ascii="Tahoma" w:hAnsi="Tahoma" w:cs="Tahoma"/>
                <w:sz w:val="18"/>
                <w:szCs w:val="18"/>
              </w:rPr>
            </w:pPr>
          </w:p>
          <w:p w14:paraId="1B815235" w14:textId="77777777" w:rsidR="004F161D" w:rsidRDefault="004F161D" w:rsidP="00233D9A">
            <w:pPr>
              <w:suppressAutoHyphens/>
              <w:jc w:val="both"/>
              <w:rPr>
                <w:rFonts w:ascii="Tahoma" w:hAnsi="Tahoma" w:cs="Tahoma"/>
                <w:sz w:val="18"/>
                <w:szCs w:val="18"/>
              </w:rPr>
            </w:pPr>
            <w:r>
              <w:rPr>
                <w:rFonts w:ascii="Tahoma" w:hAnsi="Tahoma" w:cs="Tahoma"/>
                <w:sz w:val="18"/>
                <w:szCs w:val="18"/>
              </w:rPr>
              <w:t>Se le concede la palabra a la Representante de los Docentes quien agradece la información entregada e indica que revisará los documentos</w:t>
            </w:r>
            <w:r w:rsidR="00602F23">
              <w:rPr>
                <w:rFonts w:ascii="Tahoma" w:hAnsi="Tahoma" w:cs="Tahoma"/>
                <w:sz w:val="18"/>
                <w:szCs w:val="18"/>
              </w:rPr>
              <w:t xml:space="preserve"> para tener una mayor ilustración. Sin perjuicio de lo anterior, presenta la siguiente inquietud:</w:t>
            </w:r>
          </w:p>
          <w:p w14:paraId="4B3B832F" w14:textId="77777777" w:rsidR="00602F23" w:rsidRDefault="00602F23" w:rsidP="00233D9A">
            <w:pPr>
              <w:suppressAutoHyphens/>
              <w:jc w:val="both"/>
              <w:rPr>
                <w:rFonts w:ascii="Tahoma" w:hAnsi="Tahoma" w:cs="Tahoma"/>
                <w:sz w:val="18"/>
                <w:szCs w:val="18"/>
              </w:rPr>
            </w:pPr>
          </w:p>
          <w:p w14:paraId="45248A4D" w14:textId="77777777" w:rsidR="00602F23" w:rsidRDefault="00602F23" w:rsidP="00602F23">
            <w:pPr>
              <w:pStyle w:val="Prrafodelista"/>
              <w:numPr>
                <w:ilvl w:val="0"/>
                <w:numId w:val="35"/>
              </w:numPr>
              <w:suppressAutoHyphens/>
              <w:jc w:val="both"/>
              <w:rPr>
                <w:rFonts w:ascii="Tahoma" w:hAnsi="Tahoma" w:cs="Tahoma"/>
                <w:sz w:val="18"/>
                <w:szCs w:val="18"/>
              </w:rPr>
            </w:pPr>
            <w:r w:rsidRPr="00602F23">
              <w:rPr>
                <w:rFonts w:ascii="Tahoma" w:hAnsi="Tahoma" w:cs="Tahoma"/>
                <w:sz w:val="18"/>
                <w:szCs w:val="18"/>
              </w:rPr>
              <w:t xml:space="preserve">¿Qué recursos </w:t>
            </w:r>
            <w:r w:rsidR="00576E69">
              <w:rPr>
                <w:rFonts w:ascii="Tahoma" w:hAnsi="Tahoma" w:cs="Tahoma"/>
                <w:sz w:val="18"/>
                <w:szCs w:val="18"/>
              </w:rPr>
              <w:t xml:space="preserve">jurídicos pueden iniciar </w:t>
            </w:r>
            <w:r w:rsidRPr="00602F23">
              <w:rPr>
                <w:rFonts w:ascii="Tahoma" w:hAnsi="Tahoma" w:cs="Tahoma"/>
                <w:sz w:val="18"/>
                <w:szCs w:val="18"/>
              </w:rPr>
              <w:t>las universidades ante las decisiones de las agencias acreditadoras?</w:t>
            </w:r>
          </w:p>
          <w:p w14:paraId="25DA78DA" w14:textId="77777777" w:rsidR="00602F23" w:rsidRDefault="00602F23" w:rsidP="00602F23">
            <w:pPr>
              <w:pStyle w:val="Prrafodelista"/>
              <w:numPr>
                <w:ilvl w:val="0"/>
                <w:numId w:val="35"/>
              </w:numPr>
              <w:suppressAutoHyphens/>
              <w:jc w:val="both"/>
              <w:rPr>
                <w:rFonts w:ascii="Tahoma" w:hAnsi="Tahoma" w:cs="Tahoma"/>
                <w:sz w:val="18"/>
                <w:szCs w:val="18"/>
              </w:rPr>
            </w:pPr>
            <w:r>
              <w:rPr>
                <w:rFonts w:ascii="Tahoma" w:hAnsi="Tahoma" w:cs="Tahoma"/>
                <w:sz w:val="18"/>
                <w:szCs w:val="18"/>
              </w:rPr>
              <w:t>¿Cómo se maneja esa situación con la otra agencia acreditadora (SACS)</w:t>
            </w:r>
            <w:r w:rsidR="00576E69">
              <w:rPr>
                <w:rFonts w:ascii="Tahoma" w:hAnsi="Tahoma" w:cs="Tahoma"/>
                <w:sz w:val="18"/>
                <w:szCs w:val="18"/>
              </w:rPr>
              <w:t>?</w:t>
            </w:r>
          </w:p>
          <w:p w14:paraId="495B049C" w14:textId="77777777" w:rsidR="00602F23" w:rsidRDefault="00602F23" w:rsidP="00602F23">
            <w:pPr>
              <w:pStyle w:val="Prrafodelista"/>
              <w:numPr>
                <w:ilvl w:val="0"/>
                <w:numId w:val="35"/>
              </w:numPr>
              <w:suppressAutoHyphens/>
              <w:jc w:val="both"/>
              <w:rPr>
                <w:rFonts w:ascii="Tahoma" w:hAnsi="Tahoma" w:cs="Tahoma"/>
                <w:sz w:val="18"/>
                <w:szCs w:val="18"/>
              </w:rPr>
            </w:pPr>
            <w:r>
              <w:rPr>
                <w:rFonts w:ascii="Tahoma" w:hAnsi="Tahoma" w:cs="Tahoma"/>
                <w:sz w:val="18"/>
                <w:szCs w:val="18"/>
              </w:rPr>
              <w:t>La pregunta se eleva por cuanto la UNAD es una universidad pública y debe rendir informe sobre sus gastos a los Entes de Control Colombianos. Esto se debe justificar aunque no sea exigido por la normatividad americana.</w:t>
            </w:r>
          </w:p>
          <w:p w14:paraId="627AA988" w14:textId="75876C53" w:rsidR="00FD61B3" w:rsidRPr="009A3B86" w:rsidRDefault="005A4F39" w:rsidP="009A3B86">
            <w:pPr>
              <w:pStyle w:val="Prrafodelista"/>
              <w:numPr>
                <w:ilvl w:val="0"/>
                <w:numId w:val="35"/>
              </w:numPr>
              <w:suppressAutoHyphens/>
              <w:jc w:val="both"/>
              <w:rPr>
                <w:rFonts w:ascii="Tahoma" w:hAnsi="Tahoma" w:cs="Tahoma"/>
                <w:sz w:val="18"/>
                <w:szCs w:val="18"/>
              </w:rPr>
            </w:pPr>
            <w:r w:rsidRPr="009A3B86">
              <w:rPr>
                <w:rFonts w:ascii="Tahoma" w:hAnsi="Tahoma" w:cs="Tahoma"/>
                <w:sz w:val="18"/>
                <w:szCs w:val="18"/>
              </w:rPr>
              <w:t>De otra parte, y continuando con el fundamento expresado anteriormente, pone de presenta que ante la normatividad colombiana no está de recibo el tener vinculado laboralmente en un entidad estatal a un familiar.</w:t>
            </w:r>
          </w:p>
          <w:p w14:paraId="43CC9E1A" w14:textId="77777777" w:rsidR="00602F23" w:rsidRDefault="00602F23" w:rsidP="00602F23">
            <w:pPr>
              <w:suppressAutoHyphens/>
              <w:jc w:val="both"/>
              <w:rPr>
                <w:rFonts w:ascii="Tahoma" w:hAnsi="Tahoma" w:cs="Tahoma"/>
                <w:sz w:val="18"/>
                <w:szCs w:val="18"/>
              </w:rPr>
            </w:pPr>
          </w:p>
          <w:p w14:paraId="1BDA2596" w14:textId="77777777" w:rsidR="00602F23" w:rsidRDefault="00602F23" w:rsidP="00602F23">
            <w:pPr>
              <w:suppressAutoHyphens/>
              <w:jc w:val="both"/>
              <w:rPr>
                <w:rFonts w:ascii="Tahoma" w:hAnsi="Tahoma" w:cs="Tahoma"/>
                <w:sz w:val="18"/>
                <w:szCs w:val="18"/>
              </w:rPr>
            </w:pPr>
            <w:r>
              <w:rPr>
                <w:rFonts w:ascii="Tahoma" w:hAnsi="Tahoma" w:cs="Tahoma"/>
                <w:sz w:val="18"/>
                <w:szCs w:val="18"/>
              </w:rPr>
              <w:t>La Directora de UNAD Florida responde:</w:t>
            </w:r>
          </w:p>
          <w:p w14:paraId="1AE0B2AD" w14:textId="77777777" w:rsidR="00602F23" w:rsidRDefault="00602F23" w:rsidP="00602F23">
            <w:pPr>
              <w:suppressAutoHyphens/>
              <w:jc w:val="both"/>
              <w:rPr>
                <w:rFonts w:ascii="Tahoma" w:hAnsi="Tahoma" w:cs="Tahoma"/>
                <w:sz w:val="18"/>
                <w:szCs w:val="18"/>
              </w:rPr>
            </w:pPr>
          </w:p>
          <w:p w14:paraId="39335FC1" w14:textId="53D08182" w:rsidR="00602F23" w:rsidRDefault="00602F23" w:rsidP="00602F23">
            <w:pPr>
              <w:pStyle w:val="Prrafodelista"/>
              <w:numPr>
                <w:ilvl w:val="0"/>
                <w:numId w:val="36"/>
              </w:numPr>
              <w:suppressAutoHyphens/>
              <w:jc w:val="both"/>
              <w:rPr>
                <w:rFonts w:ascii="Tahoma" w:hAnsi="Tahoma" w:cs="Tahoma"/>
                <w:sz w:val="18"/>
                <w:szCs w:val="18"/>
              </w:rPr>
            </w:pPr>
            <w:r>
              <w:rPr>
                <w:rFonts w:ascii="Tahoma" w:hAnsi="Tahoma" w:cs="Tahoma"/>
                <w:sz w:val="18"/>
                <w:szCs w:val="18"/>
              </w:rPr>
              <w:t xml:space="preserve">La </w:t>
            </w:r>
            <w:r w:rsidR="00AF6A3E">
              <w:rPr>
                <w:rFonts w:ascii="Tahoma" w:hAnsi="Tahoma" w:cs="Tahoma"/>
                <w:sz w:val="18"/>
                <w:szCs w:val="18"/>
              </w:rPr>
              <w:t>U</w:t>
            </w:r>
            <w:r>
              <w:rPr>
                <w:rFonts w:ascii="Tahoma" w:hAnsi="Tahoma" w:cs="Tahoma"/>
                <w:sz w:val="18"/>
                <w:szCs w:val="18"/>
              </w:rPr>
              <w:t xml:space="preserve">niversidad </w:t>
            </w:r>
            <w:r w:rsidR="00576E69">
              <w:rPr>
                <w:rFonts w:ascii="Tahoma" w:hAnsi="Tahoma" w:cs="Tahoma"/>
                <w:sz w:val="18"/>
                <w:szCs w:val="18"/>
              </w:rPr>
              <w:t xml:space="preserve">envió y recibió </w:t>
            </w:r>
            <w:r>
              <w:rPr>
                <w:rFonts w:ascii="Tahoma" w:hAnsi="Tahoma" w:cs="Tahoma"/>
                <w:sz w:val="18"/>
                <w:szCs w:val="18"/>
              </w:rPr>
              <w:t xml:space="preserve">correos electrónicos </w:t>
            </w:r>
            <w:r w:rsidR="00576E69">
              <w:rPr>
                <w:rFonts w:ascii="Tahoma" w:hAnsi="Tahoma" w:cs="Tahoma"/>
                <w:sz w:val="18"/>
                <w:szCs w:val="18"/>
              </w:rPr>
              <w:t xml:space="preserve">para </w:t>
            </w:r>
            <w:r>
              <w:rPr>
                <w:rFonts w:ascii="Tahoma" w:hAnsi="Tahoma" w:cs="Tahoma"/>
                <w:sz w:val="18"/>
                <w:szCs w:val="18"/>
              </w:rPr>
              <w:t xml:space="preserve">con la agencia acreditadora DECT, en donde se </w:t>
            </w:r>
            <w:r w:rsidR="00FD61B3">
              <w:rPr>
                <w:rFonts w:ascii="Tahoma" w:hAnsi="Tahoma" w:cs="Tahoma"/>
                <w:sz w:val="18"/>
                <w:szCs w:val="18"/>
              </w:rPr>
              <w:t>expresó</w:t>
            </w:r>
            <w:r>
              <w:rPr>
                <w:rFonts w:ascii="Tahoma" w:hAnsi="Tahoma" w:cs="Tahoma"/>
                <w:sz w:val="18"/>
                <w:szCs w:val="18"/>
              </w:rPr>
              <w:t xml:space="preserve"> la inconformidad por el cambio de las políticas a aplicar a la UNAD.</w:t>
            </w:r>
          </w:p>
          <w:p w14:paraId="02ED3ED7" w14:textId="77777777" w:rsidR="00602F23" w:rsidRDefault="00602F23" w:rsidP="00602F23">
            <w:pPr>
              <w:pStyle w:val="Prrafodelista"/>
              <w:numPr>
                <w:ilvl w:val="0"/>
                <w:numId w:val="36"/>
              </w:numPr>
              <w:suppressAutoHyphens/>
              <w:jc w:val="both"/>
              <w:rPr>
                <w:rFonts w:ascii="Tahoma" w:hAnsi="Tahoma" w:cs="Tahoma"/>
                <w:sz w:val="18"/>
                <w:szCs w:val="18"/>
              </w:rPr>
            </w:pPr>
            <w:r>
              <w:rPr>
                <w:rFonts w:ascii="Tahoma" w:hAnsi="Tahoma" w:cs="Tahoma"/>
                <w:sz w:val="18"/>
                <w:szCs w:val="18"/>
              </w:rPr>
              <w:t>Se obtuvieron conceptos jurídicos sobre la situación, la viabilidad de</w:t>
            </w:r>
            <w:r w:rsidR="00CD1A52">
              <w:rPr>
                <w:rFonts w:ascii="Tahoma" w:hAnsi="Tahoma" w:cs="Tahoma"/>
                <w:sz w:val="18"/>
                <w:szCs w:val="18"/>
              </w:rPr>
              <w:t xml:space="preserve"> iniciar </w:t>
            </w:r>
            <w:r>
              <w:rPr>
                <w:rFonts w:ascii="Tahoma" w:hAnsi="Tahoma" w:cs="Tahoma"/>
                <w:sz w:val="18"/>
                <w:szCs w:val="18"/>
              </w:rPr>
              <w:t>acci</w:t>
            </w:r>
            <w:r w:rsidR="00CD1A52">
              <w:rPr>
                <w:rFonts w:ascii="Tahoma" w:hAnsi="Tahoma" w:cs="Tahoma"/>
                <w:sz w:val="18"/>
                <w:szCs w:val="18"/>
              </w:rPr>
              <w:t>o</w:t>
            </w:r>
            <w:r>
              <w:rPr>
                <w:rFonts w:ascii="Tahoma" w:hAnsi="Tahoma" w:cs="Tahoma"/>
                <w:sz w:val="18"/>
                <w:szCs w:val="18"/>
              </w:rPr>
              <w:t>n</w:t>
            </w:r>
            <w:r w:rsidR="00CD1A52">
              <w:rPr>
                <w:rFonts w:ascii="Tahoma" w:hAnsi="Tahoma" w:cs="Tahoma"/>
                <w:sz w:val="18"/>
                <w:szCs w:val="18"/>
              </w:rPr>
              <w:t>es</w:t>
            </w:r>
            <w:r>
              <w:rPr>
                <w:rFonts w:ascii="Tahoma" w:hAnsi="Tahoma" w:cs="Tahoma"/>
                <w:sz w:val="18"/>
                <w:szCs w:val="18"/>
              </w:rPr>
              <w:t xml:space="preserve"> judicial</w:t>
            </w:r>
            <w:r w:rsidR="00CD1A52">
              <w:rPr>
                <w:rFonts w:ascii="Tahoma" w:hAnsi="Tahoma" w:cs="Tahoma"/>
                <w:sz w:val="18"/>
                <w:szCs w:val="18"/>
              </w:rPr>
              <w:t>es</w:t>
            </w:r>
            <w:r>
              <w:rPr>
                <w:rFonts w:ascii="Tahoma" w:hAnsi="Tahoma" w:cs="Tahoma"/>
                <w:sz w:val="18"/>
                <w:szCs w:val="18"/>
              </w:rPr>
              <w:t xml:space="preserve"> y los costos </w:t>
            </w:r>
            <w:r w:rsidR="00CD1A52">
              <w:rPr>
                <w:rFonts w:ascii="Tahoma" w:hAnsi="Tahoma" w:cs="Tahoma"/>
                <w:sz w:val="18"/>
                <w:szCs w:val="18"/>
              </w:rPr>
              <w:t>que esto representa</w:t>
            </w:r>
            <w:r>
              <w:rPr>
                <w:rFonts w:ascii="Tahoma" w:hAnsi="Tahoma" w:cs="Tahoma"/>
                <w:sz w:val="18"/>
                <w:szCs w:val="18"/>
              </w:rPr>
              <w:t>.</w:t>
            </w:r>
          </w:p>
          <w:p w14:paraId="62907BC5" w14:textId="77777777" w:rsidR="00602F23" w:rsidRDefault="006A27A3" w:rsidP="00602F23">
            <w:pPr>
              <w:pStyle w:val="Prrafodelista"/>
              <w:numPr>
                <w:ilvl w:val="0"/>
                <w:numId w:val="36"/>
              </w:numPr>
              <w:suppressAutoHyphens/>
              <w:jc w:val="both"/>
              <w:rPr>
                <w:rFonts w:ascii="Tahoma" w:hAnsi="Tahoma" w:cs="Tahoma"/>
                <w:sz w:val="18"/>
                <w:szCs w:val="18"/>
              </w:rPr>
            </w:pPr>
            <w:r>
              <w:rPr>
                <w:rFonts w:ascii="Tahoma" w:hAnsi="Tahoma" w:cs="Tahoma"/>
                <w:sz w:val="18"/>
                <w:szCs w:val="18"/>
              </w:rPr>
              <w:t xml:space="preserve">Con SACS se tuvieron precauciones para evitar sucesos como el </w:t>
            </w:r>
            <w:r w:rsidR="00CD1A52">
              <w:rPr>
                <w:rFonts w:ascii="Tahoma" w:hAnsi="Tahoma" w:cs="Tahoma"/>
                <w:sz w:val="18"/>
                <w:szCs w:val="18"/>
              </w:rPr>
              <w:t xml:space="preserve">acontecido </w:t>
            </w:r>
            <w:r>
              <w:rPr>
                <w:rFonts w:ascii="Tahoma" w:hAnsi="Tahoma" w:cs="Tahoma"/>
                <w:sz w:val="18"/>
                <w:szCs w:val="18"/>
              </w:rPr>
              <w:t>con DECT.</w:t>
            </w:r>
          </w:p>
          <w:p w14:paraId="5BE92137" w14:textId="77777777" w:rsidR="006A27A3" w:rsidRDefault="006A27A3" w:rsidP="00602F23">
            <w:pPr>
              <w:pStyle w:val="Prrafodelista"/>
              <w:numPr>
                <w:ilvl w:val="0"/>
                <w:numId w:val="36"/>
              </w:numPr>
              <w:suppressAutoHyphens/>
              <w:jc w:val="both"/>
              <w:rPr>
                <w:rFonts w:ascii="Tahoma" w:hAnsi="Tahoma" w:cs="Tahoma"/>
                <w:sz w:val="18"/>
                <w:szCs w:val="18"/>
              </w:rPr>
            </w:pPr>
            <w:r>
              <w:rPr>
                <w:rFonts w:ascii="Tahoma" w:hAnsi="Tahoma" w:cs="Tahoma"/>
                <w:sz w:val="18"/>
                <w:szCs w:val="18"/>
              </w:rPr>
              <w:t xml:space="preserve">Se tuvieron en cuenta los gastos </w:t>
            </w:r>
            <w:r w:rsidR="00CD1A52">
              <w:rPr>
                <w:rFonts w:ascii="Tahoma" w:hAnsi="Tahoma" w:cs="Tahoma"/>
                <w:sz w:val="18"/>
                <w:szCs w:val="18"/>
              </w:rPr>
              <w:t>totales</w:t>
            </w:r>
            <w:r>
              <w:rPr>
                <w:rFonts w:ascii="Tahoma" w:hAnsi="Tahoma" w:cs="Tahoma"/>
                <w:sz w:val="18"/>
                <w:szCs w:val="18"/>
              </w:rPr>
              <w:t xml:space="preserve"> para decidir acudir </w:t>
            </w:r>
            <w:r w:rsidR="00CD1A52">
              <w:rPr>
                <w:rFonts w:ascii="Tahoma" w:hAnsi="Tahoma" w:cs="Tahoma"/>
                <w:sz w:val="18"/>
                <w:szCs w:val="18"/>
              </w:rPr>
              <w:t>a</w:t>
            </w:r>
            <w:r>
              <w:rPr>
                <w:rFonts w:ascii="Tahoma" w:hAnsi="Tahoma" w:cs="Tahoma"/>
                <w:sz w:val="18"/>
                <w:szCs w:val="18"/>
              </w:rPr>
              <w:t xml:space="preserve"> otra agencia, con la cual también se puede acreditar la universidad.</w:t>
            </w:r>
          </w:p>
          <w:p w14:paraId="19AC13FF" w14:textId="77777777" w:rsidR="006A27A3" w:rsidRDefault="006A27A3" w:rsidP="006A27A3">
            <w:pPr>
              <w:suppressAutoHyphens/>
              <w:jc w:val="both"/>
              <w:rPr>
                <w:rFonts w:ascii="Tahoma" w:hAnsi="Tahoma" w:cs="Tahoma"/>
                <w:sz w:val="18"/>
                <w:szCs w:val="18"/>
              </w:rPr>
            </w:pPr>
          </w:p>
          <w:p w14:paraId="7987EF61" w14:textId="77777777" w:rsidR="006A27A3" w:rsidRDefault="006A27A3" w:rsidP="006A27A3">
            <w:pPr>
              <w:suppressAutoHyphens/>
              <w:jc w:val="both"/>
              <w:rPr>
                <w:rFonts w:ascii="Tahoma" w:hAnsi="Tahoma" w:cs="Tahoma"/>
                <w:sz w:val="18"/>
                <w:szCs w:val="18"/>
              </w:rPr>
            </w:pPr>
            <w:r>
              <w:rPr>
                <w:rFonts w:ascii="Tahoma" w:hAnsi="Tahoma" w:cs="Tahoma"/>
                <w:sz w:val="18"/>
                <w:szCs w:val="18"/>
              </w:rPr>
              <w:t>La Representante de los Estudiantes agradece el informe presentado y la insta a seguir adelante con el proyecto de la UNAD Florida. Pone en conocimiento de los Honorables Consejeros que ha recibido anónimos con denuncias en contra de esa sede, pero no los ha tenido en cuenta por cuanto no</w:t>
            </w:r>
            <w:r w:rsidR="00CD1A52">
              <w:rPr>
                <w:rFonts w:ascii="Tahoma" w:hAnsi="Tahoma" w:cs="Tahoma"/>
                <w:sz w:val="18"/>
                <w:szCs w:val="18"/>
              </w:rPr>
              <w:t xml:space="preserve"> </w:t>
            </w:r>
            <w:r>
              <w:rPr>
                <w:rFonts w:ascii="Tahoma" w:hAnsi="Tahoma" w:cs="Tahoma"/>
                <w:sz w:val="18"/>
                <w:szCs w:val="18"/>
              </w:rPr>
              <w:t>se tiene certeza de su procedencia.</w:t>
            </w:r>
          </w:p>
          <w:p w14:paraId="6EF762F5" w14:textId="77777777" w:rsidR="006A27A3" w:rsidRDefault="006A27A3" w:rsidP="006A27A3">
            <w:pPr>
              <w:suppressAutoHyphens/>
              <w:jc w:val="both"/>
              <w:rPr>
                <w:rFonts w:ascii="Tahoma" w:hAnsi="Tahoma" w:cs="Tahoma"/>
                <w:sz w:val="18"/>
                <w:szCs w:val="18"/>
              </w:rPr>
            </w:pPr>
          </w:p>
          <w:p w14:paraId="239C41A0" w14:textId="77777777" w:rsidR="006A27A3" w:rsidRDefault="006A27A3" w:rsidP="006A27A3">
            <w:pPr>
              <w:suppressAutoHyphens/>
              <w:jc w:val="both"/>
              <w:rPr>
                <w:rFonts w:ascii="Tahoma" w:hAnsi="Tahoma" w:cs="Tahoma"/>
                <w:sz w:val="18"/>
                <w:szCs w:val="18"/>
              </w:rPr>
            </w:pPr>
            <w:r>
              <w:rPr>
                <w:rFonts w:ascii="Tahoma" w:hAnsi="Tahoma" w:cs="Tahoma"/>
                <w:sz w:val="18"/>
                <w:szCs w:val="18"/>
              </w:rPr>
              <w:t>El Representante de los Egresados indica que también recibió denuncias anónimas, una de ellas sobre la supuesta falsedad de uno de los títulos académicos de la Directora de la UNAD Florida.</w:t>
            </w:r>
          </w:p>
          <w:p w14:paraId="3C8E4AE7" w14:textId="77777777" w:rsidR="006A27A3" w:rsidRDefault="006A27A3" w:rsidP="006A27A3">
            <w:pPr>
              <w:suppressAutoHyphens/>
              <w:jc w:val="both"/>
              <w:rPr>
                <w:rFonts w:ascii="Tahoma" w:hAnsi="Tahoma" w:cs="Tahoma"/>
                <w:sz w:val="18"/>
                <w:szCs w:val="18"/>
              </w:rPr>
            </w:pPr>
          </w:p>
          <w:p w14:paraId="39DC471A" w14:textId="77777777" w:rsidR="00CD1A52" w:rsidRDefault="006A27A3" w:rsidP="006A27A3">
            <w:pPr>
              <w:suppressAutoHyphens/>
              <w:jc w:val="both"/>
              <w:rPr>
                <w:rFonts w:ascii="Tahoma" w:hAnsi="Tahoma" w:cs="Tahoma"/>
                <w:sz w:val="18"/>
                <w:szCs w:val="18"/>
              </w:rPr>
            </w:pPr>
            <w:r>
              <w:rPr>
                <w:rFonts w:ascii="Tahoma" w:hAnsi="Tahoma" w:cs="Tahoma"/>
                <w:sz w:val="18"/>
                <w:szCs w:val="18"/>
              </w:rPr>
              <w:t>La Directora de la UNAD Florida informa que, efectivamente, se presentaron quejas sobre la supuesta falta de idoneidad de la Directora de la UNAD Florida</w:t>
            </w:r>
            <w:r w:rsidR="00A1321A">
              <w:rPr>
                <w:rFonts w:ascii="Tahoma" w:hAnsi="Tahoma" w:cs="Tahoma"/>
                <w:sz w:val="18"/>
                <w:szCs w:val="18"/>
              </w:rPr>
              <w:t xml:space="preserve">, </w:t>
            </w:r>
            <w:r w:rsidR="00CD1A52">
              <w:rPr>
                <w:rFonts w:ascii="Tahoma" w:hAnsi="Tahoma" w:cs="Tahoma"/>
                <w:sz w:val="18"/>
                <w:szCs w:val="18"/>
              </w:rPr>
              <w:t xml:space="preserve">las cuales tenían como único soporte el hecho de que las mismas no reposaban en los sistemas de la Universidad, por haber sido </w:t>
            </w:r>
            <w:r w:rsidR="00A1321A">
              <w:rPr>
                <w:rFonts w:ascii="Tahoma" w:hAnsi="Tahoma" w:cs="Tahoma"/>
                <w:sz w:val="18"/>
                <w:szCs w:val="18"/>
              </w:rPr>
              <w:t>clandestinamente sustraídas</w:t>
            </w:r>
            <w:r w:rsidR="00CD1A52">
              <w:rPr>
                <w:rFonts w:ascii="Tahoma" w:hAnsi="Tahoma" w:cs="Tahoma"/>
                <w:sz w:val="18"/>
                <w:szCs w:val="18"/>
              </w:rPr>
              <w:t>.</w:t>
            </w:r>
          </w:p>
          <w:p w14:paraId="52A0795A" w14:textId="77777777" w:rsidR="00A1321A" w:rsidRDefault="00A1321A" w:rsidP="006A27A3">
            <w:pPr>
              <w:suppressAutoHyphens/>
              <w:jc w:val="both"/>
              <w:rPr>
                <w:rFonts w:ascii="Tahoma" w:hAnsi="Tahoma" w:cs="Tahoma"/>
                <w:sz w:val="18"/>
                <w:szCs w:val="18"/>
              </w:rPr>
            </w:pPr>
          </w:p>
          <w:p w14:paraId="715C416B" w14:textId="77777777" w:rsidR="00A1321A" w:rsidRDefault="00A1321A" w:rsidP="006A27A3">
            <w:pPr>
              <w:suppressAutoHyphens/>
              <w:jc w:val="both"/>
              <w:rPr>
                <w:rFonts w:ascii="Tahoma" w:hAnsi="Tahoma" w:cs="Tahoma"/>
                <w:sz w:val="18"/>
                <w:szCs w:val="18"/>
              </w:rPr>
            </w:pPr>
            <w:r>
              <w:rPr>
                <w:rFonts w:ascii="Tahoma" w:hAnsi="Tahoma" w:cs="Tahoma"/>
                <w:sz w:val="18"/>
                <w:szCs w:val="18"/>
              </w:rPr>
              <w:t>Toma la palabra el Delegado del Ministerio de Educación Nacional quien hace las siguientes preguntas, sin querer con ello emitir juicios.</w:t>
            </w:r>
          </w:p>
          <w:p w14:paraId="7B4689E6" w14:textId="77777777" w:rsidR="00A1321A" w:rsidRDefault="00A1321A" w:rsidP="006A27A3">
            <w:pPr>
              <w:suppressAutoHyphens/>
              <w:jc w:val="both"/>
              <w:rPr>
                <w:rFonts w:ascii="Tahoma" w:hAnsi="Tahoma" w:cs="Tahoma"/>
                <w:sz w:val="18"/>
                <w:szCs w:val="18"/>
              </w:rPr>
            </w:pPr>
          </w:p>
          <w:p w14:paraId="5C252946" w14:textId="77777777" w:rsidR="006A27A3" w:rsidRDefault="00A1321A" w:rsidP="00A1321A">
            <w:pPr>
              <w:pStyle w:val="Prrafodelista"/>
              <w:numPr>
                <w:ilvl w:val="0"/>
                <w:numId w:val="37"/>
              </w:numPr>
              <w:suppressAutoHyphens/>
              <w:jc w:val="both"/>
              <w:rPr>
                <w:rFonts w:ascii="Tahoma" w:hAnsi="Tahoma" w:cs="Tahoma"/>
                <w:sz w:val="18"/>
                <w:szCs w:val="18"/>
              </w:rPr>
            </w:pPr>
            <w:r>
              <w:rPr>
                <w:rFonts w:ascii="Tahoma" w:hAnsi="Tahoma" w:cs="Tahoma"/>
                <w:sz w:val="18"/>
                <w:szCs w:val="18"/>
              </w:rPr>
              <w:t>¿German Posada es su hijo?</w:t>
            </w:r>
          </w:p>
          <w:p w14:paraId="18AD51DA" w14:textId="77777777" w:rsidR="00A1321A" w:rsidRDefault="00A1321A" w:rsidP="00A1321A">
            <w:pPr>
              <w:pStyle w:val="Prrafodelista"/>
              <w:numPr>
                <w:ilvl w:val="0"/>
                <w:numId w:val="37"/>
              </w:numPr>
              <w:suppressAutoHyphens/>
              <w:jc w:val="both"/>
              <w:rPr>
                <w:rFonts w:ascii="Tahoma" w:hAnsi="Tahoma" w:cs="Tahoma"/>
                <w:sz w:val="18"/>
                <w:szCs w:val="18"/>
              </w:rPr>
            </w:pPr>
            <w:r>
              <w:rPr>
                <w:rFonts w:ascii="Tahoma" w:hAnsi="Tahoma" w:cs="Tahoma"/>
                <w:sz w:val="18"/>
                <w:szCs w:val="18"/>
              </w:rPr>
              <w:t>¿Trabaja en la UNAD Florida?</w:t>
            </w:r>
          </w:p>
          <w:p w14:paraId="4C29CF7E" w14:textId="77777777" w:rsidR="00A1321A" w:rsidRDefault="00A1321A" w:rsidP="00A1321A">
            <w:pPr>
              <w:pStyle w:val="Prrafodelista"/>
              <w:numPr>
                <w:ilvl w:val="0"/>
                <w:numId w:val="37"/>
              </w:numPr>
              <w:suppressAutoHyphens/>
              <w:jc w:val="both"/>
              <w:rPr>
                <w:rFonts w:ascii="Tahoma" w:hAnsi="Tahoma" w:cs="Tahoma"/>
                <w:sz w:val="18"/>
                <w:szCs w:val="18"/>
              </w:rPr>
            </w:pPr>
            <w:r>
              <w:rPr>
                <w:rFonts w:ascii="Tahoma" w:hAnsi="Tahoma" w:cs="Tahoma"/>
                <w:sz w:val="18"/>
                <w:szCs w:val="18"/>
              </w:rPr>
              <w:t>¿Es de tiempo completo?</w:t>
            </w:r>
          </w:p>
          <w:p w14:paraId="7B09F08F" w14:textId="77777777" w:rsidR="00A1321A" w:rsidRDefault="00A1321A" w:rsidP="00A1321A">
            <w:pPr>
              <w:pStyle w:val="Prrafodelista"/>
              <w:numPr>
                <w:ilvl w:val="0"/>
                <w:numId w:val="37"/>
              </w:numPr>
              <w:suppressAutoHyphens/>
              <w:jc w:val="both"/>
              <w:rPr>
                <w:rFonts w:ascii="Tahoma" w:hAnsi="Tahoma" w:cs="Tahoma"/>
                <w:sz w:val="18"/>
                <w:szCs w:val="18"/>
              </w:rPr>
            </w:pPr>
            <w:r>
              <w:rPr>
                <w:rFonts w:ascii="Tahoma" w:hAnsi="Tahoma" w:cs="Tahoma"/>
                <w:sz w:val="18"/>
                <w:szCs w:val="18"/>
              </w:rPr>
              <w:t>¿Está haciendo una maestría?</w:t>
            </w:r>
          </w:p>
          <w:p w14:paraId="475E8B58" w14:textId="77777777" w:rsidR="00A1321A" w:rsidRDefault="00A1321A" w:rsidP="00A1321A">
            <w:pPr>
              <w:pStyle w:val="Prrafodelista"/>
              <w:numPr>
                <w:ilvl w:val="0"/>
                <w:numId w:val="37"/>
              </w:numPr>
              <w:suppressAutoHyphens/>
              <w:jc w:val="both"/>
              <w:rPr>
                <w:rFonts w:ascii="Tahoma" w:hAnsi="Tahoma" w:cs="Tahoma"/>
                <w:sz w:val="18"/>
                <w:szCs w:val="18"/>
              </w:rPr>
            </w:pPr>
            <w:r>
              <w:rPr>
                <w:rFonts w:ascii="Tahoma" w:hAnsi="Tahoma" w:cs="Tahoma"/>
                <w:sz w:val="18"/>
                <w:szCs w:val="18"/>
              </w:rPr>
              <w:lastRenderedPageBreak/>
              <w:t>¿</w:t>
            </w:r>
            <w:r w:rsidR="00CD1A52">
              <w:rPr>
                <w:rFonts w:ascii="Tahoma" w:hAnsi="Tahoma" w:cs="Tahoma"/>
                <w:sz w:val="18"/>
                <w:szCs w:val="18"/>
              </w:rPr>
              <w:t>L</w:t>
            </w:r>
            <w:r>
              <w:rPr>
                <w:rFonts w:ascii="Tahoma" w:hAnsi="Tahoma" w:cs="Tahoma"/>
                <w:sz w:val="18"/>
                <w:szCs w:val="18"/>
              </w:rPr>
              <w:t>os aportes de la UNAD fueron empleados para la inscripción?</w:t>
            </w:r>
          </w:p>
          <w:p w14:paraId="1114904E" w14:textId="77777777" w:rsidR="00A1321A" w:rsidRDefault="00CD1A52" w:rsidP="00A1321A">
            <w:pPr>
              <w:pStyle w:val="Prrafodelista"/>
              <w:numPr>
                <w:ilvl w:val="0"/>
                <w:numId w:val="37"/>
              </w:numPr>
              <w:suppressAutoHyphens/>
              <w:jc w:val="both"/>
              <w:rPr>
                <w:rFonts w:ascii="Tahoma" w:hAnsi="Tahoma" w:cs="Tahoma"/>
                <w:sz w:val="18"/>
                <w:szCs w:val="18"/>
              </w:rPr>
            </w:pPr>
            <w:r>
              <w:rPr>
                <w:rFonts w:ascii="Tahoma" w:hAnsi="Tahoma" w:cs="Tahoma"/>
                <w:sz w:val="18"/>
                <w:szCs w:val="18"/>
              </w:rPr>
              <w:t xml:space="preserve">¿Cuántos son </w:t>
            </w:r>
            <w:r w:rsidR="00A1321A">
              <w:rPr>
                <w:rFonts w:ascii="Tahoma" w:hAnsi="Tahoma" w:cs="Tahoma"/>
                <w:sz w:val="18"/>
                <w:szCs w:val="18"/>
              </w:rPr>
              <w:t xml:space="preserve"> </w:t>
            </w:r>
            <w:r>
              <w:rPr>
                <w:rFonts w:ascii="Tahoma" w:hAnsi="Tahoma" w:cs="Tahoma"/>
                <w:sz w:val="18"/>
                <w:szCs w:val="18"/>
              </w:rPr>
              <w:t xml:space="preserve">los </w:t>
            </w:r>
            <w:r w:rsidR="00A1321A">
              <w:rPr>
                <w:rFonts w:ascii="Tahoma" w:hAnsi="Tahoma" w:cs="Tahoma"/>
                <w:sz w:val="18"/>
                <w:szCs w:val="18"/>
              </w:rPr>
              <w:t>ingreso</w:t>
            </w:r>
            <w:r>
              <w:rPr>
                <w:rFonts w:ascii="Tahoma" w:hAnsi="Tahoma" w:cs="Tahoma"/>
                <w:sz w:val="18"/>
                <w:szCs w:val="18"/>
              </w:rPr>
              <w:t>s</w:t>
            </w:r>
            <w:r w:rsidR="00A1321A">
              <w:rPr>
                <w:rFonts w:ascii="Tahoma" w:hAnsi="Tahoma" w:cs="Tahoma"/>
                <w:sz w:val="18"/>
                <w:szCs w:val="18"/>
              </w:rPr>
              <w:t xml:space="preserve"> </w:t>
            </w:r>
            <w:r>
              <w:rPr>
                <w:rFonts w:ascii="Tahoma" w:hAnsi="Tahoma" w:cs="Tahoma"/>
                <w:sz w:val="18"/>
                <w:szCs w:val="18"/>
              </w:rPr>
              <w:t xml:space="preserve">salariales </w:t>
            </w:r>
            <w:r w:rsidR="00A1321A">
              <w:rPr>
                <w:rFonts w:ascii="Tahoma" w:hAnsi="Tahoma" w:cs="Tahoma"/>
                <w:sz w:val="18"/>
                <w:szCs w:val="18"/>
              </w:rPr>
              <w:t>de German Posada al año?</w:t>
            </w:r>
          </w:p>
          <w:p w14:paraId="5CF0B1F0" w14:textId="77777777" w:rsidR="00A1321A" w:rsidRDefault="00A1321A" w:rsidP="00A1321A">
            <w:pPr>
              <w:pStyle w:val="Prrafodelista"/>
              <w:numPr>
                <w:ilvl w:val="0"/>
                <w:numId w:val="37"/>
              </w:numPr>
              <w:suppressAutoHyphens/>
              <w:jc w:val="both"/>
              <w:rPr>
                <w:rFonts w:ascii="Tahoma" w:hAnsi="Tahoma" w:cs="Tahoma"/>
                <w:sz w:val="18"/>
                <w:szCs w:val="18"/>
              </w:rPr>
            </w:pPr>
            <w:r>
              <w:rPr>
                <w:rFonts w:ascii="Tahoma" w:hAnsi="Tahoma" w:cs="Tahoma"/>
                <w:sz w:val="18"/>
                <w:szCs w:val="18"/>
              </w:rPr>
              <w:t>¿El costo de la maestría es aproximadamente $400 millones de pesos (USD200.000)</w:t>
            </w:r>
            <w:r w:rsidR="00CD1A52">
              <w:rPr>
                <w:rFonts w:ascii="Tahoma" w:hAnsi="Tahoma" w:cs="Tahoma"/>
                <w:sz w:val="18"/>
                <w:szCs w:val="18"/>
              </w:rPr>
              <w:t>?</w:t>
            </w:r>
          </w:p>
          <w:p w14:paraId="18E72778" w14:textId="77777777" w:rsidR="00A1321A" w:rsidRDefault="00A1321A" w:rsidP="00A1321A">
            <w:pPr>
              <w:suppressAutoHyphens/>
              <w:jc w:val="both"/>
              <w:rPr>
                <w:rFonts w:ascii="Tahoma" w:hAnsi="Tahoma" w:cs="Tahoma"/>
                <w:sz w:val="18"/>
                <w:szCs w:val="18"/>
              </w:rPr>
            </w:pPr>
          </w:p>
          <w:p w14:paraId="76E1F3EB" w14:textId="77777777" w:rsidR="00A1321A" w:rsidRDefault="00A1321A" w:rsidP="00A1321A">
            <w:pPr>
              <w:suppressAutoHyphens/>
              <w:jc w:val="both"/>
              <w:rPr>
                <w:rFonts w:ascii="Tahoma" w:hAnsi="Tahoma" w:cs="Tahoma"/>
                <w:sz w:val="18"/>
                <w:szCs w:val="18"/>
              </w:rPr>
            </w:pPr>
            <w:r>
              <w:rPr>
                <w:rFonts w:ascii="Tahoma" w:hAnsi="Tahoma" w:cs="Tahoma"/>
                <w:sz w:val="18"/>
                <w:szCs w:val="18"/>
              </w:rPr>
              <w:t>La Directora de la UNAD Florida responde:</w:t>
            </w:r>
          </w:p>
          <w:p w14:paraId="55576998" w14:textId="77777777" w:rsidR="00A1321A" w:rsidRDefault="00A1321A" w:rsidP="00A1321A">
            <w:pPr>
              <w:suppressAutoHyphens/>
              <w:jc w:val="both"/>
              <w:rPr>
                <w:rFonts w:ascii="Tahoma" w:hAnsi="Tahoma" w:cs="Tahoma"/>
                <w:sz w:val="18"/>
                <w:szCs w:val="18"/>
              </w:rPr>
            </w:pPr>
          </w:p>
          <w:p w14:paraId="157AC35D" w14:textId="77777777" w:rsidR="00A1321A" w:rsidRDefault="00A1321A" w:rsidP="00A1321A">
            <w:pPr>
              <w:pStyle w:val="Prrafodelista"/>
              <w:numPr>
                <w:ilvl w:val="0"/>
                <w:numId w:val="40"/>
              </w:numPr>
              <w:suppressAutoHyphens/>
              <w:jc w:val="both"/>
              <w:rPr>
                <w:rFonts w:ascii="Tahoma" w:hAnsi="Tahoma" w:cs="Tahoma"/>
                <w:sz w:val="18"/>
                <w:szCs w:val="18"/>
              </w:rPr>
            </w:pPr>
            <w:r>
              <w:rPr>
                <w:rFonts w:ascii="Tahoma" w:hAnsi="Tahoma" w:cs="Tahoma"/>
                <w:sz w:val="18"/>
                <w:szCs w:val="18"/>
              </w:rPr>
              <w:t>Sí.</w:t>
            </w:r>
          </w:p>
          <w:p w14:paraId="21A583C7" w14:textId="77777777" w:rsidR="00A1321A" w:rsidRDefault="00A1321A" w:rsidP="00A1321A">
            <w:pPr>
              <w:pStyle w:val="Prrafodelista"/>
              <w:numPr>
                <w:ilvl w:val="0"/>
                <w:numId w:val="40"/>
              </w:numPr>
              <w:suppressAutoHyphens/>
              <w:jc w:val="both"/>
              <w:rPr>
                <w:rFonts w:ascii="Tahoma" w:hAnsi="Tahoma" w:cs="Tahoma"/>
                <w:sz w:val="18"/>
                <w:szCs w:val="18"/>
              </w:rPr>
            </w:pPr>
            <w:r>
              <w:rPr>
                <w:rFonts w:ascii="Tahoma" w:hAnsi="Tahoma" w:cs="Tahoma"/>
                <w:sz w:val="18"/>
                <w:szCs w:val="18"/>
              </w:rPr>
              <w:t>Sí.</w:t>
            </w:r>
          </w:p>
          <w:p w14:paraId="65BD3D96" w14:textId="77777777" w:rsidR="00A1321A" w:rsidRDefault="00A1321A" w:rsidP="00A1321A">
            <w:pPr>
              <w:pStyle w:val="Prrafodelista"/>
              <w:numPr>
                <w:ilvl w:val="0"/>
                <w:numId w:val="40"/>
              </w:numPr>
              <w:suppressAutoHyphens/>
              <w:jc w:val="both"/>
              <w:rPr>
                <w:rFonts w:ascii="Tahoma" w:hAnsi="Tahoma" w:cs="Tahoma"/>
                <w:sz w:val="18"/>
                <w:szCs w:val="18"/>
              </w:rPr>
            </w:pPr>
            <w:r>
              <w:rPr>
                <w:rFonts w:ascii="Tahoma" w:hAnsi="Tahoma" w:cs="Tahoma"/>
                <w:sz w:val="18"/>
                <w:szCs w:val="18"/>
              </w:rPr>
              <w:t>Sí.</w:t>
            </w:r>
          </w:p>
          <w:p w14:paraId="27F08A98" w14:textId="77777777" w:rsidR="00A1321A" w:rsidRDefault="00A1321A" w:rsidP="00A1321A">
            <w:pPr>
              <w:pStyle w:val="Prrafodelista"/>
              <w:numPr>
                <w:ilvl w:val="0"/>
                <w:numId w:val="40"/>
              </w:numPr>
              <w:suppressAutoHyphens/>
              <w:jc w:val="both"/>
              <w:rPr>
                <w:rFonts w:ascii="Tahoma" w:hAnsi="Tahoma" w:cs="Tahoma"/>
                <w:sz w:val="18"/>
                <w:szCs w:val="18"/>
              </w:rPr>
            </w:pPr>
            <w:r>
              <w:rPr>
                <w:rFonts w:ascii="Tahoma" w:hAnsi="Tahoma" w:cs="Tahoma"/>
                <w:sz w:val="18"/>
                <w:szCs w:val="18"/>
              </w:rPr>
              <w:t>Sí, en Harvard.</w:t>
            </w:r>
          </w:p>
          <w:p w14:paraId="5201C0A9" w14:textId="77777777" w:rsidR="00A1321A" w:rsidRDefault="00A1321A" w:rsidP="00A1321A">
            <w:pPr>
              <w:pStyle w:val="Prrafodelista"/>
              <w:numPr>
                <w:ilvl w:val="0"/>
                <w:numId w:val="40"/>
              </w:numPr>
              <w:suppressAutoHyphens/>
              <w:jc w:val="both"/>
              <w:rPr>
                <w:rFonts w:ascii="Tahoma" w:hAnsi="Tahoma" w:cs="Tahoma"/>
                <w:sz w:val="18"/>
                <w:szCs w:val="18"/>
              </w:rPr>
            </w:pPr>
            <w:r>
              <w:rPr>
                <w:rFonts w:ascii="Tahoma" w:hAnsi="Tahoma" w:cs="Tahoma"/>
                <w:sz w:val="18"/>
                <w:szCs w:val="18"/>
              </w:rPr>
              <w:t>Sí, fue para la inscripción.</w:t>
            </w:r>
          </w:p>
          <w:p w14:paraId="2848EC43" w14:textId="77777777" w:rsidR="00A1321A" w:rsidRDefault="00CD1A52" w:rsidP="00A1321A">
            <w:pPr>
              <w:pStyle w:val="Prrafodelista"/>
              <w:numPr>
                <w:ilvl w:val="0"/>
                <w:numId w:val="40"/>
              </w:numPr>
              <w:suppressAutoHyphens/>
              <w:jc w:val="both"/>
              <w:rPr>
                <w:rFonts w:ascii="Tahoma" w:hAnsi="Tahoma" w:cs="Tahoma"/>
                <w:sz w:val="18"/>
                <w:szCs w:val="18"/>
              </w:rPr>
            </w:pPr>
            <w:r>
              <w:rPr>
                <w:rFonts w:ascii="Tahoma" w:hAnsi="Tahoma" w:cs="Tahoma"/>
                <w:sz w:val="18"/>
                <w:szCs w:val="18"/>
              </w:rPr>
              <w:t>USD60</w:t>
            </w:r>
            <w:r w:rsidR="00A1321A">
              <w:rPr>
                <w:rFonts w:ascii="Tahoma" w:hAnsi="Tahoma" w:cs="Tahoma"/>
                <w:sz w:val="18"/>
                <w:szCs w:val="18"/>
              </w:rPr>
              <w:t>.000</w:t>
            </w:r>
          </w:p>
          <w:p w14:paraId="109C8A27" w14:textId="77777777" w:rsidR="00A1321A" w:rsidRPr="00A1321A" w:rsidRDefault="00A1321A" w:rsidP="00A1321A">
            <w:pPr>
              <w:pStyle w:val="Prrafodelista"/>
              <w:numPr>
                <w:ilvl w:val="0"/>
                <w:numId w:val="40"/>
              </w:numPr>
              <w:suppressAutoHyphens/>
              <w:jc w:val="both"/>
              <w:rPr>
                <w:rFonts w:ascii="Tahoma" w:hAnsi="Tahoma" w:cs="Tahoma"/>
                <w:sz w:val="18"/>
                <w:szCs w:val="18"/>
              </w:rPr>
            </w:pPr>
            <w:r>
              <w:rPr>
                <w:rFonts w:ascii="Tahoma" w:hAnsi="Tahoma" w:cs="Tahoma"/>
                <w:sz w:val="18"/>
                <w:szCs w:val="18"/>
              </w:rPr>
              <w:t>Sí, tiene un costo de USD200.000.</w:t>
            </w:r>
          </w:p>
          <w:p w14:paraId="606CBC67" w14:textId="77777777" w:rsidR="00A1321A" w:rsidRDefault="00A1321A" w:rsidP="00A1321A">
            <w:pPr>
              <w:suppressAutoHyphens/>
              <w:jc w:val="both"/>
              <w:rPr>
                <w:rFonts w:ascii="Tahoma" w:hAnsi="Tahoma" w:cs="Tahoma"/>
                <w:sz w:val="18"/>
                <w:szCs w:val="18"/>
              </w:rPr>
            </w:pPr>
          </w:p>
          <w:p w14:paraId="4684AB23" w14:textId="77777777" w:rsidR="00A1321A" w:rsidRDefault="00CD1A52" w:rsidP="00A1321A">
            <w:pPr>
              <w:suppressAutoHyphens/>
              <w:jc w:val="both"/>
              <w:rPr>
                <w:rFonts w:ascii="Tahoma" w:hAnsi="Tahoma" w:cs="Tahoma"/>
                <w:sz w:val="18"/>
                <w:szCs w:val="18"/>
              </w:rPr>
            </w:pPr>
            <w:r>
              <w:rPr>
                <w:rFonts w:ascii="Tahoma" w:hAnsi="Tahoma" w:cs="Tahoma"/>
                <w:sz w:val="18"/>
                <w:szCs w:val="18"/>
              </w:rPr>
              <w:t>Contestadas</w:t>
            </w:r>
            <w:r w:rsidR="00A1321A">
              <w:rPr>
                <w:rFonts w:ascii="Tahoma" w:hAnsi="Tahoma" w:cs="Tahoma"/>
                <w:sz w:val="18"/>
                <w:szCs w:val="18"/>
              </w:rPr>
              <w:t xml:space="preserve"> las preguntas, el Delegado del Ministerio de Educación Nacional hace las siguientes observaciones:</w:t>
            </w:r>
          </w:p>
          <w:p w14:paraId="6AA630E2" w14:textId="77777777" w:rsidR="00A1321A" w:rsidRDefault="00A1321A" w:rsidP="00A1321A">
            <w:pPr>
              <w:suppressAutoHyphens/>
              <w:jc w:val="both"/>
              <w:rPr>
                <w:rFonts w:ascii="Tahoma" w:hAnsi="Tahoma" w:cs="Tahoma"/>
                <w:sz w:val="18"/>
                <w:szCs w:val="18"/>
              </w:rPr>
            </w:pPr>
          </w:p>
          <w:p w14:paraId="04AE3FC6" w14:textId="77777777" w:rsidR="00A1321A" w:rsidRDefault="00A1321A" w:rsidP="00A1321A">
            <w:pPr>
              <w:pStyle w:val="Prrafodelista"/>
              <w:numPr>
                <w:ilvl w:val="0"/>
                <w:numId w:val="39"/>
              </w:numPr>
              <w:suppressAutoHyphens/>
              <w:jc w:val="both"/>
              <w:rPr>
                <w:rFonts w:ascii="Tahoma" w:hAnsi="Tahoma" w:cs="Tahoma"/>
                <w:sz w:val="18"/>
                <w:szCs w:val="18"/>
              </w:rPr>
            </w:pPr>
            <w:r w:rsidRPr="00A1321A">
              <w:rPr>
                <w:rFonts w:ascii="Tahoma" w:hAnsi="Tahoma" w:cs="Tahoma"/>
                <w:sz w:val="18"/>
                <w:szCs w:val="18"/>
              </w:rPr>
              <w:t xml:space="preserve">Las preguntas van encaminadas a ver la relación de ingresos </w:t>
            </w:r>
            <w:r w:rsidR="00CD1A52" w:rsidRPr="00A1321A">
              <w:rPr>
                <w:rFonts w:ascii="Tahoma" w:hAnsi="Tahoma" w:cs="Tahoma"/>
                <w:sz w:val="18"/>
                <w:szCs w:val="18"/>
              </w:rPr>
              <w:t>contra</w:t>
            </w:r>
            <w:r w:rsidRPr="00A1321A">
              <w:rPr>
                <w:rFonts w:ascii="Tahoma" w:hAnsi="Tahoma" w:cs="Tahoma"/>
                <w:sz w:val="18"/>
                <w:szCs w:val="18"/>
              </w:rPr>
              <w:t xml:space="preserve"> el valor de un programa:</w:t>
            </w:r>
          </w:p>
          <w:p w14:paraId="2BD13119" w14:textId="77777777" w:rsidR="00A1321A" w:rsidRDefault="00CD1A52" w:rsidP="00A1321A">
            <w:pPr>
              <w:pStyle w:val="Prrafodelista"/>
              <w:numPr>
                <w:ilvl w:val="0"/>
                <w:numId w:val="39"/>
              </w:numPr>
              <w:suppressAutoHyphens/>
              <w:jc w:val="both"/>
              <w:rPr>
                <w:rFonts w:ascii="Tahoma" w:hAnsi="Tahoma" w:cs="Tahoma"/>
                <w:sz w:val="18"/>
                <w:szCs w:val="18"/>
              </w:rPr>
            </w:pPr>
            <w:r>
              <w:rPr>
                <w:rFonts w:ascii="Tahoma" w:hAnsi="Tahoma" w:cs="Tahoma"/>
                <w:sz w:val="18"/>
                <w:szCs w:val="18"/>
              </w:rPr>
              <w:t>¿</w:t>
            </w:r>
            <w:r w:rsidR="00A1321A">
              <w:rPr>
                <w:rFonts w:ascii="Tahoma" w:hAnsi="Tahoma" w:cs="Tahoma"/>
                <w:sz w:val="18"/>
                <w:szCs w:val="18"/>
              </w:rPr>
              <w:t>C</w:t>
            </w:r>
            <w:r>
              <w:rPr>
                <w:rFonts w:ascii="Tahoma" w:hAnsi="Tahoma" w:cs="Tahoma"/>
                <w:sz w:val="18"/>
                <w:szCs w:val="18"/>
              </w:rPr>
              <w:t>ó</w:t>
            </w:r>
            <w:r w:rsidR="00A1321A">
              <w:rPr>
                <w:rFonts w:ascii="Tahoma" w:hAnsi="Tahoma" w:cs="Tahoma"/>
                <w:sz w:val="18"/>
                <w:szCs w:val="18"/>
              </w:rPr>
              <w:t>mo una persona que gana USD6</w:t>
            </w:r>
            <w:r>
              <w:rPr>
                <w:rFonts w:ascii="Tahoma" w:hAnsi="Tahoma" w:cs="Tahoma"/>
                <w:sz w:val="18"/>
                <w:szCs w:val="18"/>
              </w:rPr>
              <w:t>0</w:t>
            </w:r>
            <w:r w:rsidR="00A1321A">
              <w:rPr>
                <w:rFonts w:ascii="Tahoma" w:hAnsi="Tahoma" w:cs="Tahoma"/>
                <w:sz w:val="18"/>
                <w:szCs w:val="18"/>
              </w:rPr>
              <w:t>.000 al año paga una maestría de USD200.000</w:t>
            </w:r>
            <w:r>
              <w:rPr>
                <w:rFonts w:ascii="Tahoma" w:hAnsi="Tahoma" w:cs="Tahoma"/>
                <w:sz w:val="18"/>
                <w:szCs w:val="18"/>
              </w:rPr>
              <w:t>?</w:t>
            </w:r>
          </w:p>
          <w:p w14:paraId="13555F55" w14:textId="77777777" w:rsidR="00A1321A" w:rsidRPr="00A1321A" w:rsidRDefault="00A1321A" w:rsidP="00A1321A">
            <w:pPr>
              <w:pStyle w:val="Prrafodelista"/>
              <w:numPr>
                <w:ilvl w:val="0"/>
                <w:numId w:val="39"/>
              </w:numPr>
              <w:suppressAutoHyphens/>
              <w:jc w:val="both"/>
              <w:rPr>
                <w:rFonts w:ascii="Tahoma" w:hAnsi="Tahoma" w:cs="Tahoma"/>
                <w:sz w:val="18"/>
                <w:szCs w:val="18"/>
              </w:rPr>
            </w:pPr>
            <w:r>
              <w:rPr>
                <w:rFonts w:ascii="Tahoma" w:hAnsi="Tahoma" w:cs="Tahoma"/>
                <w:sz w:val="18"/>
                <w:szCs w:val="18"/>
              </w:rPr>
              <w:t>Esto es lo que genera suspicacia en los Entes de Control.</w:t>
            </w:r>
          </w:p>
          <w:p w14:paraId="4D36EBC9" w14:textId="77777777" w:rsidR="007E758F" w:rsidRDefault="007E758F" w:rsidP="00AD75F5">
            <w:pPr>
              <w:suppressAutoHyphens/>
              <w:jc w:val="both"/>
              <w:rPr>
                <w:rFonts w:ascii="Tahoma" w:hAnsi="Tahoma" w:cs="Tahoma"/>
                <w:sz w:val="18"/>
                <w:szCs w:val="18"/>
              </w:rPr>
            </w:pPr>
          </w:p>
          <w:p w14:paraId="4F0068CB" w14:textId="77777777" w:rsidR="00A1321A" w:rsidRDefault="00A1321A" w:rsidP="00AD75F5">
            <w:pPr>
              <w:suppressAutoHyphens/>
              <w:jc w:val="both"/>
              <w:rPr>
                <w:rFonts w:ascii="Tahoma" w:hAnsi="Tahoma" w:cs="Tahoma"/>
                <w:sz w:val="18"/>
                <w:szCs w:val="18"/>
              </w:rPr>
            </w:pPr>
            <w:r>
              <w:rPr>
                <w:rFonts w:ascii="Tahoma" w:hAnsi="Tahoma" w:cs="Tahoma"/>
                <w:sz w:val="18"/>
                <w:szCs w:val="18"/>
              </w:rPr>
              <w:t>La Directora de la UNAD Florida se pronuncia al respecto:</w:t>
            </w:r>
          </w:p>
          <w:p w14:paraId="5DC1075D" w14:textId="77777777" w:rsidR="00A1321A" w:rsidRDefault="00A1321A" w:rsidP="00AD75F5">
            <w:pPr>
              <w:suppressAutoHyphens/>
              <w:jc w:val="both"/>
              <w:rPr>
                <w:rFonts w:ascii="Tahoma" w:hAnsi="Tahoma" w:cs="Tahoma"/>
                <w:sz w:val="18"/>
                <w:szCs w:val="18"/>
              </w:rPr>
            </w:pPr>
          </w:p>
          <w:p w14:paraId="51446FE6" w14:textId="77777777" w:rsidR="00A1321A" w:rsidRDefault="00A1321A" w:rsidP="00A1321A">
            <w:pPr>
              <w:pStyle w:val="Prrafodelista"/>
              <w:numPr>
                <w:ilvl w:val="0"/>
                <w:numId w:val="41"/>
              </w:numPr>
              <w:suppressAutoHyphens/>
              <w:jc w:val="both"/>
              <w:rPr>
                <w:rFonts w:ascii="Tahoma" w:hAnsi="Tahoma" w:cs="Tahoma"/>
                <w:sz w:val="18"/>
                <w:szCs w:val="18"/>
              </w:rPr>
            </w:pPr>
            <w:r>
              <w:rPr>
                <w:rFonts w:ascii="Tahoma" w:hAnsi="Tahoma" w:cs="Tahoma"/>
                <w:sz w:val="18"/>
                <w:szCs w:val="18"/>
              </w:rPr>
              <w:t>La financiación del programa de German Posada ha sido con recursos familiares, para lo cual pueden revisar sus declaraciones de renta y similares en los EEUU, desde 2001 hasta la fecha.</w:t>
            </w:r>
          </w:p>
          <w:p w14:paraId="4985A0B9" w14:textId="77777777" w:rsidR="00A1321A" w:rsidRDefault="00A1321A" w:rsidP="00A1321A">
            <w:pPr>
              <w:pStyle w:val="Prrafodelista"/>
              <w:numPr>
                <w:ilvl w:val="0"/>
                <w:numId w:val="41"/>
              </w:numPr>
              <w:suppressAutoHyphens/>
              <w:jc w:val="both"/>
              <w:rPr>
                <w:rFonts w:ascii="Tahoma" w:hAnsi="Tahoma" w:cs="Tahoma"/>
                <w:sz w:val="18"/>
                <w:szCs w:val="18"/>
              </w:rPr>
            </w:pPr>
            <w:r>
              <w:rPr>
                <w:rFonts w:ascii="Tahoma" w:hAnsi="Tahoma" w:cs="Tahoma"/>
                <w:sz w:val="18"/>
                <w:szCs w:val="18"/>
              </w:rPr>
              <w:t>Pone en conocimiento de los miembros del Consejo que Harvard subsidiará el doctorado de German Posada.</w:t>
            </w:r>
          </w:p>
          <w:p w14:paraId="2673AEB4" w14:textId="77777777" w:rsidR="00296F9C" w:rsidRDefault="00296F9C" w:rsidP="00296F9C">
            <w:pPr>
              <w:suppressAutoHyphens/>
              <w:jc w:val="both"/>
              <w:rPr>
                <w:rFonts w:ascii="Tahoma" w:hAnsi="Tahoma" w:cs="Tahoma"/>
                <w:sz w:val="18"/>
                <w:szCs w:val="18"/>
              </w:rPr>
            </w:pPr>
          </w:p>
          <w:p w14:paraId="3F01EC88" w14:textId="3022FFEE" w:rsidR="00296F9C" w:rsidRDefault="00296F9C" w:rsidP="00296F9C">
            <w:pPr>
              <w:suppressAutoHyphens/>
              <w:jc w:val="both"/>
              <w:rPr>
                <w:rFonts w:ascii="Tahoma" w:hAnsi="Tahoma" w:cs="Tahoma"/>
                <w:sz w:val="18"/>
                <w:szCs w:val="18"/>
              </w:rPr>
            </w:pPr>
            <w:r>
              <w:rPr>
                <w:rFonts w:ascii="Tahoma" w:hAnsi="Tahoma" w:cs="Tahoma"/>
                <w:sz w:val="18"/>
                <w:szCs w:val="18"/>
              </w:rPr>
              <w:t xml:space="preserve">El Delegado del Ministerio de Educación Nacional precisa que no </w:t>
            </w:r>
            <w:r w:rsidR="006D5B68">
              <w:rPr>
                <w:rFonts w:ascii="Tahoma" w:hAnsi="Tahoma" w:cs="Tahoma"/>
                <w:sz w:val="18"/>
                <w:szCs w:val="18"/>
              </w:rPr>
              <w:t>está</w:t>
            </w:r>
            <w:r>
              <w:rPr>
                <w:rFonts w:ascii="Tahoma" w:hAnsi="Tahoma" w:cs="Tahoma"/>
                <w:sz w:val="18"/>
                <w:szCs w:val="18"/>
              </w:rPr>
              <w:t xml:space="preserve"> juzgado, simplemente está haciendo un análisis de la información presentada.</w:t>
            </w:r>
          </w:p>
          <w:p w14:paraId="47DBFFA3" w14:textId="77777777" w:rsidR="00296F9C" w:rsidRDefault="00296F9C" w:rsidP="00296F9C">
            <w:pPr>
              <w:suppressAutoHyphens/>
              <w:jc w:val="both"/>
              <w:rPr>
                <w:rFonts w:ascii="Tahoma" w:hAnsi="Tahoma" w:cs="Tahoma"/>
                <w:sz w:val="18"/>
                <w:szCs w:val="18"/>
              </w:rPr>
            </w:pPr>
          </w:p>
          <w:p w14:paraId="5DEAEF13" w14:textId="77777777" w:rsidR="00296F9C" w:rsidRDefault="00296F9C" w:rsidP="00296F9C">
            <w:pPr>
              <w:suppressAutoHyphens/>
              <w:jc w:val="both"/>
              <w:rPr>
                <w:rFonts w:ascii="Tahoma" w:hAnsi="Tahoma" w:cs="Tahoma"/>
                <w:sz w:val="18"/>
                <w:szCs w:val="18"/>
              </w:rPr>
            </w:pPr>
            <w:r>
              <w:rPr>
                <w:rFonts w:ascii="Tahoma" w:hAnsi="Tahoma" w:cs="Tahoma"/>
                <w:sz w:val="18"/>
                <w:szCs w:val="18"/>
              </w:rPr>
              <w:t>Se le concede la palabra al Representante del Sector Productivo quien presenta los siguientes comentarios:</w:t>
            </w:r>
          </w:p>
          <w:p w14:paraId="18E28418" w14:textId="77777777" w:rsidR="00296F9C" w:rsidRDefault="00296F9C" w:rsidP="00296F9C">
            <w:pPr>
              <w:suppressAutoHyphens/>
              <w:jc w:val="both"/>
              <w:rPr>
                <w:rFonts w:ascii="Tahoma" w:hAnsi="Tahoma" w:cs="Tahoma"/>
                <w:sz w:val="18"/>
                <w:szCs w:val="18"/>
              </w:rPr>
            </w:pPr>
          </w:p>
          <w:p w14:paraId="44F25E8A" w14:textId="77777777" w:rsidR="00296F9C" w:rsidRDefault="00296F9C" w:rsidP="00296F9C">
            <w:pPr>
              <w:pStyle w:val="Prrafodelista"/>
              <w:numPr>
                <w:ilvl w:val="0"/>
                <w:numId w:val="42"/>
              </w:numPr>
              <w:suppressAutoHyphens/>
              <w:jc w:val="both"/>
              <w:rPr>
                <w:rFonts w:ascii="Tahoma" w:hAnsi="Tahoma" w:cs="Tahoma"/>
                <w:sz w:val="18"/>
                <w:szCs w:val="18"/>
              </w:rPr>
            </w:pPr>
            <w:r>
              <w:rPr>
                <w:rFonts w:ascii="Tahoma" w:hAnsi="Tahoma" w:cs="Tahoma"/>
                <w:sz w:val="18"/>
                <w:szCs w:val="18"/>
              </w:rPr>
              <w:t>Resalta la transparencia para con el Consejo Superior al presentarle información que era desconocida.</w:t>
            </w:r>
          </w:p>
          <w:p w14:paraId="2121BB76" w14:textId="77777777" w:rsidR="00296F9C" w:rsidRDefault="00296F9C" w:rsidP="00296F9C">
            <w:pPr>
              <w:pStyle w:val="Prrafodelista"/>
              <w:numPr>
                <w:ilvl w:val="0"/>
                <w:numId w:val="42"/>
              </w:numPr>
              <w:suppressAutoHyphens/>
              <w:jc w:val="both"/>
              <w:rPr>
                <w:rFonts w:ascii="Tahoma" w:hAnsi="Tahoma" w:cs="Tahoma"/>
                <w:sz w:val="18"/>
                <w:szCs w:val="18"/>
              </w:rPr>
            </w:pPr>
            <w:r>
              <w:rPr>
                <w:rFonts w:ascii="Tahoma" w:hAnsi="Tahoma" w:cs="Tahoma"/>
                <w:sz w:val="18"/>
                <w:szCs w:val="18"/>
              </w:rPr>
              <w:t>Precisa que si le han llegado anónimos,</w:t>
            </w:r>
            <w:r w:rsidR="00CD1A52">
              <w:rPr>
                <w:rFonts w:ascii="Tahoma" w:hAnsi="Tahoma" w:cs="Tahoma"/>
                <w:sz w:val="18"/>
                <w:szCs w:val="18"/>
              </w:rPr>
              <w:t xml:space="preserve"> pero no</w:t>
            </w:r>
            <w:r>
              <w:rPr>
                <w:rFonts w:ascii="Tahoma" w:hAnsi="Tahoma" w:cs="Tahoma"/>
                <w:sz w:val="18"/>
                <w:szCs w:val="18"/>
              </w:rPr>
              <w:t xml:space="preserve"> los ha tenido en cuenta.</w:t>
            </w:r>
          </w:p>
          <w:p w14:paraId="262163DA" w14:textId="77777777" w:rsidR="00296F9C" w:rsidRDefault="00296F9C" w:rsidP="00296F9C">
            <w:pPr>
              <w:pStyle w:val="Prrafodelista"/>
              <w:numPr>
                <w:ilvl w:val="0"/>
                <w:numId w:val="42"/>
              </w:numPr>
              <w:suppressAutoHyphens/>
              <w:jc w:val="both"/>
              <w:rPr>
                <w:rFonts w:ascii="Tahoma" w:hAnsi="Tahoma" w:cs="Tahoma"/>
                <w:sz w:val="18"/>
                <w:szCs w:val="18"/>
              </w:rPr>
            </w:pPr>
            <w:r>
              <w:rPr>
                <w:rFonts w:ascii="Tahoma" w:hAnsi="Tahoma" w:cs="Tahoma"/>
                <w:sz w:val="18"/>
                <w:szCs w:val="18"/>
              </w:rPr>
              <w:t xml:space="preserve">Indica que la Consejo Superior está tranquilo frente a los requerimientos de los Entes de Control porque todo se va a aclarar. Adiciona que éste </w:t>
            </w:r>
            <w:r w:rsidR="00CD1A52">
              <w:rPr>
                <w:rFonts w:ascii="Tahoma" w:hAnsi="Tahoma" w:cs="Tahoma"/>
                <w:sz w:val="18"/>
                <w:szCs w:val="18"/>
              </w:rPr>
              <w:t>Órgano de G</w:t>
            </w:r>
            <w:r w:rsidR="00FD4563">
              <w:rPr>
                <w:rFonts w:ascii="Tahoma" w:hAnsi="Tahoma" w:cs="Tahoma"/>
                <w:sz w:val="18"/>
                <w:szCs w:val="18"/>
              </w:rPr>
              <w:t>obierno mantend</w:t>
            </w:r>
            <w:r w:rsidR="00CD1A52">
              <w:rPr>
                <w:rFonts w:ascii="Tahoma" w:hAnsi="Tahoma" w:cs="Tahoma"/>
                <w:sz w:val="18"/>
                <w:szCs w:val="18"/>
              </w:rPr>
              <w:t>rá el apoyo a la administración.</w:t>
            </w:r>
          </w:p>
          <w:p w14:paraId="6A006EB2" w14:textId="77777777" w:rsidR="00296F9C" w:rsidRDefault="00296F9C" w:rsidP="00296F9C">
            <w:pPr>
              <w:pStyle w:val="Prrafodelista"/>
              <w:numPr>
                <w:ilvl w:val="0"/>
                <w:numId w:val="42"/>
              </w:numPr>
              <w:suppressAutoHyphens/>
              <w:jc w:val="both"/>
              <w:rPr>
                <w:rFonts w:ascii="Tahoma" w:hAnsi="Tahoma" w:cs="Tahoma"/>
                <w:sz w:val="18"/>
                <w:szCs w:val="18"/>
              </w:rPr>
            </w:pPr>
            <w:r>
              <w:rPr>
                <w:rFonts w:ascii="Tahoma" w:hAnsi="Tahoma" w:cs="Tahoma"/>
                <w:sz w:val="18"/>
                <w:szCs w:val="18"/>
              </w:rPr>
              <w:t>Aclara que lo</w:t>
            </w:r>
            <w:r w:rsidR="00CD1A52">
              <w:rPr>
                <w:rFonts w:ascii="Tahoma" w:hAnsi="Tahoma" w:cs="Tahoma"/>
                <w:sz w:val="18"/>
                <w:szCs w:val="18"/>
              </w:rPr>
              <w:t>s</w:t>
            </w:r>
            <w:r>
              <w:rPr>
                <w:rFonts w:ascii="Tahoma" w:hAnsi="Tahoma" w:cs="Tahoma"/>
                <w:sz w:val="18"/>
                <w:szCs w:val="18"/>
              </w:rPr>
              <w:t xml:space="preserve"> funcionario</w:t>
            </w:r>
            <w:r w:rsidR="00CD1A52">
              <w:rPr>
                <w:rFonts w:ascii="Tahoma" w:hAnsi="Tahoma" w:cs="Tahoma"/>
                <w:sz w:val="18"/>
                <w:szCs w:val="18"/>
              </w:rPr>
              <w:t>s</w:t>
            </w:r>
            <w:r>
              <w:rPr>
                <w:rFonts w:ascii="Tahoma" w:hAnsi="Tahoma" w:cs="Tahoma"/>
                <w:sz w:val="18"/>
                <w:szCs w:val="18"/>
              </w:rPr>
              <w:t xml:space="preserve"> públicos están expuestos constantemente </w:t>
            </w:r>
            <w:r w:rsidR="00CD1A52">
              <w:rPr>
                <w:rFonts w:ascii="Tahoma" w:hAnsi="Tahoma" w:cs="Tahoma"/>
                <w:sz w:val="18"/>
                <w:szCs w:val="18"/>
              </w:rPr>
              <w:t>a que les inicien investigaciones de tipo disciplinaria, fiscal y penal</w:t>
            </w:r>
            <w:r>
              <w:rPr>
                <w:rFonts w:ascii="Tahoma" w:hAnsi="Tahoma" w:cs="Tahoma"/>
                <w:sz w:val="18"/>
                <w:szCs w:val="18"/>
              </w:rPr>
              <w:t>.</w:t>
            </w:r>
          </w:p>
          <w:p w14:paraId="2DA38DF6" w14:textId="77777777" w:rsidR="00296F9C" w:rsidRDefault="00FD4563" w:rsidP="00296F9C">
            <w:pPr>
              <w:pStyle w:val="Prrafodelista"/>
              <w:numPr>
                <w:ilvl w:val="0"/>
                <w:numId w:val="42"/>
              </w:numPr>
              <w:suppressAutoHyphens/>
              <w:jc w:val="both"/>
              <w:rPr>
                <w:rFonts w:ascii="Tahoma" w:hAnsi="Tahoma" w:cs="Tahoma"/>
                <w:sz w:val="18"/>
                <w:szCs w:val="18"/>
              </w:rPr>
            </w:pPr>
            <w:r>
              <w:rPr>
                <w:rFonts w:ascii="Tahoma" w:hAnsi="Tahoma" w:cs="Tahoma"/>
                <w:sz w:val="18"/>
                <w:szCs w:val="18"/>
              </w:rPr>
              <w:t>Por último indica que se han hecho análisis de legalidad y legitimidad de la UNAD Florida en sesiones diferentes.</w:t>
            </w:r>
          </w:p>
          <w:p w14:paraId="7689F466" w14:textId="77777777" w:rsidR="00FD4563" w:rsidRDefault="00FD4563" w:rsidP="00FD4563">
            <w:pPr>
              <w:suppressAutoHyphens/>
              <w:jc w:val="both"/>
              <w:rPr>
                <w:rFonts w:ascii="Tahoma" w:hAnsi="Tahoma" w:cs="Tahoma"/>
                <w:sz w:val="18"/>
                <w:szCs w:val="18"/>
              </w:rPr>
            </w:pPr>
          </w:p>
          <w:p w14:paraId="2571EBAF" w14:textId="77777777" w:rsidR="00FD4563" w:rsidRDefault="00FD4563" w:rsidP="00FD4563">
            <w:pPr>
              <w:suppressAutoHyphens/>
              <w:jc w:val="both"/>
              <w:rPr>
                <w:rFonts w:ascii="Tahoma" w:hAnsi="Tahoma" w:cs="Tahoma"/>
                <w:sz w:val="18"/>
                <w:szCs w:val="18"/>
              </w:rPr>
            </w:pPr>
            <w:r>
              <w:rPr>
                <w:rFonts w:ascii="Tahoma" w:hAnsi="Tahoma" w:cs="Tahoma"/>
                <w:sz w:val="18"/>
                <w:szCs w:val="18"/>
              </w:rPr>
              <w:t xml:space="preserve">La Directora de La UNAD Florida pone de presente </w:t>
            </w:r>
            <w:r w:rsidR="000240C1">
              <w:rPr>
                <w:rFonts w:ascii="Tahoma" w:hAnsi="Tahoma" w:cs="Tahoma"/>
                <w:sz w:val="18"/>
                <w:szCs w:val="18"/>
              </w:rPr>
              <w:t>s</w:t>
            </w:r>
            <w:r>
              <w:rPr>
                <w:rFonts w:ascii="Tahoma" w:hAnsi="Tahoma" w:cs="Tahoma"/>
                <w:sz w:val="18"/>
                <w:szCs w:val="18"/>
              </w:rPr>
              <w:t xml:space="preserve">us antecedentes laborales </w:t>
            </w:r>
            <w:r w:rsidR="000240C1">
              <w:rPr>
                <w:rFonts w:ascii="Tahoma" w:hAnsi="Tahoma" w:cs="Tahoma"/>
                <w:sz w:val="18"/>
                <w:szCs w:val="18"/>
              </w:rPr>
              <w:t>ante</w:t>
            </w:r>
            <w:r>
              <w:rPr>
                <w:rFonts w:ascii="Tahoma" w:hAnsi="Tahoma" w:cs="Tahoma"/>
                <w:sz w:val="18"/>
                <w:szCs w:val="18"/>
              </w:rPr>
              <w:t xml:space="preserve"> la </w:t>
            </w:r>
            <w:r w:rsidR="000240C1">
              <w:rPr>
                <w:rFonts w:ascii="Tahoma" w:hAnsi="Tahoma" w:cs="Tahoma"/>
                <w:sz w:val="18"/>
                <w:szCs w:val="18"/>
              </w:rPr>
              <w:t>Organización de Naciones Unidas –</w:t>
            </w:r>
            <w:r>
              <w:rPr>
                <w:rFonts w:ascii="Tahoma" w:hAnsi="Tahoma" w:cs="Tahoma"/>
                <w:sz w:val="18"/>
                <w:szCs w:val="18"/>
              </w:rPr>
              <w:t>ONU</w:t>
            </w:r>
            <w:r w:rsidR="000240C1">
              <w:rPr>
                <w:rFonts w:ascii="Tahoma" w:hAnsi="Tahoma" w:cs="Tahoma"/>
                <w:sz w:val="18"/>
                <w:szCs w:val="18"/>
              </w:rPr>
              <w:t xml:space="preserve"> y </w:t>
            </w:r>
            <w:r>
              <w:rPr>
                <w:rFonts w:ascii="Tahoma" w:hAnsi="Tahoma" w:cs="Tahoma"/>
                <w:sz w:val="18"/>
                <w:szCs w:val="18"/>
              </w:rPr>
              <w:t xml:space="preserve">la trayectoria empresarial de su familiar antes de tener que trasladarse a los Estados Unidos. </w:t>
            </w:r>
          </w:p>
          <w:p w14:paraId="1E6B7184" w14:textId="77777777" w:rsidR="00FD4563" w:rsidRDefault="00FD4563" w:rsidP="00FD4563">
            <w:pPr>
              <w:suppressAutoHyphens/>
              <w:jc w:val="both"/>
              <w:rPr>
                <w:rFonts w:ascii="Tahoma" w:hAnsi="Tahoma" w:cs="Tahoma"/>
                <w:sz w:val="18"/>
                <w:szCs w:val="18"/>
              </w:rPr>
            </w:pPr>
          </w:p>
          <w:p w14:paraId="1AEE9FBC" w14:textId="77777777" w:rsidR="00FD4563" w:rsidRDefault="00FD4563" w:rsidP="00FD4563">
            <w:pPr>
              <w:suppressAutoHyphens/>
              <w:jc w:val="both"/>
              <w:rPr>
                <w:rFonts w:ascii="Tahoma" w:hAnsi="Tahoma" w:cs="Tahoma"/>
                <w:sz w:val="18"/>
                <w:szCs w:val="18"/>
              </w:rPr>
            </w:pPr>
            <w:r>
              <w:rPr>
                <w:rFonts w:ascii="Tahoma" w:hAnsi="Tahoma" w:cs="Tahoma"/>
                <w:sz w:val="18"/>
                <w:szCs w:val="18"/>
              </w:rPr>
              <w:t xml:space="preserve">Se le concede la palabra al Representante del Presidente de la República quien agradece el informe y aclara que </w:t>
            </w:r>
            <w:r w:rsidR="000240C1">
              <w:rPr>
                <w:rFonts w:ascii="Tahoma" w:hAnsi="Tahoma" w:cs="Tahoma"/>
                <w:sz w:val="18"/>
                <w:szCs w:val="18"/>
              </w:rPr>
              <w:t>e</w:t>
            </w:r>
            <w:r>
              <w:rPr>
                <w:rFonts w:ascii="Tahoma" w:hAnsi="Tahoma" w:cs="Tahoma"/>
                <w:sz w:val="18"/>
                <w:szCs w:val="18"/>
              </w:rPr>
              <w:t>l Consejo Superior no va a hacer juzgamientos</w:t>
            </w:r>
            <w:r w:rsidR="008E02AE">
              <w:rPr>
                <w:rFonts w:ascii="Tahoma" w:hAnsi="Tahoma" w:cs="Tahoma"/>
                <w:sz w:val="18"/>
                <w:szCs w:val="18"/>
              </w:rPr>
              <w:t>. Por último indica que estas acusaciones mal intencionadas no solo conllevan a la afectación del servidor público sino de toda la institución. La invita a seguir adelante.</w:t>
            </w:r>
          </w:p>
          <w:p w14:paraId="4F72AD69" w14:textId="77777777" w:rsidR="008E02AE" w:rsidRDefault="008E02AE" w:rsidP="00FD4563">
            <w:pPr>
              <w:suppressAutoHyphens/>
              <w:jc w:val="both"/>
              <w:rPr>
                <w:rFonts w:ascii="Tahoma" w:hAnsi="Tahoma" w:cs="Tahoma"/>
                <w:sz w:val="18"/>
                <w:szCs w:val="18"/>
              </w:rPr>
            </w:pPr>
          </w:p>
          <w:p w14:paraId="7D73853C" w14:textId="77777777" w:rsidR="008E02AE" w:rsidRDefault="008E02AE" w:rsidP="00FD4563">
            <w:pPr>
              <w:suppressAutoHyphens/>
              <w:jc w:val="both"/>
              <w:rPr>
                <w:rFonts w:ascii="Tahoma" w:hAnsi="Tahoma" w:cs="Tahoma"/>
                <w:sz w:val="18"/>
                <w:szCs w:val="18"/>
              </w:rPr>
            </w:pPr>
            <w:r>
              <w:rPr>
                <w:rFonts w:ascii="Tahoma" w:hAnsi="Tahoma" w:cs="Tahoma"/>
                <w:sz w:val="18"/>
                <w:szCs w:val="18"/>
              </w:rPr>
              <w:lastRenderedPageBreak/>
              <w:t>El Representante de las Directivas A</w:t>
            </w:r>
            <w:r w:rsidR="000240C1">
              <w:rPr>
                <w:rFonts w:ascii="Tahoma" w:hAnsi="Tahoma" w:cs="Tahoma"/>
                <w:sz w:val="18"/>
                <w:szCs w:val="18"/>
              </w:rPr>
              <w:t>cadémicas</w:t>
            </w:r>
            <w:r>
              <w:rPr>
                <w:rFonts w:ascii="Tahoma" w:hAnsi="Tahoma" w:cs="Tahoma"/>
                <w:sz w:val="18"/>
                <w:szCs w:val="18"/>
              </w:rPr>
              <w:t xml:space="preserve"> agradece y reconoce el valor civil de la doctora Pinzón, valor que no tienen los anónimos que se envían en periodos prelectorales. Adicional</w:t>
            </w:r>
            <w:r w:rsidR="000240C1">
              <w:rPr>
                <w:rFonts w:ascii="Tahoma" w:hAnsi="Tahoma" w:cs="Tahoma"/>
                <w:sz w:val="18"/>
                <w:szCs w:val="18"/>
              </w:rPr>
              <w:t>mente</w:t>
            </w:r>
            <w:r>
              <w:rPr>
                <w:rFonts w:ascii="Tahoma" w:hAnsi="Tahoma" w:cs="Tahoma"/>
                <w:sz w:val="18"/>
                <w:szCs w:val="18"/>
              </w:rPr>
              <w:t xml:space="preserve"> hace los siguientes comentarios:</w:t>
            </w:r>
          </w:p>
          <w:p w14:paraId="53CB44CF" w14:textId="77777777" w:rsidR="008E02AE" w:rsidRDefault="008E02AE" w:rsidP="00FD4563">
            <w:pPr>
              <w:suppressAutoHyphens/>
              <w:jc w:val="both"/>
              <w:rPr>
                <w:rFonts w:ascii="Tahoma" w:hAnsi="Tahoma" w:cs="Tahoma"/>
                <w:sz w:val="18"/>
                <w:szCs w:val="18"/>
              </w:rPr>
            </w:pPr>
          </w:p>
          <w:p w14:paraId="381B9656" w14:textId="77777777" w:rsidR="008E02AE" w:rsidRDefault="008E02AE" w:rsidP="008E02AE">
            <w:pPr>
              <w:pStyle w:val="Prrafodelista"/>
              <w:numPr>
                <w:ilvl w:val="0"/>
                <w:numId w:val="43"/>
              </w:numPr>
              <w:suppressAutoHyphens/>
              <w:jc w:val="both"/>
              <w:rPr>
                <w:rFonts w:ascii="Tahoma" w:hAnsi="Tahoma" w:cs="Tahoma"/>
                <w:sz w:val="18"/>
                <w:szCs w:val="18"/>
              </w:rPr>
            </w:pPr>
            <w:r>
              <w:rPr>
                <w:rFonts w:ascii="Tahoma" w:hAnsi="Tahoma" w:cs="Tahoma"/>
                <w:sz w:val="18"/>
                <w:szCs w:val="18"/>
              </w:rPr>
              <w:t>Durante los años 2002 y 2003 se elevó otra campaña de desprestigio contra la UNAD por el cierre de cent</w:t>
            </w:r>
            <w:bookmarkStart w:id="0" w:name="_GoBack"/>
            <w:bookmarkEnd w:id="0"/>
            <w:r>
              <w:rPr>
                <w:rFonts w:ascii="Tahoma" w:hAnsi="Tahoma" w:cs="Tahoma"/>
                <w:sz w:val="18"/>
                <w:szCs w:val="18"/>
              </w:rPr>
              <w:t>ros nacionales y la apertura de una sede en la Florida, EEUU.</w:t>
            </w:r>
          </w:p>
          <w:p w14:paraId="1563329E" w14:textId="77777777" w:rsidR="008E02AE" w:rsidRDefault="008E02AE" w:rsidP="008E02AE">
            <w:pPr>
              <w:pStyle w:val="Prrafodelista"/>
              <w:numPr>
                <w:ilvl w:val="0"/>
                <w:numId w:val="43"/>
              </w:numPr>
              <w:suppressAutoHyphens/>
              <w:jc w:val="both"/>
              <w:rPr>
                <w:rFonts w:ascii="Tahoma" w:hAnsi="Tahoma" w:cs="Tahoma"/>
                <w:sz w:val="18"/>
                <w:szCs w:val="18"/>
              </w:rPr>
            </w:pPr>
            <w:r>
              <w:rPr>
                <w:rFonts w:ascii="Tahoma" w:hAnsi="Tahoma" w:cs="Tahoma"/>
                <w:sz w:val="18"/>
                <w:szCs w:val="18"/>
              </w:rPr>
              <w:t xml:space="preserve">Solicita </w:t>
            </w:r>
            <w:r w:rsidR="000240C1">
              <w:rPr>
                <w:rFonts w:ascii="Tahoma" w:hAnsi="Tahoma" w:cs="Tahoma"/>
                <w:sz w:val="18"/>
                <w:szCs w:val="18"/>
              </w:rPr>
              <w:t>tomar medidas rigurosas ante</w:t>
            </w:r>
            <w:r>
              <w:rPr>
                <w:rFonts w:ascii="Tahoma" w:hAnsi="Tahoma" w:cs="Tahoma"/>
                <w:sz w:val="18"/>
                <w:szCs w:val="18"/>
              </w:rPr>
              <w:t xml:space="preserve"> los </w:t>
            </w:r>
            <w:r>
              <w:rPr>
                <w:rFonts w:ascii="Tahoma" w:hAnsi="Tahoma" w:cs="Tahoma"/>
                <w:i/>
                <w:sz w:val="18"/>
                <w:szCs w:val="18"/>
              </w:rPr>
              <w:t>hackers</w:t>
            </w:r>
            <w:r>
              <w:rPr>
                <w:rFonts w:ascii="Tahoma" w:hAnsi="Tahoma" w:cs="Tahoma"/>
                <w:sz w:val="18"/>
                <w:szCs w:val="18"/>
              </w:rPr>
              <w:t>, para evitar su accionar.</w:t>
            </w:r>
          </w:p>
          <w:p w14:paraId="199994EB" w14:textId="77777777" w:rsidR="008E02AE" w:rsidRDefault="008E02AE" w:rsidP="008E02AE">
            <w:pPr>
              <w:pStyle w:val="Prrafodelista"/>
              <w:numPr>
                <w:ilvl w:val="0"/>
                <w:numId w:val="43"/>
              </w:numPr>
              <w:suppressAutoHyphens/>
              <w:jc w:val="both"/>
              <w:rPr>
                <w:rFonts w:ascii="Tahoma" w:hAnsi="Tahoma" w:cs="Tahoma"/>
                <w:sz w:val="18"/>
                <w:szCs w:val="18"/>
              </w:rPr>
            </w:pPr>
            <w:r>
              <w:rPr>
                <w:rFonts w:ascii="Tahoma" w:hAnsi="Tahoma" w:cs="Tahoma"/>
                <w:sz w:val="18"/>
                <w:szCs w:val="18"/>
              </w:rPr>
              <w:t xml:space="preserve">Renueva </w:t>
            </w:r>
            <w:r w:rsidR="000240C1">
              <w:rPr>
                <w:rFonts w:ascii="Tahoma" w:hAnsi="Tahoma" w:cs="Tahoma"/>
                <w:sz w:val="18"/>
                <w:szCs w:val="18"/>
              </w:rPr>
              <w:t xml:space="preserve">su respaldo </w:t>
            </w:r>
            <w:r>
              <w:rPr>
                <w:rFonts w:ascii="Tahoma" w:hAnsi="Tahoma" w:cs="Tahoma"/>
                <w:sz w:val="18"/>
                <w:szCs w:val="18"/>
              </w:rPr>
              <w:t xml:space="preserve">en la directora y </w:t>
            </w:r>
            <w:r w:rsidR="000240C1">
              <w:rPr>
                <w:rFonts w:ascii="Tahoma" w:hAnsi="Tahoma" w:cs="Tahoma"/>
                <w:sz w:val="18"/>
                <w:szCs w:val="18"/>
              </w:rPr>
              <w:t xml:space="preserve">en </w:t>
            </w:r>
            <w:r>
              <w:rPr>
                <w:rFonts w:ascii="Tahoma" w:hAnsi="Tahoma" w:cs="Tahoma"/>
                <w:sz w:val="18"/>
                <w:szCs w:val="18"/>
              </w:rPr>
              <w:t xml:space="preserve">el proyecto </w:t>
            </w:r>
            <w:r w:rsidR="000240C1">
              <w:rPr>
                <w:rFonts w:ascii="Tahoma" w:hAnsi="Tahoma" w:cs="Tahoma"/>
                <w:sz w:val="18"/>
                <w:szCs w:val="18"/>
              </w:rPr>
              <w:t xml:space="preserve">del cual </w:t>
            </w:r>
            <w:r>
              <w:rPr>
                <w:rFonts w:ascii="Tahoma" w:hAnsi="Tahoma" w:cs="Tahoma"/>
                <w:sz w:val="18"/>
                <w:szCs w:val="18"/>
              </w:rPr>
              <w:t xml:space="preserve">reconoce sus </w:t>
            </w:r>
            <w:r w:rsidR="000240C1">
              <w:rPr>
                <w:rFonts w:ascii="Tahoma" w:hAnsi="Tahoma" w:cs="Tahoma"/>
                <w:sz w:val="18"/>
                <w:szCs w:val="18"/>
              </w:rPr>
              <w:t>bondades</w:t>
            </w:r>
            <w:r>
              <w:rPr>
                <w:rFonts w:ascii="Tahoma" w:hAnsi="Tahoma" w:cs="Tahoma"/>
                <w:sz w:val="18"/>
                <w:szCs w:val="18"/>
              </w:rPr>
              <w:t>.</w:t>
            </w:r>
          </w:p>
          <w:p w14:paraId="33F2B3B8" w14:textId="77777777" w:rsidR="008E02AE" w:rsidRPr="008E02AE" w:rsidRDefault="008E02AE" w:rsidP="000240C1">
            <w:pPr>
              <w:pStyle w:val="Prrafodelista"/>
              <w:suppressAutoHyphens/>
              <w:jc w:val="both"/>
              <w:rPr>
                <w:rFonts w:ascii="Tahoma" w:hAnsi="Tahoma" w:cs="Tahoma"/>
                <w:sz w:val="18"/>
                <w:szCs w:val="18"/>
              </w:rPr>
            </w:pPr>
          </w:p>
          <w:p w14:paraId="00E5641A" w14:textId="77777777" w:rsidR="007E758F" w:rsidRDefault="007E758F" w:rsidP="00AD75F5">
            <w:pPr>
              <w:suppressAutoHyphens/>
              <w:jc w:val="both"/>
              <w:rPr>
                <w:rFonts w:ascii="Tahoma" w:hAnsi="Tahoma" w:cs="Tahoma"/>
                <w:sz w:val="18"/>
                <w:szCs w:val="18"/>
              </w:rPr>
            </w:pPr>
          </w:p>
          <w:p w14:paraId="7B3DED24" w14:textId="77777777" w:rsidR="008E02AE" w:rsidRDefault="008E02AE" w:rsidP="00AD75F5">
            <w:pPr>
              <w:suppressAutoHyphens/>
              <w:jc w:val="both"/>
              <w:rPr>
                <w:rFonts w:ascii="Tahoma" w:hAnsi="Tahoma" w:cs="Tahoma"/>
                <w:sz w:val="18"/>
                <w:szCs w:val="18"/>
              </w:rPr>
            </w:pPr>
            <w:r>
              <w:rPr>
                <w:rFonts w:ascii="Tahoma" w:hAnsi="Tahoma" w:cs="Tahoma"/>
                <w:sz w:val="18"/>
                <w:szCs w:val="18"/>
              </w:rPr>
              <w:t>La Directora de UNAD Florida se pronuncia al respecto:</w:t>
            </w:r>
          </w:p>
          <w:p w14:paraId="11BF8B06" w14:textId="77777777" w:rsidR="008E02AE" w:rsidRDefault="008E02AE" w:rsidP="00AD75F5">
            <w:pPr>
              <w:suppressAutoHyphens/>
              <w:jc w:val="both"/>
              <w:rPr>
                <w:rFonts w:ascii="Tahoma" w:hAnsi="Tahoma" w:cs="Tahoma"/>
                <w:sz w:val="18"/>
                <w:szCs w:val="18"/>
              </w:rPr>
            </w:pPr>
          </w:p>
          <w:p w14:paraId="7C451774" w14:textId="77777777" w:rsidR="008E02AE" w:rsidRDefault="008E02AE" w:rsidP="008E02AE">
            <w:pPr>
              <w:pStyle w:val="Prrafodelista"/>
              <w:numPr>
                <w:ilvl w:val="0"/>
                <w:numId w:val="44"/>
              </w:numPr>
              <w:suppressAutoHyphens/>
              <w:jc w:val="both"/>
              <w:rPr>
                <w:rFonts w:ascii="Tahoma" w:hAnsi="Tahoma" w:cs="Tahoma"/>
                <w:sz w:val="18"/>
                <w:szCs w:val="18"/>
              </w:rPr>
            </w:pPr>
            <w:r>
              <w:rPr>
                <w:rFonts w:ascii="Tahoma" w:hAnsi="Tahoma" w:cs="Tahoma"/>
                <w:sz w:val="18"/>
                <w:szCs w:val="18"/>
              </w:rPr>
              <w:t>Anhela que se conocieran las persona</w:t>
            </w:r>
            <w:r w:rsidR="000240C1">
              <w:rPr>
                <w:rFonts w:ascii="Tahoma" w:hAnsi="Tahoma" w:cs="Tahoma"/>
                <w:sz w:val="18"/>
                <w:szCs w:val="18"/>
              </w:rPr>
              <w:t>s</w:t>
            </w:r>
            <w:r>
              <w:rPr>
                <w:rFonts w:ascii="Tahoma" w:hAnsi="Tahoma" w:cs="Tahoma"/>
                <w:sz w:val="18"/>
                <w:szCs w:val="18"/>
              </w:rPr>
              <w:t xml:space="preserve"> que envían los anónimos.</w:t>
            </w:r>
          </w:p>
          <w:p w14:paraId="01A1B8C7" w14:textId="77777777" w:rsidR="008E02AE" w:rsidRDefault="008E02AE" w:rsidP="008E02AE">
            <w:pPr>
              <w:pStyle w:val="Prrafodelista"/>
              <w:numPr>
                <w:ilvl w:val="0"/>
                <w:numId w:val="44"/>
              </w:numPr>
              <w:suppressAutoHyphens/>
              <w:jc w:val="both"/>
              <w:rPr>
                <w:rFonts w:ascii="Tahoma" w:hAnsi="Tahoma" w:cs="Tahoma"/>
                <w:sz w:val="18"/>
                <w:szCs w:val="18"/>
              </w:rPr>
            </w:pPr>
            <w:r>
              <w:rPr>
                <w:rFonts w:ascii="Tahoma" w:hAnsi="Tahoma" w:cs="Tahoma"/>
                <w:sz w:val="18"/>
                <w:szCs w:val="18"/>
              </w:rPr>
              <w:t>Las respuestas e instancias americanas han dado todo el respaldo a la UNAD Florida. Caso contrario pasa en Colombia.</w:t>
            </w:r>
          </w:p>
          <w:p w14:paraId="343A52AE" w14:textId="77777777" w:rsidR="008E02AE" w:rsidRDefault="008E02AE" w:rsidP="008E02AE">
            <w:pPr>
              <w:pStyle w:val="Prrafodelista"/>
              <w:numPr>
                <w:ilvl w:val="0"/>
                <w:numId w:val="44"/>
              </w:numPr>
              <w:suppressAutoHyphens/>
              <w:jc w:val="both"/>
              <w:rPr>
                <w:rFonts w:ascii="Tahoma" w:hAnsi="Tahoma" w:cs="Tahoma"/>
                <w:sz w:val="18"/>
                <w:szCs w:val="18"/>
              </w:rPr>
            </w:pPr>
            <w:r>
              <w:rPr>
                <w:rFonts w:ascii="Tahoma" w:hAnsi="Tahoma" w:cs="Tahoma"/>
                <w:sz w:val="18"/>
                <w:szCs w:val="18"/>
              </w:rPr>
              <w:t>Pone de presente que se retira como directora la UNAD Florida.</w:t>
            </w:r>
          </w:p>
          <w:p w14:paraId="3C82B361" w14:textId="77777777" w:rsidR="008E02AE" w:rsidRDefault="008E02AE" w:rsidP="008E02AE">
            <w:pPr>
              <w:suppressAutoHyphens/>
              <w:jc w:val="both"/>
              <w:rPr>
                <w:rFonts w:ascii="Tahoma" w:hAnsi="Tahoma" w:cs="Tahoma"/>
                <w:sz w:val="18"/>
                <w:szCs w:val="18"/>
              </w:rPr>
            </w:pPr>
          </w:p>
          <w:p w14:paraId="7D28713B" w14:textId="77777777" w:rsidR="008E02AE" w:rsidRDefault="008E02AE" w:rsidP="008E02AE">
            <w:pPr>
              <w:suppressAutoHyphens/>
              <w:jc w:val="both"/>
              <w:rPr>
                <w:rFonts w:ascii="Tahoma" w:hAnsi="Tahoma" w:cs="Tahoma"/>
                <w:sz w:val="18"/>
                <w:szCs w:val="18"/>
              </w:rPr>
            </w:pPr>
            <w:r>
              <w:rPr>
                <w:rFonts w:ascii="Tahoma" w:hAnsi="Tahoma" w:cs="Tahoma"/>
                <w:sz w:val="18"/>
                <w:szCs w:val="18"/>
              </w:rPr>
              <w:t>Se le concede la palabra al señor Rector para que presente las conclusiones de la intervención de</w:t>
            </w:r>
            <w:r w:rsidR="000240C1">
              <w:rPr>
                <w:rFonts w:ascii="Tahoma" w:hAnsi="Tahoma" w:cs="Tahoma"/>
                <w:sz w:val="18"/>
                <w:szCs w:val="18"/>
              </w:rPr>
              <w:t xml:space="preserve"> </w:t>
            </w:r>
            <w:r>
              <w:rPr>
                <w:rFonts w:ascii="Tahoma" w:hAnsi="Tahoma" w:cs="Tahoma"/>
                <w:sz w:val="18"/>
                <w:szCs w:val="18"/>
              </w:rPr>
              <w:t>la Directora de la UNAD Florida:</w:t>
            </w:r>
          </w:p>
          <w:p w14:paraId="138CD6A1" w14:textId="77777777" w:rsidR="008E02AE" w:rsidRDefault="008E02AE" w:rsidP="008E02AE">
            <w:pPr>
              <w:suppressAutoHyphens/>
              <w:jc w:val="both"/>
              <w:rPr>
                <w:rFonts w:ascii="Tahoma" w:hAnsi="Tahoma" w:cs="Tahoma"/>
                <w:sz w:val="18"/>
                <w:szCs w:val="18"/>
              </w:rPr>
            </w:pPr>
          </w:p>
          <w:p w14:paraId="1D128B13" w14:textId="77777777" w:rsidR="008E02AE" w:rsidRDefault="00361DEE" w:rsidP="008E02AE">
            <w:pPr>
              <w:pStyle w:val="Prrafodelista"/>
              <w:numPr>
                <w:ilvl w:val="0"/>
                <w:numId w:val="45"/>
              </w:numPr>
              <w:suppressAutoHyphens/>
              <w:jc w:val="both"/>
              <w:rPr>
                <w:rFonts w:ascii="Tahoma" w:hAnsi="Tahoma" w:cs="Tahoma"/>
                <w:sz w:val="18"/>
                <w:szCs w:val="18"/>
              </w:rPr>
            </w:pPr>
            <w:r>
              <w:rPr>
                <w:rFonts w:ascii="Tahoma" w:hAnsi="Tahoma" w:cs="Tahoma"/>
                <w:sz w:val="18"/>
                <w:szCs w:val="18"/>
              </w:rPr>
              <w:t>Quien tiene la conciencia tranquila, quien actúa en concordancia a los valores, no tiene ningún temor por juicios o perjuicios que se hagan sobre su actuar. Éste es el precepto que trae el informe presentado.</w:t>
            </w:r>
          </w:p>
          <w:p w14:paraId="6B6E0E4C" w14:textId="77777777" w:rsidR="00361DEE" w:rsidRDefault="00361DEE" w:rsidP="008E02AE">
            <w:pPr>
              <w:pStyle w:val="Prrafodelista"/>
              <w:numPr>
                <w:ilvl w:val="0"/>
                <w:numId w:val="45"/>
              </w:numPr>
              <w:suppressAutoHyphens/>
              <w:jc w:val="both"/>
              <w:rPr>
                <w:rFonts w:ascii="Tahoma" w:hAnsi="Tahoma" w:cs="Tahoma"/>
                <w:sz w:val="18"/>
                <w:szCs w:val="18"/>
              </w:rPr>
            </w:pPr>
            <w:r>
              <w:rPr>
                <w:rFonts w:ascii="Tahoma" w:hAnsi="Tahoma" w:cs="Tahoma"/>
                <w:sz w:val="18"/>
                <w:szCs w:val="18"/>
              </w:rPr>
              <w:t>Precisa que a muchos le llegan anónimos.</w:t>
            </w:r>
          </w:p>
          <w:p w14:paraId="782774DD" w14:textId="77777777" w:rsidR="00361DEE" w:rsidRDefault="00361DEE" w:rsidP="008E02AE">
            <w:pPr>
              <w:pStyle w:val="Prrafodelista"/>
              <w:numPr>
                <w:ilvl w:val="0"/>
                <w:numId w:val="45"/>
              </w:numPr>
              <w:suppressAutoHyphens/>
              <w:jc w:val="both"/>
              <w:rPr>
                <w:rFonts w:ascii="Tahoma" w:hAnsi="Tahoma" w:cs="Tahoma"/>
                <w:sz w:val="18"/>
                <w:szCs w:val="18"/>
              </w:rPr>
            </w:pPr>
            <w:r>
              <w:rPr>
                <w:rFonts w:ascii="Tahoma" w:hAnsi="Tahoma" w:cs="Tahoma"/>
                <w:sz w:val="18"/>
                <w:szCs w:val="18"/>
              </w:rPr>
              <w:t xml:space="preserve">También indica que éste espacio </w:t>
            </w:r>
            <w:r w:rsidR="000240C1">
              <w:rPr>
                <w:rFonts w:ascii="Tahoma" w:hAnsi="Tahoma" w:cs="Tahoma"/>
                <w:sz w:val="18"/>
                <w:szCs w:val="18"/>
              </w:rPr>
              <w:t xml:space="preserve">no </w:t>
            </w:r>
            <w:r>
              <w:rPr>
                <w:rFonts w:ascii="Tahoma" w:hAnsi="Tahoma" w:cs="Tahoma"/>
                <w:sz w:val="18"/>
                <w:szCs w:val="18"/>
              </w:rPr>
              <w:t xml:space="preserve">se abrió para emitir juicios, máxime cuando no le corresponde ni a la administración ni a la alta dirección de la Universidad. Este espacio fue generado para dar claridad a temas que lleve a construcción de apreciaciones objetivas. </w:t>
            </w:r>
          </w:p>
          <w:p w14:paraId="1CBB3AD9" w14:textId="77777777" w:rsidR="00361DEE" w:rsidRPr="00361DEE" w:rsidRDefault="00361DEE" w:rsidP="00361DEE">
            <w:pPr>
              <w:pStyle w:val="Prrafodelista"/>
              <w:numPr>
                <w:ilvl w:val="0"/>
                <w:numId w:val="45"/>
              </w:numPr>
              <w:suppressAutoHyphens/>
              <w:jc w:val="both"/>
              <w:rPr>
                <w:rFonts w:ascii="Tahoma" w:hAnsi="Tahoma" w:cs="Tahoma"/>
                <w:sz w:val="18"/>
                <w:szCs w:val="18"/>
              </w:rPr>
            </w:pPr>
            <w:r>
              <w:rPr>
                <w:rFonts w:ascii="Tahoma" w:hAnsi="Tahoma" w:cs="Tahoma"/>
                <w:sz w:val="18"/>
                <w:szCs w:val="18"/>
              </w:rPr>
              <w:t>Recuerda que el año inmediatamente anterior la Directora de UNAD F</w:t>
            </w:r>
            <w:r w:rsidR="000240C1">
              <w:rPr>
                <w:rFonts w:ascii="Tahoma" w:hAnsi="Tahoma" w:cs="Tahoma"/>
                <w:sz w:val="18"/>
                <w:szCs w:val="18"/>
              </w:rPr>
              <w:t>lorida,</w:t>
            </w:r>
            <w:r>
              <w:rPr>
                <w:rFonts w:ascii="Tahoma" w:hAnsi="Tahoma" w:cs="Tahoma"/>
                <w:sz w:val="18"/>
                <w:szCs w:val="18"/>
              </w:rPr>
              <w:t xml:space="preserve"> tuvo que venir a Colombia para rendir un informe sobre la legalidad de la UNAD Florida. Estas indagaciones se presentaron por parte del Ministerio de Educación Nacional</w:t>
            </w:r>
            <w:r w:rsidRPr="00361DEE">
              <w:rPr>
                <w:rFonts w:ascii="Tahoma" w:hAnsi="Tahoma" w:cs="Tahoma"/>
                <w:sz w:val="18"/>
                <w:szCs w:val="18"/>
              </w:rPr>
              <w:t xml:space="preserve">. </w:t>
            </w:r>
          </w:p>
          <w:p w14:paraId="55CD5459" w14:textId="77777777" w:rsidR="00361DEE" w:rsidRDefault="000240C1" w:rsidP="008E02AE">
            <w:pPr>
              <w:pStyle w:val="Prrafodelista"/>
              <w:numPr>
                <w:ilvl w:val="0"/>
                <w:numId w:val="45"/>
              </w:numPr>
              <w:suppressAutoHyphens/>
              <w:jc w:val="both"/>
              <w:rPr>
                <w:rFonts w:ascii="Tahoma" w:hAnsi="Tahoma" w:cs="Tahoma"/>
                <w:sz w:val="18"/>
                <w:szCs w:val="18"/>
              </w:rPr>
            </w:pPr>
            <w:r>
              <w:rPr>
                <w:rFonts w:ascii="Tahoma" w:hAnsi="Tahoma" w:cs="Tahoma"/>
                <w:sz w:val="18"/>
                <w:szCs w:val="18"/>
              </w:rPr>
              <w:t>En su momento</w:t>
            </w:r>
            <w:r w:rsidR="00361DEE">
              <w:rPr>
                <w:rFonts w:ascii="Tahoma" w:hAnsi="Tahoma" w:cs="Tahoma"/>
                <w:sz w:val="18"/>
                <w:szCs w:val="18"/>
              </w:rPr>
              <w:t xml:space="preserve"> s</w:t>
            </w:r>
            <w:r>
              <w:rPr>
                <w:rFonts w:ascii="Tahoma" w:hAnsi="Tahoma" w:cs="Tahoma"/>
                <w:sz w:val="18"/>
                <w:szCs w:val="18"/>
              </w:rPr>
              <w:t>e soportó la legalidad y se dejó</w:t>
            </w:r>
            <w:r w:rsidR="00361DEE">
              <w:rPr>
                <w:rFonts w:ascii="Tahoma" w:hAnsi="Tahoma" w:cs="Tahoma"/>
                <w:sz w:val="18"/>
                <w:szCs w:val="18"/>
              </w:rPr>
              <w:t xml:space="preserve"> sin piso la indagación adelantada por el MEN.</w:t>
            </w:r>
          </w:p>
          <w:p w14:paraId="4129B90B" w14:textId="77777777" w:rsidR="00361DEE" w:rsidRDefault="00361DEE" w:rsidP="008E02AE">
            <w:pPr>
              <w:pStyle w:val="Prrafodelista"/>
              <w:numPr>
                <w:ilvl w:val="0"/>
                <w:numId w:val="45"/>
              </w:numPr>
              <w:suppressAutoHyphens/>
              <w:jc w:val="both"/>
              <w:rPr>
                <w:rFonts w:ascii="Tahoma" w:hAnsi="Tahoma" w:cs="Tahoma"/>
                <w:sz w:val="18"/>
                <w:szCs w:val="18"/>
              </w:rPr>
            </w:pPr>
            <w:r>
              <w:rPr>
                <w:rFonts w:ascii="Tahoma" w:hAnsi="Tahoma" w:cs="Tahoma"/>
                <w:sz w:val="18"/>
                <w:szCs w:val="18"/>
              </w:rPr>
              <w:t xml:space="preserve">De otra parte, se permite indicar que la confianza se crea, como </w:t>
            </w:r>
            <w:r w:rsidR="000240C1">
              <w:rPr>
                <w:rFonts w:ascii="Tahoma" w:hAnsi="Tahoma" w:cs="Tahoma"/>
                <w:sz w:val="18"/>
                <w:szCs w:val="18"/>
              </w:rPr>
              <w:t>ha ocurrido con</w:t>
            </w:r>
            <w:r>
              <w:rPr>
                <w:rFonts w:ascii="Tahoma" w:hAnsi="Tahoma" w:cs="Tahoma"/>
                <w:sz w:val="18"/>
                <w:szCs w:val="18"/>
              </w:rPr>
              <w:t xml:space="preserve"> los vicerrectores y decanos, </w:t>
            </w:r>
            <w:r w:rsidR="000240C1">
              <w:rPr>
                <w:rFonts w:ascii="Tahoma" w:hAnsi="Tahoma" w:cs="Tahoma"/>
                <w:sz w:val="18"/>
                <w:szCs w:val="18"/>
              </w:rPr>
              <w:t>de allí que estas</w:t>
            </w:r>
            <w:r>
              <w:rPr>
                <w:rFonts w:ascii="Tahoma" w:hAnsi="Tahoma" w:cs="Tahoma"/>
                <w:sz w:val="18"/>
                <w:szCs w:val="18"/>
              </w:rPr>
              <w:t xml:space="preserve"> personas se encuentr</w:t>
            </w:r>
            <w:r w:rsidR="000240C1">
              <w:rPr>
                <w:rFonts w:ascii="Tahoma" w:hAnsi="Tahoma" w:cs="Tahoma"/>
                <w:sz w:val="18"/>
                <w:szCs w:val="18"/>
              </w:rPr>
              <w:t>e</w:t>
            </w:r>
            <w:r>
              <w:rPr>
                <w:rFonts w:ascii="Tahoma" w:hAnsi="Tahoma" w:cs="Tahoma"/>
                <w:sz w:val="18"/>
                <w:szCs w:val="18"/>
              </w:rPr>
              <w:t>n vinculadas a la institución. Los que no generan confianza no están.</w:t>
            </w:r>
          </w:p>
          <w:p w14:paraId="78ACA53F" w14:textId="77777777" w:rsidR="00361DEE" w:rsidRDefault="00361DEE" w:rsidP="008E02AE">
            <w:pPr>
              <w:pStyle w:val="Prrafodelista"/>
              <w:numPr>
                <w:ilvl w:val="0"/>
                <w:numId w:val="45"/>
              </w:numPr>
              <w:suppressAutoHyphens/>
              <w:jc w:val="both"/>
              <w:rPr>
                <w:rFonts w:ascii="Tahoma" w:hAnsi="Tahoma" w:cs="Tahoma"/>
                <w:sz w:val="18"/>
                <w:szCs w:val="18"/>
              </w:rPr>
            </w:pPr>
            <w:r>
              <w:rPr>
                <w:rFonts w:ascii="Tahoma" w:hAnsi="Tahoma" w:cs="Tahoma"/>
                <w:sz w:val="18"/>
                <w:szCs w:val="18"/>
              </w:rPr>
              <w:t xml:space="preserve">Pone de presente que la doctora Magdalena Pinzón siempre ha gozado del reconocimiento y ha querido transformar la educación del país buscando espacios </w:t>
            </w:r>
            <w:r w:rsidR="000240C1">
              <w:rPr>
                <w:rFonts w:ascii="Tahoma" w:hAnsi="Tahoma" w:cs="Tahoma"/>
                <w:sz w:val="18"/>
                <w:szCs w:val="18"/>
              </w:rPr>
              <w:t xml:space="preserve">de participación </w:t>
            </w:r>
            <w:r>
              <w:rPr>
                <w:rFonts w:ascii="Tahoma" w:hAnsi="Tahoma" w:cs="Tahoma"/>
                <w:sz w:val="18"/>
                <w:szCs w:val="18"/>
              </w:rPr>
              <w:t>en los Estados Unidos.</w:t>
            </w:r>
          </w:p>
          <w:p w14:paraId="124C6251" w14:textId="77777777" w:rsidR="006C5ECF" w:rsidRDefault="006C5ECF" w:rsidP="008E02AE">
            <w:pPr>
              <w:pStyle w:val="Prrafodelista"/>
              <w:numPr>
                <w:ilvl w:val="0"/>
                <w:numId w:val="45"/>
              </w:numPr>
              <w:suppressAutoHyphens/>
              <w:jc w:val="both"/>
              <w:rPr>
                <w:rFonts w:ascii="Tahoma" w:hAnsi="Tahoma" w:cs="Tahoma"/>
                <w:sz w:val="18"/>
                <w:szCs w:val="18"/>
              </w:rPr>
            </w:pPr>
            <w:r>
              <w:rPr>
                <w:rFonts w:ascii="Tahoma" w:hAnsi="Tahoma" w:cs="Tahoma"/>
                <w:sz w:val="18"/>
                <w:szCs w:val="18"/>
              </w:rPr>
              <w:t xml:space="preserve">Aborda el tema de los servidores públicos indicando </w:t>
            </w:r>
            <w:r w:rsidR="000240C1">
              <w:rPr>
                <w:rFonts w:ascii="Tahoma" w:hAnsi="Tahoma" w:cs="Tahoma"/>
                <w:sz w:val="18"/>
                <w:szCs w:val="18"/>
              </w:rPr>
              <w:t xml:space="preserve">que </w:t>
            </w:r>
            <w:r>
              <w:rPr>
                <w:rFonts w:ascii="Tahoma" w:hAnsi="Tahoma" w:cs="Tahoma"/>
                <w:sz w:val="18"/>
                <w:szCs w:val="18"/>
              </w:rPr>
              <w:t>son sujetos que no gozan del principio constitucional de inocencia sino que, al contrario, se presume su culpabilidad.</w:t>
            </w:r>
          </w:p>
          <w:p w14:paraId="17647DCB" w14:textId="77777777" w:rsidR="006C5ECF" w:rsidRDefault="006C5ECF" w:rsidP="008E02AE">
            <w:pPr>
              <w:pStyle w:val="Prrafodelista"/>
              <w:numPr>
                <w:ilvl w:val="0"/>
                <w:numId w:val="45"/>
              </w:numPr>
              <w:suppressAutoHyphens/>
              <w:jc w:val="both"/>
              <w:rPr>
                <w:rFonts w:ascii="Tahoma" w:hAnsi="Tahoma" w:cs="Tahoma"/>
                <w:sz w:val="18"/>
                <w:szCs w:val="18"/>
              </w:rPr>
            </w:pPr>
            <w:r>
              <w:rPr>
                <w:rFonts w:ascii="Tahoma" w:hAnsi="Tahoma" w:cs="Tahoma"/>
                <w:sz w:val="18"/>
                <w:szCs w:val="18"/>
              </w:rPr>
              <w:t>También precisa que en la educación colombiana se premia la poca gestión. Si no se cumplen las metas se premia, si se cumplen, como es el caso de la UNAD, no se suministran recursos</w:t>
            </w:r>
            <w:r w:rsidR="000240C1">
              <w:rPr>
                <w:rFonts w:ascii="Tahoma" w:hAnsi="Tahoma" w:cs="Tahoma"/>
                <w:sz w:val="18"/>
                <w:szCs w:val="18"/>
              </w:rPr>
              <w:t xml:space="preserve"> en la misma proporción</w:t>
            </w:r>
            <w:r>
              <w:rPr>
                <w:rFonts w:ascii="Tahoma" w:hAnsi="Tahoma" w:cs="Tahoma"/>
                <w:sz w:val="18"/>
                <w:szCs w:val="18"/>
              </w:rPr>
              <w:t>.</w:t>
            </w:r>
          </w:p>
          <w:p w14:paraId="053A895A" w14:textId="0DB238D4" w:rsidR="006C5ECF" w:rsidRDefault="006C5ECF" w:rsidP="008E02AE">
            <w:pPr>
              <w:pStyle w:val="Prrafodelista"/>
              <w:numPr>
                <w:ilvl w:val="0"/>
                <w:numId w:val="45"/>
              </w:numPr>
              <w:suppressAutoHyphens/>
              <w:jc w:val="both"/>
              <w:rPr>
                <w:rFonts w:ascii="Tahoma" w:hAnsi="Tahoma" w:cs="Tahoma"/>
                <w:sz w:val="18"/>
                <w:szCs w:val="18"/>
              </w:rPr>
            </w:pPr>
            <w:r>
              <w:rPr>
                <w:rFonts w:ascii="Tahoma" w:hAnsi="Tahoma" w:cs="Tahoma"/>
                <w:sz w:val="18"/>
                <w:szCs w:val="18"/>
              </w:rPr>
              <w:t>Le dice a la Directora de la UNAD Florida</w:t>
            </w:r>
            <w:r w:rsidR="000240C1">
              <w:rPr>
                <w:rFonts w:ascii="Tahoma" w:hAnsi="Tahoma" w:cs="Tahoma"/>
                <w:sz w:val="18"/>
                <w:szCs w:val="18"/>
              </w:rPr>
              <w:t>,</w:t>
            </w:r>
            <w:r>
              <w:rPr>
                <w:rFonts w:ascii="Tahoma" w:hAnsi="Tahoma" w:cs="Tahoma"/>
                <w:sz w:val="18"/>
                <w:szCs w:val="18"/>
              </w:rPr>
              <w:t xml:space="preserve"> que no hay de </w:t>
            </w:r>
            <w:r w:rsidR="006D5B68">
              <w:rPr>
                <w:rFonts w:ascii="Tahoma" w:hAnsi="Tahoma" w:cs="Tahoma"/>
                <w:sz w:val="18"/>
                <w:szCs w:val="18"/>
              </w:rPr>
              <w:t>qué</w:t>
            </w:r>
            <w:r>
              <w:rPr>
                <w:rFonts w:ascii="Tahoma" w:hAnsi="Tahoma" w:cs="Tahoma"/>
                <w:sz w:val="18"/>
                <w:szCs w:val="18"/>
              </w:rPr>
              <w:t xml:space="preserve"> preocuparse puesto que siempre se han tenido investigaciones e indagaciones. Por ello la insta a seguir adelante con el proyecto y le garantiza su compañía personal durante todo el proceso. </w:t>
            </w:r>
          </w:p>
          <w:p w14:paraId="31B3E271" w14:textId="0B2C32D7" w:rsidR="006C5ECF" w:rsidRDefault="006C5ECF" w:rsidP="008E02AE">
            <w:pPr>
              <w:pStyle w:val="Prrafodelista"/>
              <w:numPr>
                <w:ilvl w:val="0"/>
                <w:numId w:val="45"/>
              </w:numPr>
              <w:suppressAutoHyphens/>
              <w:jc w:val="both"/>
              <w:rPr>
                <w:rFonts w:ascii="Tahoma" w:hAnsi="Tahoma" w:cs="Tahoma"/>
                <w:sz w:val="18"/>
                <w:szCs w:val="18"/>
              </w:rPr>
            </w:pPr>
            <w:r>
              <w:rPr>
                <w:rFonts w:ascii="Tahoma" w:hAnsi="Tahoma" w:cs="Tahoma"/>
                <w:sz w:val="18"/>
                <w:szCs w:val="18"/>
              </w:rPr>
              <w:t>Frente al tema jurisdiccional, aclara que la UNAD se mueve en dos legislaciones</w:t>
            </w:r>
            <w:r w:rsidR="000240C1">
              <w:rPr>
                <w:rFonts w:ascii="Tahoma" w:hAnsi="Tahoma" w:cs="Tahoma"/>
                <w:sz w:val="18"/>
                <w:szCs w:val="18"/>
              </w:rPr>
              <w:t xml:space="preserve">, la </w:t>
            </w:r>
            <w:r w:rsidR="006D5B68">
              <w:rPr>
                <w:rFonts w:ascii="Tahoma" w:hAnsi="Tahoma" w:cs="Tahoma"/>
                <w:sz w:val="18"/>
                <w:szCs w:val="18"/>
              </w:rPr>
              <w:t>colombiana</w:t>
            </w:r>
            <w:r>
              <w:rPr>
                <w:rFonts w:ascii="Tahoma" w:hAnsi="Tahoma" w:cs="Tahoma"/>
                <w:sz w:val="18"/>
                <w:szCs w:val="18"/>
              </w:rPr>
              <w:t xml:space="preserve"> y</w:t>
            </w:r>
            <w:r w:rsidR="000240C1">
              <w:rPr>
                <w:rFonts w:ascii="Tahoma" w:hAnsi="Tahoma" w:cs="Tahoma"/>
                <w:sz w:val="18"/>
                <w:szCs w:val="18"/>
              </w:rPr>
              <w:t xml:space="preserve"> la</w:t>
            </w:r>
            <w:r>
              <w:rPr>
                <w:rFonts w:ascii="Tahoma" w:hAnsi="Tahoma" w:cs="Tahoma"/>
                <w:sz w:val="18"/>
                <w:szCs w:val="18"/>
              </w:rPr>
              <w:t xml:space="preserve"> </w:t>
            </w:r>
            <w:r w:rsidR="006D5B68">
              <w:rPr>
                <w:rFonts w:ascii="Tahoma" w:hAnsi="Tahoma" w:cs="Tahoma"/>
                <w:sz w:val="18"/>
                <w:szCs w:val="18"/>
              </w:rPr>
              <w:t>norteamericana</w:t>
            </w:r>
            <w:r>
              <w:rPr>
                <w:rFonts w:ascii="Tahoma" w:hAnsi="Tahoma" w:cs="Tahoma"/>
                <w:sz w:val="18"/>
                <w:szCs w:val="18"/>
              </w:rPr>
              <w:t>. Recuerda que la educación a distancia es una educación transfronteriza y que a la fecha no existe legislación de</w:t>
            </w:r>
            <w:r w:rsidR="00737D19">
              <w:rPr>
                <w:rFonts w:ascii="Tahoma" w:hAnsi="Tahoma" w:cs="Tahoma"/>
                <w:sz w:val="18"/>
                <w:szCs w:val="18"/>
              </w:rPr>
              <w:t xml:space="preserve"> contemple la</w:t>
            </w:r>
            <w:r>
              <w:rPr>
                <w:rFonts w:ascii="Tahoma" w:hAnsi="Tahoma" w:cs="Tahoma"/>
                <w:sz w:val="18"/>
                <w:szCs w:val="18"/>
              </w:rPr>
              <w:t xml:space="preserve"> internacionalización de</w:t>
            </w:r>
            <w:r w:rsidR="00737D19">
              <w:rPr>
                <w:rFonts w:ascii="Tahoma" w:hAnsi="Tahoma" w:cs="Tahoma"/>
                <w:sz w:val="18"/>
                <w:szCs w:val="18"/>
              </w:rPr>
              <w:t xml:space="preserve"> </w:t>
            </w:r>
            <w:r>
              <w:rPr>
                <w:rFonts w:ascii="Tahoma" w:hAnsi="Tahoma" w:cs="Tahoma"/>
                <w:sz w:val="18"/>
                <w:szCs w:val="18"/>
              </w:rPr>
              <w:t>la educación</w:t>
            </w:r>
            <w:r w:rsidR="00737D19">
              <w:rPr>
                <w:rFonts w:ascii="Tahoma" w:hAnsi="Tahoma" w:cs="Tahoma"/>
                <w:sz w:val="18"/>
                <w:szCs w:val="18"/>
              </w:rPr>
              <w:t>,</w:t>
            </w:r>
            <w:r>
              <w:rPr>
                <w:rFonts w:ascii="Tahoma" w:hAnsi="Tahoma" w:cs="Tahoma"/>
                <w:sz w:val="18"/>
                <w:szCs w:val="18"/>
              </w:rPr>
              <w:t xml:space="preserve"> pero la UNAD será la pionera en ese campo.</w:t>
            </w:r>
          </w:p>
          <w:p w14:paraId="5D02CAFC" w14:textId="77777777" w:rsidR="006C5ECF" w:rsidRDefault="006C5ECF" w:rsidP="008E02AE">
            <w:pPr>
              <w:pStyle w:val="Prrafodelista"/>
              <w:numPr>
                <w:ilvl w:val="0"/>
                <w:numId w:val="45"/>
              </w:numPr>
              <w:suppressAutoHyphens/>
              <w:jc w:val="both"/>
              <w:rPr>
                <w:rFonts w:ascii="Tahoma" w:hAnsi="Tahoma" w:cs="Tahoma"/>
                <w:sz w:val="18"/>
                <w:szCs w:val="18"/>
              </w:rPr>
            </w:pPr>
            <w:r>
              <w:rPr>
                <w:rFonts w:ascii="Tahoma" w:hAnsi="Tahoma" w:cs="Tahoma"/>
                <w:sz w:val="18"/>
                <w:szCs w:val="18"/>
              </w:rPr>
              <w:t>Frente al costo de la internacionalización, la resume en tres ideales: Tecnología, educación para todos y la calidad de la educación.</w:t>
            </w:r>
          </w:p>
          <w:p w14:paraId="4F321FC1" w14:textId="77777777" w:rsidR="006C5ECF" w:rsidRDefault="006C5ECF" w:rsidP="008E02AE">
            <w:pPr>
              <w:pStyle w:val="Prrafodelista"/>
              <w:numPr>
                <w:ilvl w:val="0"/>
                <w:numId w:val="45"/>
              </w:numPr>
              <w:suppressAutoHyphens/>
              <w:jc w:val="both"/>
              <w:rPr>
                <w:rFonts w:ascii="Tahoma" w:hAnsi="Tahoma" w:cs="Tahoma"/>
                <w:sz w:val="18"/>
                <w:szCs w:val="18"/>
              </w:rPr>
            </w:pPr>
            <w:r>
              <w:rPr>
                <w:rFonts w:ascii="Tahoma" w:hAnsi="Tahoma" w:cs="Tahoma"/>
                <w:sz w:val="18"/>
                <w:szCs w:val="18"/>
              </w:rPr>
              <w:t>Nuevamente l</w:t>
            </w:r>
            <w:r w:rsidR="00737D19">
              <w:rPr>
                <w:rFonts w:ascii="Tahoma" w:hAnsi="Tahoma" w:cs="Tahoma"/>
                <w:sz w:val="18"/>
                <w:szCs w:val="18"/>
              </w:rPr>
              <w:t>a</w:t>
            </w:r>
            <w:r>
              <w:rPr>
                <w:rFonts w:ascii="Tahoma" w:hAnsi="Tahoma" w:cs="Tahoma"/>
                <w:sz w:val="18"/>
                <w:szCs w:val="18"/>
              </w:rPr>
              <w:t xml:space="preserve"> invita a seguir trabajando por causas como ésta y reconoce que el trabajo es mayor a la remuneración percibida, la cual </w:t>
            </w:r>
            <w:r w:rsidR="00737D19">
              <w:rPr>
                <w:rFonts w:ascii="Tahoma" w:hAnsi="Tahoma" w:cs="Tahoma"/>
                <w:sz w:val="18"/>
                <w:szCs w:val="18"/>
              </w:rPr>
              <w:t xml:space="preserve">resulta </w:t>
            </w:r>
            <w:r>
              <w:rPr>
                <w:rFonts w:ascii="Tahoma" w:hAnsi="Tahoma" w:cs="Tahoma"/>
                <w:sz w:val="18"/>
                <w:szCs w:val="18"/>
              </w:rPr>
              <w:t>simbólica.</w:t>
            </w:r>
          </w:p>
          <w:p w14:paraId="50F912C4" w14:textId="77777777" w:rsidR="006C5ECF" w:rsidRPr="008E02AE" w:rsidRDefault="00737D19" w:rsidP="008E02AE">
            <w:pPr>
              <w:pStyle w:val="Prrafodelista"/>
              <w:numPr>
                <w:ilvl w:val="0"/>
                <w:numId w:val="45"/>
              </w:numPr>
              <w:suppressAutoHyphens/>
              <w:jc w:val="both"/>
              <w:rPr>
                <w:rFonts w:ascii="Tahoma" w:hAnsi="Tahoma" w:cs="Tahoma"/>
                <w:sz w:val="18"/>
                <w:szCs w:val="18"/>
              </w:rPr>
            </w:pPr>
            <w:r>
              <w:rPr>
                <w:rFonts w:ascii="Tahoma" w:hAnsi="Tahoma" w:cs="Tahoma"/>
                <w:sz w:val="18"/>
                <w:szCs w:val="18"/>
              </w:rPr>
              <w:lastRenderedPageBreak/>
              <w:t>Concluye que e</w:t>
            </w:r>
            <w:r w:rsidR="006C5ECF">
              <w:rPr>
                <w:rFonts w:ascii="Tahoma" w:hAnsi="Tahoma" w:cs="Tahoma"/>
                <w:sz w:val="18"/>
                <w:szCs w:val="18"/>
              </w:rPr>
              <w:t>l proyecto de la UNAD fue construido a dos manos, la de la Directora de la UNAD Florida y las de él.</w:t>
            </w:r>
          </w:p>
          <w:p w14:paraId="7E51D95E" w14:textId="77777777" w:rsidR="00921A37" w:rsidRDefault="00921A37" w:rsidP="00AD75F5">
            <w:pPr>
              <w:suppressAutoHyphens/>
              <w:jc w:val="both"/>
              <w:rPr>
                <w:rFonts w:ascii="Tahoma" w:hAnsi="Tahoma" w:cs="Tahoma"/>
                <w:sz w:val="18"/>
                <w:szCs w:val="18"/>
              </w:rPr>
            </w:pPr>
          </w:p>
          <w:p w14:paraId="250CE821" w14:textId="77777777" w:rsidR="006C5ECF" w:rsidRDefault="006C5ECF" w:rsidP="00AD75F5">
            <w:pPr>
              <w:suppressAutoHyphens/>
              <w:jc w:val="both"/>
              <w:rPr>
                <w:rFonts w:ascii="Tahoma" w:hAnsi="Tahoma" w:cs="Tahoma"/>
                <w:sz w:val="18"/>
                <w:szCs w:val="18"/>
              </w:rPr>
            </w:pPr>
            <w:r>
              <w:rPr>
                <w:rFonts w:ascii="Tahoma" w:hAnsi="Tahoma" w:cs="Tahoma"/>
                <w:sz w:val="18"/>
                <w:szCs w:val="18"/>
              </w:rPr>
              <w:t>Se le concede la palabra al Representante de los Ex rectores</w:t>
            </w:r>
            <w:r w:rsidR="00486E3D">
              <w:rPr>
                <w:rFonts w:ascii="Tahoma" w:hAnsi="Tahoma" w:cs="Tahoma"/>
                <w:sz w:val="18"/>
                <w:szCs w:val="18"/>
              </w:rPr>
              <w:t xml:space="preserve"> quien present</w:t>
            </w:r>
            <w:r w:rsidR="00737D19">
              <w:rPr>
                <w:rFonts w:ascii="Tahoma" w:hAnsi="Tahoma" w:cs="Tahoma"/>
                <w:sz w:val="18"/>
                <w:szCs w:val="18"/>
              </w:rPr>
              <w:t>a</w:t>
            </w:r>
            <w:r w:rsidR="00486E3D">
              <w:rPr>
                <w:rFonts w:ascii="Tahoma" w:hAnsi="Tahoma" w:cs="Tahoma"/>
                <w:sz w:val="18"/>
                <w:szCs w:val="18"/>
              </w:rPr>
              <w:t xml:space="preserve"> sus conclusiones del caso:</w:t>
            </w:r>
          </w:p>
          <w:p w14:paraId="7B3212ED" w14:textId="77777777" w:rsidR="00486E3D" w:rsidRDefault="00486E3D" w:rsidP="00AD75F5">
            <w:pPr>
              <w:suppressAutoHyphens/>
              <w:jc w:val="both"/>
              <w:rPr>
                <w:rFonts w:ascii="Tahoma" w:hAnsi="Tahoma" w:cs="Tahoma"/>
                <w:sz w:val="18"/>
                <w:szCs w:val="18"/>
              </w:rPr>
            </w:pPr>
          </w:p>
          <w:p w14:paraId="4B0CFF3D" w14:textId="77777777" w:rsidR="00486E3D" w:rsidRDefault="00486E3D" w:rsidP="00486E3D">
            <w:pPr>
              <w:pStyle w:val="Prrafodelista"/>
              <w:numPr>
                <w:ilvl w:val="0"/>
                <w:numId w:val="46"/>
              </w:numPr>
              <w:suppressAutoHyphens/>
              <w:jc w:val="both"/>
              <w:rPr>
                <w:rFonts w:ascii="Tahoma" w:hAnsi="Tahoma" w:cs="Tahoma"/>
                <w:sz w:val="18"/>
                <w:szCs w:val="18"/>
              </w:rPr>
            </w:pPr>
            <w:r>
              <w:rPr>
                <w:rFonts w:ascii="Tahoma" w:hAnsi="Tahoma" w:cs="Tahoma"/>
                <w:sz w:val="18"/>
                <w:szCs w:val="18"/>
              </w:rPr>
              <w:t xml:space="preserve">Pide no bajar la guardia frente a éstas situaciones e intento de montar un juicio mediático que no va a terminar en nada, pero </w:t>
            </w:r>
            <w:r w:rsidR="00737D19">
              <w:rPr>
                <w:rFonts w:ascii="Tahoma" w:hAnsi="Tahoma" w:cs="Tahoma"/>
                <w:sz w:val="18"/>
                <w:szCs w:val="18"/>
              </w:rPr>
              <w:t xml:space="preserve">que </w:t>
            </w:r>
            <w:r>
              <w:rPr>
                <w:rFonts w:ascii="Tahoma" w:hAnsi="Tahoma" w:cs="Tahoma"/>
                <w:sz w:val="18"/>
                <w:szCs w:val="18"/>
              </w:rPr>
              <w:t xml:space="preserve">son más dañinos que los </w:t>
            </w:r>
            <w:r w:rsidR="00737D19">
              <w:rPr>
                <w:rFonts w:ascii="Tahoma" w:hAnsi="Tahoma" w:cs="Tahoma"/>
                <w:sz w:val="18"/>
                <w:szCs w:val="18"/>
              </w:rPr>
              <w:t>pronunciamientos</w:t>
            </w:r>
            <w:r>
              <w:rPr>
                <w:rFonts w:ascii="Tahoma" w:hAnsi="Tahoma" w:cs="Tahoma"/>
                <w:sz w:val="18"/>
                <w:szCs w:val="18"/>
              </w:rPr>
              <w:t xml:space="preserve"> judiciales.</w:t>
            </w:r>
          </w:p>
          <w:p w14:paraId="4CA8ABCA" w14:textId="77777777" w:rsidR="00486E3D" w:rsidRDefault="00486E3D" w:rsidP="00486E3D">
            <w:pPr>
              <w:pStyle w:val="Prrafodelista"/>
              <w:numPr>
                <w:ilvl w:val="0"/>
                <w:numId w:val="46"/>
              </w:numPr>
              <w:suppressAutoHyphens/>
              <w:jc w:val="both"/>
              <w:rPr>
                <w:rFonts w:ascii="Tahoma" w:hAnsi="Tahoma" w:cs="Tahoma"/>
                <w:sz w:val="18"/>
                <w:szCs w:val="18"/>
              </w:rPr>
            </w:pPr>
            <w:r>
              <w:rPr>
                <w:rFonts w:ascii="Tahoma" w:hAnsi="Tahoma" w:cs="Tahoma"/>
                <w:sz w:val="18"/>
                <w:szCs w:val="18"/>
              </w:rPr>
              <w:t>En el 2003 hubo</w:t>
            </w:r>
            <w:r w:rsidR="00737D19">
              <w:rPr>
                <w:rFonts w:ascii="Tahoma" w:hAnsi="Tahoma" w:cs="Tahoma"/>
                <w:sz w:val="18"/>
                <w:szCs w:val="18"/>
              </w:rPr>
              <w:t xml:space="preserve"> un</w:t>
            </w:r>
            <w:r>
              <w:rPr>
                <w:rFonts w:ascii="Tahoma" w:hAnsi="Tahoma" w:cs="Tahoma"/>
                <w:sz w:val="18"/>
                <w:szCs w:val="18"/>
              </w:rPr>
              <w:t xml:space="preserve"> juicio mediático y político para sacar a la administración, lo cual trajo consecuencias para la institución.</w:t>
            </w:r>
          </w:p>
          <w:p w14:paraId="7DD33C0C" w14:textId="39A7138F" w:rsidR="00486E3D" w:rsidRDefault="00486E3D" w:rsidP="00486E3D">
            <w:pPr>
              <w:pStyle w:val="Prrafodelista"/>
              <w:numPr>
                <w:ilvl w:val="0"/>
                <w:numId w:val="46"/>
              </w:numPr>
              <w:suppressAutoHyphens/>
              <w:jc w:val="both"/>
              <w:rPr>
                <w:rFonts w:ascii="Tahoma" w:hAnsi="Tahoma" w:cs="Tahoma"/>
                <w:sz w:val="18"/>
                <w:szCs w:val="18"/>
              </w:rPr>
            </w:pPr>
            <w:r>
              <w:rPr>
                <w:rFonts w:ascii="Tahoma" w:hAnsi="Tahoma" w:cs="Tahoma"/>
                <w:sz w:val="18"/>
                <w:szCs w:val="18"/>
              </w:rPr>
              <w:t>Precisa que en caso de haber un juicio por parte de lo</w:t>
            </w:r>
            <w:r w:rsidR="006D5B68">
              <w:rPr>
                <w:rFonts w:ascii="Tahoma" w:hAnsi="Tahoma" w:cs="Tahoma"/>
                <w:sz w:val="18"/>
                <w:szCs w:val="18"/>
              </w:rPr>
              <w:t>s</w:t>
            </w:r>
            <w:r>
              <w:rPr>
                <w:rFonts w:ascii="Tahoma" w:hAnsi="Tahoma" w:cs="Tahoma"/>
                <w:sz w:val="18"/>
                <w:szCs w:val="18"/>
              </w:rPr>
              <w:t xml:space="preserve"> Entes de Control, éste tendrá una incidencia fiscal.</w:t>
            </w:r>
          </w:p>
          <w:p w14:paraId="2BB38622" w14:textId="77777777" w:rsidR="00486E3D" w:rsidRDefault="00486E3D" w:rsidP="00486E3D">
            <w:pPr>
              <w:suppressAutoHyphens/>
              <w:jc w:val="both"/>
              <w:rPr>
                <w:rFonts w:ascii="Tahoma" w:hAnsi="Tahoma" w:cs="Tahoma"/>
                <w:sz w:val="18"/>
                <w:szCs w:val="18"/>
              </w:rPr>
            </w:pPr>
          </w:p>
          <w:p w14:paraId="212D7DE0" w14:textId="77777777" w:rsidR="006E660C" w:rsidRDefault="00486E3D" w:rsidP="00486E3D">
            <w:pPr>
              <w:suppressAutoHyphens/>
              <w:jc w:val="both"/>
              <w:rPr>
                <w:rFonts w:ascii="Tahoma" w:hAnsi="Tahoma" w:cs="Tahoma"/>
                <w:sz w:val="18"/>
                <w:szCs w:val="18"/>
              </w:rPr>
            </w:pPr>
            <w:r>
              <w:rPr>
                <w:rFonts w:ascii="Tahoma" w:hAnsi="Tahoma" w:cs="Tahoma"/>
                <w:sz w:val="18"/>
                <w:szCs w:val="18"/>
              </w:rPr>
              <w:t>La Representante de los Estudiantes indica que estando a</w:t>
            </w:r>
            <w:r w:rsidR="00737D19">
              <w:rPr>
                <w:rFonts w:ascii="Tahoma" w:hAnsi="Tahoma" w:cs="Tahoma"/>
                <w:sz w:val="18"/>
                <w:szCs w:val="18"/>
              </w:rPr>
              <w:t>d</w:t>
            </w:r>
            <w:r>
              <w:rPr>
                <w:rFonts w:ascii="Tahoma" w:hAnsi="Tahoma" w:cs="Tahoma"/>
                <w:sz w:val="18"/>
                <w:szCs w:val="18"/>
              </w:rPr>
              <w:t xml:space="preserve"> portas de elecciones se suelen presentar éste tipo de acciones y ataques, pero invita a la Directora a seguir adelante con el proyecto, el cual ya tiene </w:t>
            </w:r>
            <w:r w:rsidR="00737D19">
              <w:rPr>
                <w:rFonts w:ascii="Tahoma" w:hAnsi="Tahoma" w:cs="Tahoma"/>
                <w:sz w:val="18"/>
                <w:szCs w:val="18"/>
              </w:rPr>
              <w:t xml:space="preserve">un </w:t>
            </w:r>
            <w:r>
              <w:rPr>
                <w:rFonts w:ascii="Tahoma" w:hAnsi="Tahoma" w:cs="Tahoma"/>
                <w:sz w:val="18"/>
                <w:szCs w:val="18"/>
              </w:rPr>
              <w:t xml:space="preserve">tiempo </w:t>
            </w:r>
            <w:r w:rsidR="00737D19">
              <w:rPr>
                <w:rFonts w:ascii="Tahoma" w:hAnsi="Tahoma" w:cs="Tahoma"/>
                <w:sz w:val="18"/>
                <w:szCs w:val="18"/>
              </w:rPr>
              <w:t xml:space="preserve">importante </w:t>
            </w:r>
            <w:r>
              <w:rPr>
                <w:rFonts w:ascii="Tahoma" w:hAnsi="Tahoma" w:cs="Tahoma"/>
                <w:sz w:val="18"/>
                <w:szCs w:val="18"/>
              </w:rPr>
              <w:t>de desarrollo</w:t>
            </w:r>
            <w:r w:rsidR="006E660C">
              <w:rPr>
                <w:rFonts w:ascii="Tahoma" w:hAnsi="Tahoma" w:cs="Tahoma"/>
                <w:sz w:val="18"/>
                <w:szCs w:val="18"/>
              </w:rPr>
              <w:t>.</w:t>
            </w:r>
          </w:p>
          <w:p w14:paraId="6942C4B4" w14:textId="77777777" w:rsidR="006E660C" w:rsidRDefault="006E660C" w:rsidP="00486E3D">
            <w:pPr>
              <w:suppressAutoHyphens/>
              <w:jc w:val="both"/>
              <w:rPr>
                <w:rFonts w:ascii="Tahoma" w:hAnsi="Tahoma" w:cs="Tahoma"/>
                <w:sz w:val="18"/>
                <w:szCs w:val="18"/>
              </w:rPr>
            </w:pPr>
          </w:p>
          <w:p w14:paraId="41810E6C" w14:textId="0213AE28" w:rsidR="006E660C" w:rsidRDefault="006E660C" w:rsidP="00737D19">
            <w:pPr>
              <w:suppressAutoHyphens/>
              <w:jc w:val="both"/>
              <w:rPr>
                <w:rFonts w:ascii="Tahoma" w:hAnsi="Tahoma" w:cs="Tahoma"/>
                <w:sz w:val="18"/>
                <w:szCs w:val="18"/>
              </w:rPr>
            </w:pPr>
            <w:r>
              <w:rPr>
                <w:rFonts w:ascii="Tahoma" w:hAnsi="Tahoma" w:cs="Tahoma"/>
                <w:sz w:val="18"/>
                <w:szCs w:val="18"/>
              </w:rPr>
              <w:t xml:space="preserve">El Delegado Permanente del Representante de la Federación Nacional de Departamentos indica que no </w:t>
            </w:r>
            <w:r w:rsidR="006D5B68">
              <w:rPr>
                <w:rFonts w:ascii="Tahoma" w:hAnsi="Tahoma" w:cs="Tahoma"/>
                <w:sz w:val="18"/>
                <w:szCs w:val="18"/>
              </w:rPr>
              <w:t>tenía</w:t>
            </w:r>
            <w:r>
              <w:rPr>
                <w:rFonts w:ascii="Tahoma" w:hAnsi="Tahoma" w:cs="Tahoma"/>
                <w:sz w:val="18"/>
                <w:szCs w:val="18"/>
              </w:rPr>
              <w:t xml:space="preserve"> noticia de lo que estaba pasando</w:t>
            </w:r>
            <w:r w:rsidR="00737D19">
              <w:rPr>
                <w:rFonts w:ascii="Tahoma" w:hAnsi="Tahoma" w:cs="Tahoma"/>
                <w:sz w:val="18"/>
                <w:szCs w:val="18"/>
              </w:rPr>
              <w:t xml:space="preserve"> y concluye que se deben hacer las averiguaciones del caso para esclarecer </w:t>
            </w:r>
            <w:r>
              <w:rPr>
                <w:rFonts w:ascii="Tahoma" w:hAnsi="Tahoma" w:cs="Tahoma"/>
                <w:sz w:val="18"/>
                <w:szCs w:val="18"/>
              </w:rPr>
              <w:t>quien</w:t>
            </w:r>
            <w:r w:rsidR="00737D19">
              <w:rPr>
                <w:rFonts w:ascii="Tahoma" w:hAnsi="Tahoma" w:cs="Tahoma"/>
                <w:sz w:val="18"/>
                <w:szCs w:val="18"/>
              </w:rPr>
              <w:t xml:space="preserve"> hurtó la información que soporta su credenciales académicas; igualmente considera que </w:t>
            </w:r>
            <w:r>
              <w:rPr>
                <w:rFonts w:ascii="Tahoma" w:hAnsi="Tahoma" w:cs="Tahoma"/>
                <w:sz w:val="18"/>
                <w:szCs w:val="18"/>
              </w:rPr>
              <w:t xml:space="preserve">esta situación debe abordarse institucionalmente y </w:t>
            </w:r>
            <w:r w:rsidR="00737D19">
              <w:rPr>
                <w:rFonts w:ascii="Tahoma" w:hAnsi="Tahoma" w:cs="Tahoma"/>
                <w:sz w:val="18"/>
                <w:szCs w:val="18"/>
              </w:rPr>
              <w:t>se debe contar con el</w:t>
            </w:r>
            <w:r>
              <w:rPr>
                <w:rFonts w:ascii="Tahoma" w:hAnsi="Tahoma" w:cs="Tahoma"/>
                <w:sz w:val="18"/>
                <w:szCs w:val="18"/>
              </w:rPr>
              <w:t xml:space="preserve"> respaldo institucional, porque si no se maneja de manera adecuada puede tener repercusiones para la universidad en todo el país.</w:t>
            </w:r>
          </w:p>
          <w:p w14:paraId="0F1327B2" w14:textId="77777777" w:rsidR="001261DC" w:rsidRDefault="001261DC" w:rsidP="001261DC">
            <w:pPr>
              <w:suppressAutoHyphens/>
              <w:jc w:val="both"/>
              <w:rPr>
                <w:rFonts w:ascii="Tahoma" w:hAnsi="Tahoma" w:cs="Tahoma"/>
                <w:sz w:val="18"/>
                <w:szCs w:val="18"/>
              </w:rPr>
            </w:pPr>
          </w:p>
          <w:p w14:paraId="6CE67EB3" w14:textId="77777777" w:rsidR="001261DC" w:rsidRDefault="001261DC" w:rsidP="001261DC">
            <w:pPr>
              <w:suppressAutoHyphens/>
              <w:jc w:val="both"/>
              <w:rPr>
                <w:rFonts w:ascii="Tahoma" w:hAnsi="Tahoma" w:cs="Tahoma"/>
                <w:sz w:val="18"/>
                <w:szCs w:val="18"/>
              </w:rPr>
            </w:pPr>
            <w:r>
              <w:rPr>
                <w:rFonts w:ascii="Tahoma" w:hAnsi="Tahoma" w:cs="Tahoma"/>
                <w:sz w:val="18"/>
                <w:szCs w:val="18"/>
              </w:rPr>
              <w:t xml:space="preserve">El Representante del Presidente de la República hace una recomendación al </w:t>
            </w:r>
            <w:r w:rsidR="00973BE5">
              <w:rPr>
                <w:rFonts w:ascii="Tahoma" w:hAnsi="Tahoma" w:cs="Tahoma"/>
                <w:sz w:val="18"/>
                <w:szCs w:val="18"/>
              </w:rPr>
              <w:t xml:space="preserve">señor Rector y la Administración para buscar un blindaje frente a los sabotajes, acusaciones y falsos testimonios que se </w:t>
            </w:r>
            <w:r w:rsidR="00737D19">
              <w:rPr>
                <w:rFonts w:ascii="Tahoma" w:hAnsi="Tahoma" w:cs="Tahoma"/>
                <w:sz w:val="18"/>
                <w:szCs w:val="18"/>
              </w:rPr>
              <w:t>elevan</w:t>
            </w:r>
            <w:r w:rsidR="00973BE5">
              <w:rPr>
                <w:rFonts w:ascii="Tahoma" w:hAnsi="Tahoma" w:cs="Tahoma"/>
                <w:sz w:val="18"/>
                <w:szCs w:val="18"/>
              </w:rPr>
              <w:t>.</w:t>
            </w:r>
          </w:p>
          <w:p w14:paraId="61978B37" w14:textId="77777777" w:rsidR="00973BE5" w:rsidRDefault="00973BE5" w:rsidP="001261DC">
            <w:pPr>
              <w:suppressAutoHyphens/>
              <w:jc w:val="both"/>
              <w:rPr>
                <w:rFonts w:ascii="Tahoma" w:hAnsi="Tahoma" w:cs="Tahoma"/>
                <w:sz w:val="18"/>
                <w:szCs w:val="18"/>
              </w:rPr>
            </w:pPr>
          </w:p>
          <w:p w14:paraId="0DC4B64B" w14:textId="77777777" w:rsidR="00973BE5" w:rsidRDefault="00973BE5" w:rsidP="001261DC">
            <w:pPr>
              <w:suppressAutoHyphens/>
              <w:jc w:val="both"/>
              <w:rPr>
                <w:rFonts w:ascii="Tahoma" w:hAnsi="Tahoma" w:cs="Tahoma"/>
                <w:sz w:val="18"/>
                <w:szCs w:val="18"/>
              </w:rPr>
            </w:pPr>
            <w:r>
              <w:rPr>
                <w:rFonts w:ascii="Tahoma" w:hAnsi="Tahoma" w:cs="Tahoma"/>
                <w:sz w:val="18"/>
                <w:szCs w:val="18"/>
              </w:rPr>
              <w:t>El Representante de los Egresados agradece lo hecho por la educación del país y la invita seguir dando la batalla.</w:t>
            </w:r>
          </w:p>
          <w:p w14:paraId="4E9211A5" w14:textId="77777777" w:rsidR="00973BE5" w:rsidRDefault="00973BE5" w:rsidP="001261DC">
            <w:pPr>
              <w:suppressAutoHyphens/>
              <w:jc w:val="both"/>
              <w:rPr>
                <w:rFonts w:ascii="Tahoma" w:hAnsi="Tahoma" w:cs="Tahoma"/>
                <w:sz w:val="18"/>
                <w:szCs w:val="18"/>
              </w:rPr>
            </w:pPr>
          </w:p>
          <w:p w14:paraId="54BBBBD6" w14:textId="77777777" w:rsidR="00486E3D" w:rsidRDefault="00973BE5" w:rsidP="00486E3D">
            <w:pPr>
              <w:suppressAutoHyphens/>
              <w:jc w:val="both"/>
              <w:rPr>
                <w:rFonts w:ascii="Tahoma" w:hAnsi="Tahoma" w:cs="Tahoma"/>
                <w:sz w:val="18"/>
                <w:szCs w:val="18"/>
              </w:rPr>
            </w:pPr>
            <w:r>
              <w:rPr>
                <w:rFonts w:ascii="Tahoma" w:hAnsi="Tahoma" w:cs="Tahoma"/>
                <w:sz w:val="18"/>
                <w:szCs w:val="18"/>
              </w:rPr>
              <w:t>El Delegado del Ministerio de Educación Nacional indica que con las voces de aliento se debe tener paciencia y valor para atender las quejas presentadas y al Ente de Control</w:t>
            </w:r>
          </w:p>
          <w:p w14:paraId="4121D2DD" w14:textId="77777777" w:rsidR="00973BE5" w:rsidRDefault="00973BE5" w:rsidP="00486E3D">
            <w:pPr>
              <w:suppressAutoHyphens/>
              <w:jc w:val="both"/>
              <w:rPr>
                <w:rFonts w:ascii="Tahoma" w:hAnsi="Tahoma" w:cs="Tahoma"/>
                <w:sz w:val="18"/>
                <w:szCs w:val="18"/>
              </w:rPr>
            </w:pPr>
          </w:p>
          <w:p w14:paraId="49A3451F" w14:textId="77777777" w:rsidR="00973BE5" w:rsidRDefault="00973BE5" w:rsidP="00973BE5">
            <w:pPr>
              <w:suppressAutoHyphens/>
              <w:jc w:val="both"/>
              <w:rPr>
                <w:rFonts w:ascii="Tahoma" w:hAnsi="Tahoma" w:cs="Tahoma"/>
                <w:sz w:val="18"/>
                <w:szCs w:val="18"/>
              </w:rPr>
            </w:pPr>
            <w:r>
              <w:rPr>
                <w:rFonts w:ascii="Tahoma" w:hAnsi="Tahoma" w:cs="Tahoma"/>
                <w:sz w:val="18"/>
                <w:szCs w:val="18"/>
              </w:rPr>
              <w:t>Se concede un receso de 30 minutos.</w:t>
            </w:r>
          </w:p>
          <w:p w14:paraId="179F9220" w14:textId="77777777" w:rsidR="00486E3D" w:rsidRPr="00486E3D" w:rsidRDefault="00486E3D" w:rsidP="00973BE5">
            <w:pPr>
              <w:suppressAutoHyphens/>
              <w:jc w:val="both"/>
              <w:rPr>
                <w:rFonts w:ascii="Tahoma" w:hAnsi="Tahoma" w:cs="Tahoma"/>
                <w:sz w:val="18"/>
                <w:szCs w:val="18"/>
              </w:rPr>
            </w:pPr>
            <w:r w:rsidRPr="00486E3D">
              <w:rPr>
                <w:rFonts w:ascii="Tahoma" w:hAnsi="Tahoma" w:cs="Tahoma"/>
                <w:sz w:val="18"/>
                <w:szCs w:val="18"/>
              </w:rPr>
              <w:t xml:space="preserve">  </w:t>
            </w:r>
          </w:p>
        </w:tc>
        <w:tc>
          <w:tcPr>
            <w:tcW w:w="549" w:type="pct"/>
            <w:tcBorders>
              <w:top w:val="single" w:sz="8" w:space="0" w:color="auto"/>
              <w:left w:val="single" w:sz="6" w:space="0" w:color="auto"/>
              <w:bottom w:val="single" w:sz="8" w:space="0" w:color="auto"/>
              <w:right w:val="single" w:sz="6" w:space="0" w:color="auto"/>
            </w:tcBorders>
          </w:tcPr>
          <w:p w14:paraId="5FB5A3A0" w14:textId="77777777" w:rsidR="00EF1934" w:rsidRDefault="00EF1934" w:rsidP="0067267D">
            <w:pPr>
              <w:suppressAutoHyphens/>
              <w:jc w:val="both"/>
              <w:rPr>
                <w:rFonts w:ascii="Tahoma" w:hAnsi="Tahoma" w:cs="Tahoma"/>
                <w:sz w:val="14"/>
                <w:szCs w:val="18"/>
              </w:rPr>
            </w:pPr>
          </w:p>
        </w:tc>
      </w:tr>
      <w:tr w:rsidR="00285D01" w:rsidRPr="00864F75" w14:paraId="24697717" w14:textId="77777777" w:rsidTr="00897DA2">
        <w:trPr>
          <w:trHeight w:val="612"/>
        </w:trPr>
        <w:tc>
          <w:tcPr>
            <w:tcW w:w="308" w:type="pct"/>
            <w:tcBorders>
              <w:top w:val="single" w:sz="8" w:space="0" w:color="auto"/>
              <w:left w:val="single" w:sz="6" w:space="0" w:color="auto"/>
              <w:bottom w:val="single" w:sz="8" w:space="0" w:color="auto"/>
              <w:right w:val="single" w:sz="6" w:space="0" w:color="auto"/>
            </w:tcBorders>
          </w:tcPr>
          <w:p w14:paraId="4B59D195" w14:textId="77777777" w:rsidR="00285D01" w:rsidRDefault="00285D01" w:rsidP="00970BB8">
            <w:pPr>
              <w:tabs>
                <w:tab w:val="left" w:pos="1985"/>
              </w:tabs>
              <w:ind w:left="360"/>
              <w:rPr>
                <w:rFonts w:ascii="Tahoma" w:hAnsi="Tahoma" w:cs="Tahoma"/>
                <w:b/>
                <w:sz w:val="18"/>
                <w:szCs w:val="18"/>
              </w:rPr>
            </w:pPr>
            <w:r>
              <w:rPr>
                <w:rFonts w:ascii="Tahoma" w:hAnsi="Tahoma" w:cs="Tahoma"/>
                <w:b/>
                <w:sz w:val="18"/>
                <w:szCs w:val="18"/>
              </w:rPr>
              <w:lastRenderedPageBreak/>
              <w:t>6.</w:t>
            </w:r>
          </w:p>
        </w:tc>
        <w:tc>
          <w:tcPr>
            <w:tcW w:w="4143" w:type="pct"/>
            <w:tcBorders>
              <w:top w:val="single" w:sz="8" w:space="0" w:color="auto"/>
              <w:left w:val="single" w:sz="6" w:space="0" w:color="auto"/>
              <w:bottom w:val="single" w:sz="8" w:space="0" w:color="auto"/>
              <w:right w:val="single" w:sz="6" w:space="0" w:color="auto"/>
            </w:tcBorders>
          </w:tcPr>
          <w:p w14:paraId="4FCA20E3" w14:textId="77777777" w:rsidR="00285D01" w:rsidRDefault="00285D01" w:rsidP="00285D01">
            <w:pPr>
              <w:jc w:val="both"/>
              <w:rPr>
                <w:rFonts w:ascii="Tahoma" w:hAnsi="Tahoma" w:cs="Tahoma"/>
                <w:b/>
                <w:sz w:val="18"/>
                <w:szCs w:val="18"/>
                <w:u w:val="single"/>
              </w:rPr>
            </w:pPr>
            <w:r w:rsidRPr="00382608">
              <w:rPr>
                <w:rFonts w:ascii="Tahoma" w:hAnsi="Tahoma" w:cs="Tahoma"/>
                <w:b/>
                <w:sz w:val="18"/>
                <w:szCs w:val="18"/>
                <w:u w:val="single"/>
              </w:rPr>
              <w:t>Continuación del análisis y aprobación del proyecto de acuerdo por el cual se expide el Reglamento Académico, Estudiantil  y de Egresados de l</w:t>
            </w:r>
            <w:r>
              <w:rPr>
                <w:rFonts w:ascii="Tahoma" w:hAnsi="Tahoma" w:cs="Tahoma"/>
                <w:b/>
                <w:sz w:val="18"/>
                <w:szCs w:val="18"/>
                <w:u w:val="single"/>
              </w:rPr>
              <w:t>a UNAD, a partir del artículo 62.</w:t>
            </w:r>
          </w:p>
          <w:p w14:paraId="185C838D" w14:textId="77777777" w:rsidR="00285D01" w:rsidRDefault="00285D01" w:rsidP="00AD75F5">
            <w:pPr>
              <w:suppressAutoHyphens/>
              <w:jc w:val="both"/>
              <w:rPr>
                <w:rFonts w:ascii="Tahoma" w:hAnsi="Tahoma" w:cs="Tahoma"/>
                <w:b/>
                <w:sz w:val="18"/>
                <w:szCs w:val="18"/>
                <w:u w:val="single"/>
              </w:rPr>
            </w:pPr>
          </w:p>
          <w:p w14:paraId="302F7EF5" w14:textId="77777777" w:rsidR="00285D01" w:rsidRDefault="00285D01" w:rsidP="00285D01">
            <w:pPr>
              <w:suppressAutoHyphens/>
              <w:jc w:val="both"/>
              <w:rPr>
                <w:rFonts w:ascii="Tahoma" w:hAnsi="Tahoma" w:cs="Tahoma"/>
                <w:i/>
                <w:sz w:val="18"/>
                <w:szCs w:val="18"/>
              </w:rPr>
            </w:pPr>
            <w:r>
              <w:rPr>
                <w:rFonts w:ascii="Tahoma" w:hAnsi="Tahoma" w:cs="Tahoma"/>
                <w:i/>
                <w:sz w:val="18"/>
                <w:szCs w:val="18"/>
              </w:rPr>
              <w:t>(</w:t>
            </w:r>
            <w:r w:rsidRPr="00BE2D18">
              <w:rPr>
                <w:rFonts w:ascii="Tahoma" w:hAnsi="Tahoma" w:cs="Tahoma"/>
                <w:i/>
                <w:sz w:val="18"/>
                <w:szCs w:val="18"/>
              </w:rPr>
              <w:t>Las intervenciones de este punto de la agenda quedan consignadas en el audio</w:t>
            </w:r>
            <w:r>
              <w:rPr>
                <w:rFonts w:ascii="Tahoma" w:hAnsi="Tahoma" w:cs="Tahoma"/>
                <w:i/>
                <w:sz w:val="18"/>
                <w:szCs w:val="18"/>
              </w:rPr>
              <w:t xml:space="preserve"> de la sesión</w:t>
            </w:r>
            <w:r w:rsidRPr="00BE2D18">
              <w:rPr>
                <w:rFonts w:ascii="Tahoma" w:hAnsi="Tahoma" w:cs="Tahoma"/>
                <w:i/>
                <w:sz w:val="18"/>
                <w:szCs w:val="18"/>
              </w:rPr>
              <w:t xml:space="preserve">, a partir del minuto </w:t>
            </w:r>
            <w:r w:rsidR="00921A37">
              <w:rPr>
                <w:rFonts w:ascii="Tahoma" w:hAnsi="Tahoma" w:cs="Tahoma"/>
                <w:i/>
                <w:sz w:val="18"/>
                <w:szCs w:val="18"/>
              </w:rPr>
              <w:t>05:59.15</w:t>
            </w:r>
            <w:r w:rsidR="00A4299D">
              <w:rPr>
                <w:rFonts w:ascii="Tahoma" w:hAnsi="Tahoma" w:cs="Tahoma"/>
                <w:i/>
                <w:sz w:val="18"/>
                <w:szCs w:val="18"/>
              </w:rPr>
              <w:t xml:space="preserve"> y termina en el minuto 07</w:t>
            </w:r>
            <w:r w:rsidR="002A63EE">
              <w:rPr>
                <w:rFonts w:ascii="Tahoma" w:hAnsi="Tahoma" w:cs="Tahoma"/>
                <w:i/>
                <w:sz w:val="18"/>
                <w:szCs w:val="18"/>
              </w:rPr>
              <w:t>:45:36</w:t>
            </w:r>
            <w:r>
              <w:rPr>
                <w:rFonts w:ascii="Tahoma" w:hAnsi="Tahoma" w:cs="Tahoma"/>
                <w:i/>
                <w:sz w:val="18"/>
                <w:szCs w:val="18"/>
              </w:rPr>
              <w:t>.</w:t>
            </w:r>
            <w:r w:rsidRPr="00BE2D18">
              <w:rPr>
                <w:rFonts w:ascii="Tahoma" w:hAnsi="Tahoma" w:cs="Tahoma"/>
                <w:i/>
                <w:sz w:val="18"/>
                <w:szCs w:val="18"/>
              </w:rPr>
              <w:t xml:space="preserve"> El audio se puede descargar en el siguiente enlace: </w:t>
            </w:r>
            <w:hyperlink r:id="rId14" w:history="1">
              <w:r w:rsidRPr="00A67101">
                <w:rPr>
                  <w:rStyle w:val="Hipervnculo"/>
                  <w:rFonts w:ascii="Tahoma" w:hAnsi="Tahoma" w:cs="Tahoma"/>
                  <w:i/>
                  <w:sz w:val="18"/>
                  <w:szCs w:val="18"/>
                </w:rPr>
                <w:t>http://sgeneral.unad.edu.co/index.php/consejo-superior/actas/2013</w:t>
              </w:r>
            </w:hyperlink>
            <w:r w:rsidRPr="00BE2D18">
              <w:rPr>
                <w:rFonts w:ascii="Tahoma" w:hAnsi="Tahoma" w:cs="Tahoma"/>
                <w:i/>
                <w:sz w:val="18"/>
                <w:szCs w:val="18"/>
              </w:rPr>
              <w:t>.</w:t>
            </w:r>
            <w:r>
              <w:rPr>
                <w:rFonts w:ascii="Tahoma" w:hAnsi="Tahoma" w:cs="Tahoma"/>
                <w:i/>
                <w:sz w:val="18"/>
                <w:szCs w:val="18"/>
              </w:rPr>
              <w:t>)</w:t>
            </w:r>
          </w:p>
          <w:p w14:paraId="29264277" w14:textId="77777777" w:rsidR="00990DBA" w:rsidRDefault="00990DBA" w:rsidP="00285D01">
            <w:pPr>
              <w:suppressAutoHyphens/>
              <w:jc w:val="both"/>
              <w:rPr>
                <w:rFonts w:ascii="Tahoma" w:hAnsi="Tahoma" w:cs="Tahoma"/>
                <w:i/>
                <w:sz w:val="18"/>
                <w:szCs w:val="18"/>
              </w:rPr>
            </w:pPr>
          </w:p>
          <w:p w14:paraId="3BD09151" w14:textId="77777777" w:rsidR="001B0363" w:rsidRDefault="00990DBA" w:rsidP="00285D01">
            <w:pPr>
              <w:suppressAutoHyphens/>
              <w:jc w:val="both"/>
              <w:rPr>
                <w:rFonts w:ascii="Tahoma" w:hAnsi="Tahoma" w:cs="Tahoma"/>
                <w:sz w:val="18"/>
                <w:szCs w:val="18"/>
              </w:rPr>
            </w:pPr>
            <w:r>
              <w:rPr>
                <w:rFonts w:ascii="Tahoma" w:hAnsi="Tahoma" w:cs="Tahoma"/>
                <w:sz w:val="18"/>
                <w:szCs w:val="18"/>
              </w:rPr>
              <w:t xml:space="preserve">El Delegado del Ministerio de Educación Nacional le pregunta a la Vicerrectora Académica y de Investigación acerca de la redacción del artículo </w:t>
            </w:r>
            <w:r w:rsidR="001B0363">
              <w:rPr>
                <w:rFonts w:ascii="Tahoma" w:hAnsi="Tahoma" w:cs="Tahoma"/>
                <w:sz w:val="18"/>
                <w:szCs w:val="18"/>
              </w:rPr>
              <w:t>73 que estaba pendiente. A lo que responde que se presentará en la siguiente sesión.</w:t>
            </w:r>
          </w:p>
          <w:p w14:paraId="4B63B235" w14:textId="77777777" w:rsidR="001B0363" w:rsidRDefault="001B0363" w:rsidP="00285D01">
            <w:pPr>
              <w:suppressAutoHyphens/>
              <w:jc w:val="both"/>
              <w:rPr>
                <w:rFonts w:ascii="Tahoma" w:hAnsi="Tahoma" w:cs="Tahoma"/>
                <w:sz w:val="18"/>
                <w:szCs w:val="18"/>
              </w:rPr>
            </w:pPr>
          </w:p>
          <w:p w14:paraId="4AB876AB" w14:textId="77777777" w:rsidR="001B0363" w:rsidRDefault="001B0363" w:rsidP="00285D01">
            <w:pPr>
              <w:suppressAutoHyphens/>
              <w:jc w:val="both"/>
              <w:rPr>
                <w:rFonts w:ascii="Tahoma" w:hAnsi="Tahoma" w:cs="Tahoma"/>
                <w:b/>
                <w:sz w:val="18"/>
                <w:szCs w:val="18"/>
                <w:u w:val="single"/>
              </w:rPr>
            </w:pPr>
            <w:r>
              <w:rPr>
                <w:rFonts w:ascii="Tahoma" w:hAnsi="Tahoma" w:cs="Tahoma"/>
                <w:b/>
                <w:sz w:val="18"/>
                <w:szCs w:val="18"/>
                <w:u w:val="single"/>
              </w:rPr>
              <w:t>Artículo 70. Calificación.</w:t>
            </w:r>
          </w:p>
          <w:p w14:paraId="21AD48AD" w14:textId="77777777" w:rsidR="001B0363" w:rsidRDefault="001B0363" w:rsidP="00285D01">
            <w:pPr>
              <w:suppressAutoHyphens/>
              <w:jc w:val="both"/>
              <w:rPr>
                <w:rFonts w:ascii="Tahoma" w:hAnsi="Tahoma" w:cs="Tahoma"/>
                <w:b/>
                <w:sz w:val="18"/>
                <w:szCs w:val="18"/>
                <w:u w:val="single"/>
              </w:rPr>
            </w:pPr>
          </w:p>
          <w:p w14:paraId="0FC9E46D" w14:textId="77777777" w:rsidR="001B0363" w:rsidRDefault="001B0363" w:rsidP="00285D01">
            <w:pPr>
              <w:suppressAutoHyphens/>
              <w:jc w:val="both"/>
              <w:rPr>
                <w:rFonts w:ascii="Tahoma" w:hAnsi="Tahoma" w:cs="Tahoma"/>
                <w:sz w:val="18"/>
                <w:szCs w:val="18"/>
              </w:rPr>
            </w:pPr>
            <w:r>
              <w:rPr>
                <w:rFonts w:ascii="Tahoma" w:hAnsi="Tahoma" w:cs="Tahoma"/>
                <w:sz w:val="18"/>
                <w:szCs w:val="18"/>
              </w:rPr>
              <w:t>La Vicerrectora Académica y de Investigación hace la lectura del artículo. Acto seguido presenta la explicación del mismo:</w:t>
            </w:r>
          </w:p>
          <w:p w14:paraId="4F4CD954" w14:textId="77777777" w:rsidR="001B0363" w:rsidRDefault="001B0363" w:rsidP="00285D01">
            <w:pPr>
              <w:suppressAutoHyphens/>
              <w:jc w:val="both"/>
              <w:rPr>
                <w:rFonts w:ascii="Tahoma" w:hAnsi="Tahoma" w:cs="Tahoma"/>
                <w:sz w:val="18"/>
                <w:szCs w:val="18"/>
              </w:rPr>
            </w:pPr>
          </w:p>
          <w:p w14:paraId="523A3A0A" w14:textId="77777777" w:rsidR="001B0363" w:rsidRDefault="001B0363" w:rsidP="0063097E">
            <w:pPr>
              <w:pStyle w:val="Prrafodelista"/>
              <w:numPr>
                <w:ilvl w:val="0"/>
                <w:numId w:val="20"/>
              </w:numPr>
              <w:suppressAutoHyphens/>
              <w:jc w:val="both"/>
              <w:rPr>
                <w:rFonts w:ascii="Tahoma" w:hAnsi="Tahoma" w:cs="Tahoma"/>
                <w:sz w:val="18"/>
                <w:szCs w:val="18"/>
              </w:rPr>
            </w:pPr>
            <w:r>
              <w:rPr>
                <w:rFonts w:ascii="Tahoma" w:hAnsi="Tahoma" w:cs="Tahoma"/>
                <w:sz w:val="18"/>
                <w:szCs w:val="18"/>
              </w:rPr>
              <w:t>La rigurosidad de la calificación depende del número de créditos del curso, por cuanto el número de actividades difiere entre unos y otros.</w:t>
            </w:r>
          </w:p>
          <w:p w14:paraId="1ED17943" w14:textId="77777777" w:rsidR="001B0363" w:rsidRDefault="001B0363" w:rsidP="0063097E">
            <w:pPr>
              <w:pStyle w:val="Prrafodelista"/>
              <w:numPr>
                <w:ilvl w:val="0"/>
                <w:numId w:val="20"/>
              </w:numPr>
              <w:suppressAutoHyphens/>
              <w:jc w:val="both"/>
              <w:rPr>
                <w:rFonts w:ascii="Tahoma" w:hAnsi="Tahoma" w:cs="Tahoma"/>
                <w:sz w:val="18"/>
                <w:szCs w:val="18"/>
              </w:rPr>
            </w:pPr>
            <w:r>
              <w:rPr>
                <w:rFonts w:ascii="Tahoma" w:hAnsi="Tahoma" w:cs="Tahoma"/>
                <w:sz w:val="18"/>
                <w:szCs w:val="18"/>
              </w:rPr>
              <w:lastRenderedPageBreak/>
              <w:t>El margen de calificación oscila entre 0.0 y 5.0. Los cursos de pregrado se aprueban con 3.0 y los de posgrado se aprueban con 3.5.</w:t>
            </w:r>
          </w:p>
          <w:p w14:paraId="6525BAD5" w14:textId="77777777" w:rsidR="001B0363" w:rsidRDefault="001B0363" w:rsidP="0063097E">
            <w:pPr>
              <w:pStyle w:val="Prrafodelista"/>
              <w:numPr>
                <w:ilvl w:val="0"/>
                <w:numId w:val="20"/>
              </w:numPr>
              <w:suppressAutoHyphens/>
              <w:jc w:val="both"/>
              <w:rPr>
                <w:rFonts w:ascii="Tahoma" w:hAnsi="Tahoma" w:cs="Tahoma"/>
                <w:sz w:val="18"/>
                <w:szCs w:val="18"/>
              </w:rPr>
            </w:pPr>
            <w:r>
              <w:rPr>
                <w:rFonts w:ascii="Tahoma" w:hAnsi="Tahoma" w:cs="Tahoma"/>
                <w:sz w:val="18"/>
                <w:szCs w:val="18"/>
              </w:rPr>
              <w:t>Cuando no se presenten actividades la nota será igual a 0.0. Éste último punto es el que se quiere discutir.</w:t>
            </w:r>
          </w:p>
          <w:p w14:paraId="737D5FC2" w14:textId="77777777" w:rsidR="001B0363" w:rsidRDefault="001B0363" w:rsidP="0063097E">
            <w:pPr>
              <w:pStyle w:val="Prrafodelista"/>
              <w:numPr>
                <w:ilvl w:val="0"/>
                <w:numId w:val="20"/>
              </w:numPr>
              <w:suppressAutoHyphens/>
              <w:jc w:val="both"/>
              <w:rPr>
                <w:rFonts w:ascii="Tahoma" w:hAnsi="Tahoma" w:cs="Tahoma"/>
                <w:sz w:val="18"/>
                <w:szCs w:val="18"/>
              </w:rPr>
            </w:pPr>
            <w:r>
              <w:rPr>
                <w:rFonts w:ascii="Tahoma" w:hAnsi="Tahoma" w:cs="Tahoma"/>
                <w:sz w:val="18"/>
                <w:szCs w:val="18"/>
              </w:rPr>
              <w:t>La Representante de los Docentes quiere que se deje ese último punto. El Representante de los Egresados y el Representante de los Ex rectores piden que se elimine ese punto del artículo.</w:t>
            </w:r>
          </w:p>
          <w:p w14:paraId="2BCF8246" w14:textId="77777777" w:rsidR="001B0363" w:rsidRDefault="001B0363" w:rsidP="001B0363">
            <w:pPr>
              <w:suppressAutoHyphens/>
              <w:jc w:val="both"/>
              <w:rPr>
                <w:rFonts w:ascii="Tahoma" w:hAnsi="Tahoma" w:cs="Tahoma"/>
                <w:sz w:val="18"/>
                <w:szCs w:val="18"/>
              </w:rPr>
            </w:pPr>
          </w:p>
          <w:p w14:paraId="52C58761" w14:textId="77777777" w:rsidR="001B0363" w:rsidRDefault="001B0363" w:rsidP="001B0363">
            <w:pPr>
              <w:suppressAutoHyphens/>
              <w:jc w:val="both"/>
              <w:rPr>
                <w:rFonts w:ascii="Tahoma" w:hAnsi="Tahoma" w:cs="Tahoma"/>
                <w:sz w:val="18"/>
                <w:szCs w:val="18"/>
              </w:rPr>
            </w:pPr>
            <w:r>
              <w:rPr>
                <w:rFonts w:ascii="Tahoma" w:hAnsi="Tahoma" w:cs="Tahoma"/>
                <w:sz w:val="18"/>
                <w:szCs w:val="18"/>
              </w:rPr>
              <w:t xml:space="preserve">El Delegado Permanente del Representante de </w:t>
            </w:r>
            <w:r w:rsidR="002B4B6F">
              <w:rPr>
                <w:rFonts w:ascii="Tahoma" w:hAnsi="Tahoma" w:cs="Tahoma"/>
                <w:sz w:val="18"/>
                <w:szCs w:val="18"/>
              </w:rPr>
              <w:t>l</w:t>
            </w:r>
            <w:r>
              <w:rPr>
                <w:rFonts w:ascii="Tahoma" w:hAnsi="Tahoma" w:cs="Tahoma"/>
                <w:sz w:val="18"/>
                <w:szCs w:val="18"/>
              </w:rPr>
              <w:t>a Federación Nacional de Departamentos presenta una objeci</w:t>
            </w:r>
            <w:r w:rsidR="002B4B6F">
              <w:rPr>
                <w:rFonts w:ascii="Tahoma" w:hAnsi="Tahoma" w:cs="Tahoma"/>
                <w:sz w:val="18"/>
                <w:szCs w:val="18"/>
              </w:rPr>
              <w:t>ón de redacción del artículo, la</w:t>
            </w:r>
            <w:r>
              <w:rPr>
                <w:rFonts w:ascii="Tahoma" w:hAnsi="Tahoma" w:cs="Tahoma"/>
                <w:sz w:val="18"/>
                <w:szCs w:val="18"/>
              </w:rPr>
              <w:t xml:space="preserve"> cual lo hace ambiguo.</w:t>
            </w:r>
          </w:p>
          <w:p w14:paraId="7EE766CE" w14:textId="77777777" w:rsidR="001B0363" w:rsidRDefault="001B0363" w:rsidP="001B0363">
            <w:pPr>
              <w:suppressAutoHyphens/>
              <w:jc w:val="both"/>
              <w:rPr>
                <w:rFonts w:ascii="Tahoma" w:hAnsi="Tahoma" w:cs="Tahoma"/>
                <w:sz w:val="18"/>
                <w:szCs w:val="18"/>
              </w:rPr>
            </w:pPr>
          </w:p>
          <w:p w14:paraId="0E5FF37C" w14:textId="77777777" w:rsidR="001B0363" w:rsidRDefault="001B0363" w:rsidP="001B0363">
            <w:pPr>
              <w:suppressAutoHyphens/>
              <w:jc w:val="both"/>
              <w:rPr>
                <w:rFonts w:ascii="Tahoma" w:hAnsi="Tahoma" w:cs="Tahoma"/>
                <w:sz w:val="18"/>
                <w:szCs w:val="18"/>
              </w:rPr>
            </w:pPr>
            <w:r>
              <w:rPr>
                <w:rFonts w:ascii="Tahoma" w:hAnsi="Tahoma" w:cs="Tahoma"/>
                <w:sz w:val="18"/>
                <w:szCs w:val="18"/>
              </w:rPr>
              <w:t>El Delegado del Ministerio de Educaci</w:t>
            </w:r>
            <w:r w:rsidR="007A3820">
              <w:rPr>
                <w:rFonts w:ascii="Tahoma" w:hAnsi="Tahoma" w:cs="Tahoma"/>
                <w:sz w:val="18"/>
                <w:szCs w:val="18"/>
              </w:rPr>
              <w:t>ón Nacional presenta la síntesis bajo la cual se analizará el artículo en comento:</w:t>
            </w:r>
          </w:p>
          <w:p w14:paraId="120C9F43" w14:textId="77777777" w:rsidR="007A3820" w:rsidRDefault="007A3820" w:rsidP="001B0363">
            <w:pPr>
              <w:suppressAutoHyphens/>
              <w:jc w:val="both"/>
              <w:rPr>
                <w:rFonts w:ascii="Tahoma" w:hAnsi="Tahoma" w:cs="Tahoma"/>
                <w:sz w:val="18"/>
                <w:szCs w:val="18"/>
              </w:rPr>
            </w:pPr>
          </w:p>
          <w:p w14:paraId="09467E32" w14:textId="77777777" w:rsidR="007A3820" w:rsidRDefault="00821E9A" w:rsidP="0063097E">
            <w:pPr>
              <w:pStyle w:val="Prrafodelista"/>
              <w:numPr>
                <w:ilvl w:val="0"/>
                <w:numId w:val="21"/>
              </w:numPr>
              <w:suppressAutoHyphens/>
              <w:jc w:val="both"/>
              <w:rPr>
                <w:rFonts w:ascii="Tahoma" w:hAnsi="Tahoma" w:cs="Tahoma"/>
                <w:sz w:val="18"/>
                <w:szCs w:val="18"/>
              </w:rPr>
            </w:pPr>
            <w:r>
              <w:rPr>
                <w:rFonts w:ascii="Tahoma" w:hAnsi="Tahoma" w:cs="Tahoma"/>
                <w:sz w:val="18"/>
                <w:szCs w:val="18"/>
              </w:rPr>
              <w:t>Niveles de calificación para pregrados y para posgrados.</w:t>
            </w:r>
          </w:p>
          <w:p w14:paraId="7064081F" w14:textId="77777777" w:rsidR="00821E9A" w:rsidRDefault="00821E9A" w:rsidP="0063097E">
            <w:pPr>
              <w:pStyle w:val="Prrafodelista"/>
              <w:numPr>
                <w:ilvl w:val="0"/>
                <w:numId w:val="21"/>
              </w:numPr>
              <w:suppressAutoHyphens/>
              <w:jc w:val="both"/>
              <w:rPr>
                <w:rFonts w:ascii="Tahoma" w:hAnsi="Tahoma" w:cs="Tahoma"/>
                <w:sz w:val="18"/>
                <w:szCs w:val="18"/>
              </w:rPr>
            </w:pPr>
            <w:r>
              <w:rPr>
                <w:rFonts w:ascii="Tahoma" w:hAnsi="Tahoma" w:cs="Tahoma"/>
                <w:sz w:val="18"/>
                <w:szCs w:val="18"/>
              </w:rPr>
              <w:t>Notas para la no presentación de actividades y evaluaciones.</w:t>
            </w:r>
          </w:p>
          <w:p w14:paraId="489883CC" w14:textId="77777777" w:rsidR="00821E9A" w:rsidRDefault="00821E9A" w:rsidP="0063097E">
            <w:pPr>
              <w:pStyle w:val="Prrafodelista"/>
              <w:numPr>
                <w:ilvl w:val="0"/>
                <w:numId w:val="21"/>
              </w:numPr>
              <w:suppressAutoHyphens/>
              <w:jc w:val="both"/>
              <w:rPr>
                <w:rFonts w:ascii="Tahoma" w:hAnsi="Tahoma" w:cs="Tahoma"/>
                <w:sz w:val="18"/>
                <w:szCs w:val="18"/>
              </w:rPr>
            </w:pPr>
            <w:r>
              <w:rPr>
                <w:rFonts w:ascii="Tahoma" w:hAnsi="Tahoma" w:cs="Tahoma"/>
                <w:sz w:val="18"/>
                <w:szCs w:val="18"/>
              </w:rPr>
              <w:t>El parágrafo primero.</w:t>
            </w:r>
          </w:p>
          <w:p w14:paraId="1E0510BD" w14:textId="77777777" w:rsidR="00821E9A" w:rsidRDefault="00821E9A" w:rsidP="0063097E">
            <w:pPr>
              <w:pStyle w:val="Prrafodelista"/>
              <w:numPr>
                <w:ilvl w:val="0"/>
                <w:numId w:val="21"/>
              </w:numPr>
              <w:suppressAutoHyphens/>
              <w:jc w:val="both"/>
              <w:rPr>
                <w:rFonts w:ascii="Tahoma" w:hAnsi="Tahoma" w:cs="Tahoma"/>
                <w:sz w:val="18"/>
                <w:szCs w:val="18"/>
              </w:rPr>
            </w:pPr>
            <w:r>
              <w:rPr>
                <w:rFonts w:ascii="Tahoma" w:hAnsi="Tahoma" w:cs="Tahoma"/>
                <w:sz w:val="18"/>
                <w:szCs w:val="18"/>
              </w:rPr>
              <w:t>El parágrafo segundo.</w:t>
            </w:r>
          </w:p>
          <w:p w14:paraId="435FDE27" w14:textId="77777777" w:rsidR="00821E9A" w:rsidRDefault="00821E9A" w:rsidP="00821E9A">
            <w:pPr>
              <w:suppressAutoHyphens/>
              <w:jc w:val="both"/>
              <w:rPr>
                <w:rFonts w:ascii="Tahoma" w:hAnsi="Tahoma" w:cs="Tahoma"/>
                <w:sz w:val="18"/>
                <w:szCs w:val="18"/>
              </w:rPr>
            </w:pPr>
          </w:p>
          <w:p w14:paraId="4FDA608C" w14:textId="77777777" w:rsidR="00821E9A" w:rsidRDefault="00821E9A" w:rsidP="00821E9A">
            <w:pPr>
              <w:suppressAutoHyphens/>
              <w:jc w:val="both"/>
              <w:rPr>
                <w:rFonts w:ascii="Tahoma" w:hAnsi="Tahoma" w:cs="Tahoma"/>
                <w:sz w:val="18"/>
                <w:szCs w:val="18"/>
              </w:rPr>
            </w:pPr>
            <w:r>
              <w:rPr>
                <w:rFonts w:ascii="Tahoma" w:hAnsi="Tahoma" w:cs="Tahoma"/>
                <w:sz w:val="18"/>
                <w:szCs w:val="18"/>
              </w:rPr>
              <w:t xml:space="preserve">Pone en consideración de los honorables Consejeros la aprobación de cursos de grado con notas de 3.0 y de posgrado de 3.5. </w:t>
            </w:r>
            <w:r w:rsidR="000C3527">
              <w:rPr>
                <w:rFonts w:ascii="Tahoma" w:hAnsi="Tahoma" w:cs="Tahoma"/>
                <w:sz w:val="18"/>
                <w:szCs w:val="18"/>
              </w:rPr>
              <w:t>Se</w:t>
            </w:r>
            <w:r>
              <w:rPr>
                <w:rFonts w:ascii="Tahoma" w:hAnsi="Tahoma" w:cs="Tahoma"/>
                <w:sz w:val="18"/>
                <w:szCs w:val="18"/>
              </w:rPr>
              <w:t xml:space="preserve"> aprueban este punto.</w:t>
            </w:r>
          </w:p>
          <w:p w14:paraId="07B6C7A9" w14:textId="77777777" w:rsidR="00821E9A" w:rsidRDefault="00821E9A" w:rsidP="00821E9A">
            <w:pPr>
              <w:suppressAutoHyphens/>
              <w:jc w:val="both"/>
              <w:rPr>
                <w:rFonts w:ascii="Tahoma" w:hAnsi="Tahoma" w:cs="Tahoma"/>
                <w:sz w:val="18"/>
                <w:szCs w:val="18"/>
              </w:rPr>
            </w:pPr>
          </w:p>
          <w:p w14:paraId="0A1647FC" w14:textId="77777777" w:rsidR="00821E9A" w:rsidRDefault="00821E9A" w:rsidP="00821E9A">
            <w:pPr>
              <w:suppressAutoHyphens/>
              <w:jc w:val="both"/>
              <w:rPr>
                <w:rFonts w:ascii="Tahoma" w:hAnsi="Tahoma" w:cs="Tahoma"/>
                <w:sz w:val="18"/>
                <w:szCs w:val="18"/>
              </w:rPr>
            </w:pPr>
            <w:r>
              <w:rPr>
                <w:rFonts w:ascii="Tahoma" w:hAnsi="Tahoma" w:cs="Tahoma"/>
                <w:sz w:val="18"/>
                <w:szCs w:val="18"/>
              </w:rPr>
              <w:t>El Delegado Permanente del Representante de la Federación Nacional de Departamentos</w:t>
            </w:r>
            <w:r w:rsidR="00D544FC">
              <w:rPr>
                <w:rFonts w:ascii="Tahoma" w:hAnsi="Tahoma" w:cs="Tahoma"/>
                <w:sz w:val="18"/>
                <w:szCs w:val="18"/>
              </w:rPr>
              <w:t xml:space="preserve"> precisa que el parágrafo primero no viene al caso, por cuanto la redacción da para ente</w:t>
            </w:r>
            <w:r w:rsidR="001A4BDC">
              <w:rPr>
                <w:rFonts w:ascii="Tahoma" w:hAnsi="Tahoma" w:cs="Tahoma"/>
                <w:sz w:val="18"/>
                <w:szCs w:val="18"/>
              </w:rPr>
              <w:t>nder que sí el curso es de menor cantidad de</w:t>
            </w:r>
            <w:r w:rsidR="00D544FC">
              <w:rPr>
                <w:rFonts w:ascii="Tahoma" w:hAnsi="Tahoma" w:cs="Tahoma"/>
                <w:sz w:val="18"/>
                <w:szCs w:val="18"/>
              </w:rPr>
              <w:t xml:space="preserve"> créditos es más fácil de calificar </w:t>
            </w:r>
            <w:r w:rsidR="001A4BDC">
              <w:rPr>
                <w:rFonts w:ascii="Tahoma" w:hAnsi="Tahoma" w:cs="Tahoma"/>
                <w:sz w:val="18"/>
                <w:szCs w:val="18"/>
              </w:rPr>
              <w:t>que</w:t>
            </w:r>
            <w:r w:rsidR="00D544FC">
              <w:rPr>
                <w:rFonts w:ascii="Tahoma" w:hAnsi="Tahoma" w:cs="Tahoma"/>
                <w:sz w:val="18"/>
                <w:szCs w:val="18"/>
              </w:rPr>
              <w:t xml:space="preserve"> los otros.</w:t>
            </w:r>
          </w:p>
          <w:p w14:paraId="13D43AC2" w14:textId="77777777" w:rsidR="00D544FC" w:rsidRDefault="00D544FC" w:rsidP="00821E9A">
            <w:pPr>
              <w:suppressAutoHyphens/>
              <w:jc w:val="both"/>
              <w:rPr>
                <w:rFonts w:ascii="Tahoma" w:hAnsi="Tahoma" w:cs="Tahoma"/>
                <w:sz w:val="18"/>
                <w:szCs w:val="18"/>
              </w:rPr>
            </w:pPr>
          </w:p>
          <w:p w14:paraId="4FDEDE65" w14:textId="77777777" w:rsidR="001A4BDC" w:rsidRDefault="00D544FC" w:rsidP="00821E9A">
            <w:pPr>
              <w:suppressAutoHyphens/>
              <w:jc w:val="both"/>
              <w:rPr>
                <w:rFonts w:ascii="Tahoma" w:hAnsi="Tahoma" w:cs="Tahoma"/>
                <w:sz w:val="18"/>
                <w:szCs w:val="18"/>
              </w:rPr>
            </w:pPr>
            <w:r>
              <w:rPr>
                <w:rFonts w:ascii="Tahoma" w:hAnsi="Tahoma" w:cs="Tahoma"/>
                <w:sz w:val="18"/>
                <w:szCs w:val="18"/>
              </w:rPr>
              <w:t xml:space="preserve">El Delegado del Ministerio de Educación Nacional está </w:t>
            </w:r>
            <w:r w:rsidR="001A4BDC">
              <w:rPr>
                <w:rFonts w:ascii="Tahoma" w:hAnsi="Tahoma" w:cs="Tahoma"/>
                <w:sz w:val="18"/>
                <w:szCs w:val="18"/>
              </w:rPr>
              <w:t>d</w:t>
            </w:r>
            <w:r>
              <w:rPr>
                <w:rFonts w:ascii="Tahoma" w:hAnsi="Tahoma" w:cs="Tahoma"/>
                <w:sz w:val="18"/>
                <w:szCs w:val="18"/>
              </w:rPr>
              <w:t xml:space="preserve">e acuerdo con la </w:t>
            </w:r>
            <w:r w:rsidR="001A4BDC">
              <w:rPr>
                <w:rFonts w:ascii="Tahoma" w:hAnsi="Tahoma" w:cs="Tahoma"/>
                <w:sz w:val="18"/>
                <w:szCs w:val="18"/>
              </w:rPr>
              <w:t>anterior consideración.</w:t>
            </w:r>
          </w:p>
          <w:p w14:paraId="3406B231" w14:textId="77777777" w:rsidR="00D544FC" w:rsidRDefault="00D544FC" w:rsidP="00821E9A">
            <w:pPr>
              <w:suppressAutoHyphens/>
              <w:jc w:val="both"/>
              <w:rPr>
                <w:rFonts w:ascii="Tahoma" w:hAnsi="Tahoma" w:cs="Tahoma"/>
                <w:sz w:val="18"/>
                <w:szCs w:val="18"/>
              </w:rPr>
            </w:pPr>
          </w:p>
          <w:p w14:paraId="7FEED20C" w14:textId="77777777" w:rsidR="00D544FC" w:rsidRDefault="00D544FC" w:rsidP="00821E9A">
            <w:pPr>
              <w:suppressAutoHyphens/>
              <w:jc w:val="both"/>
              <w:rPr>
                <w:rFonts w:ascii="Tahoma" w:hAnsi="Tahoma" w:cs="Tahoma"/>
                <w:sz w:val="18"/>
                <w:szCs w:val="18"/>
              </w:rPr>
            </w:pPr>
            <w:r>
              <w:rPr>
                <w:rFonts w:ascii="Tahoma" w:hAnsi="Tahoma" w:cs="Tahoma"/>
                <w:sz w:val="18"/>
                <w:szCs w:val="18"/>
              </w:rPr>
              <w:t>Ahora retoma el punto dos, referente a la nota para la no presentación de las actividades.</w:t>
            </w:r>
          </w:p>
          <w:p w14:paraId="07FD04CF" w14:textId="77777777" w:rsidR="00D544FC" w:rsidRDefault="00D544FC" w:rsidP="00821E9A">
            <w:pPr>
              <w:suppressAutoHyphens/>
              <w:jc w:val="both"/>
              <w:rPr>
                <w:rFonts w:ascii="Tahoma" w:hAnsi="Tahoma" w:cs="Tahoma"/>
                <w:sz w:val="18"/>
                <w:szCs w:val="18"/>
              </w:rPr>
            </w:pPr>
          </w:p>
          <w:p w14:paraId="10AE22CA" w14:textId="77777777" w:rsidR="00D544FC" w:rsidRDefault="00D544FC" w:rsidP="00821E9A">
            <w:pPr>
              <w:suppressAutoHyphens/>
              <w:jc w:val="both"/>
              <w:rPr>
                <w:rFonts w:ascii="Tahoma" w:hAnsi="Tahoma" w:cs="Tahoma"/>
                <w:sz w:val="18"/>
                <w:szCs w:val="18"/>
              </w:rPr>
            </w:pPr>
            <w:r>
              <w:rPr>
                <w:rFonts w:ascii="Tahoma" w:hAnsi="Tahoma" w:cs="Tahoma"/>
                <w:sz w:val="18"/>
                <w:szCs w:val="18"/>
              </w:rPr>
              <w:t>La Representante de los Docentes está de acuerdo con esa propuesta porque hay estudiantes que no presentan los trabajos y se le asignan notas</w:t>
            </w:r>
            <w:r w:rsidR="004D17D5">
              <w:rPr>
                <w:rFonts w:ascii="Tahoma" w:hAnsi="Tahoma" w:cs="Tahoma"/>
                <w:sz w:val="18"/>
                <w:szCs w:val="18"/>
              </w:rPr>
              <w:t xml:space="preserve"> de 1.0, lo cual no resulta justo con los que sí trabajan en las actividades.</w:t>
            </w:r>
          </w:p>
          <w:p w14:paraId="03794B98" w14:textId="77777777" w:rsidR="004D17D5" w:rsidRDefault="004D17D5" w:rsidP="00821E9A">
            <w:pPr>
              <w:suppressAutoHyphens/>
              <w:jc w:val="both"/>
              <w:rPr>
                <w:rFonts w:ascii="Tahoma" w:hAnsi="Tahoma" w:cs="Tahoma"/>
                <w:sz w:val="18"/>
                <w:szCs w:val="18"/>
              </w:rPr>
            </w:pPr>
          </w:p>
          <w:p w14:paraId="5F55C023" w14:textId="77777777" w:rsidR="004D17D5" w:rsidRDefault="004D17D5" w:rsidP="00821E9A">
            <w:pPr>
              <w:suppressAutoHyphens/>
              <w:jc w:val="both"/>
              <w:rPr>
                <w:rFonts w:ascii="Tahoma" w:hAnsi="Tahoma" w:cs="Tahoma"/>
                <w:sz w:val="18"/>
                <w:szCs w:val="18"/>
              </w:rPr>
            </w:pPr>
            <w:r>
              <w:rPr>
                <w:rFonts w:ascii="Tahoma" w:hAnsi="Tahoma" w:cs="Tahoma"/>
                <w:sz w:val="18"/>
                <w:szCs w:val="18"/>
              </w:rPr>
              <w:t>El Representante de los Ex rectores indica que la redacción da para entender que si no se presenta una actividad se puede perder todo el curso. En consecuencia, sugiere revisar la redacción.</w:t>
            </w:r>
          </w:p>
          <w:p w14:paraId="77B8E836" w14:textId="77777777" w:rsidR="004D17D5" w:rsidRDefault="004D17D5" w:rsidP="00821E9A">
            <w:pPr>
              <w:suppressAutoHyphens/>
              <w:jc w:val="both"/>
              <w:rPr>
                <w:rFonts w:ascii="Tahoma" w:hAnsi="Tahoma" w:cs="Tahoma"/>
                <w:sz w:val="18"/>
                <w:szCs w:val="18"/>
              </w:rPr>
            </w:pPr>
          </w:p>
          <w:p w14:paraId="0BB1563B" w14:textId="77777777" w:rsidR="004D17D5" w:rsidRDefault="004D17D5" w:rsidP="00821E9A">
            <w:pPr>
              <w:suppressAutoHyphens/>
              <w:jc w:val="both"/>
              <w:rPr>
                <w:rFonts w:ascii="Tahoma" w:hAnsi="Tahoma" w:cs="Tahoma"/>
                <w:sz w:val="18"/>
                <w:szCs w:val="18"/>
              </w:rPr>
            </w:pPr>
            <w:r>
              <w:rPr>
                <w:rFonts w:ascii="Tahoma" w:hAnsi="Tahoma" w:cs="Tahoma"/>
                <w:sz w:val="18"/>
                <w:szCs w:val="18"/>
              </w:rPr>
              <w:t>El Delegado del Ministerio de Educación Nacional hace los ajustes de redacción para individualizar las notas y las actividades. Se aprueba ese punto del artículo.</w:t>
            </w:r>
          </w:p>
          <w:p w14:paraId="2D45DD97" w14:textId="77777777" w:rsidR="004D17D5" w:rsidRDefault="004D17D5" w:rsidP="00821E9A">
            <w:pPr>
              <w:suppressAutoHyphens/>
              <w:jc w:val="both"/>
              <w:rPr>
                <w:rFonts w:ascii="Tahoma" w:hAnsi="Tahoma" w:cs="Tahoma"/>
                <w:sz w:val="18"/>
                <w:szCs w:val="18"/>
              </w:rPr>
            </w:pPr>
          </w:p>
          <w:p w14:paraId="6C52C09F" w14:textId="77777777" w:rsidR="004D17D5" w:rsidRDefault="004D17D5" w:rsidP="00821E9A">
            <w:pPr>
              <w:suppressAutoHyphens/>
              <w:jc w:val="both"/>
              <w:rPr>
                <w:rFonts w:ascii="Tahoma" w:hAnsi="Tahoma" w:cs="Tahoma"/>
                <w:sz w:val="18"/>
                <w:szCs w:val="18"/>
              </w:rPr>
            </w:pPr>
            <w:r>
              <w:rPr>
                <w:rFonts w:ascii="Tahoma" w:hAnsi="Tahoma" w:cs="Tahoma"/>
                <w:sz w:val="18"/>
                <w:szCs w:val="18"/>
              </w:rPr>
              <w:t xml:space="preserve">En cuanto al parágrafo segundo, pregunta </w:t>
            </w:r>
            <w:r w:rsidR="001A4BDC">
              <w:rPr>
                <w:rFonts w:ascii="Tahoma" w:hAnsi="Tahoma" w:cs="Tahoma"/>
                <w:sz w:val="18"/>
                <w:szCs w:val="18"/>
              </w:rPr>
              <w:t>¿Qué</w:t>
            </w:r>
            <w:r>
              <w:rPr>
                <w:rFonts w:ascii="Tahoma" w:hAnsi="Tahoma" w:cs="Tahoma"/>
                <w:sz w:val="18"/>
                <w:szCs w:val="18"/>
              </w:rPr>
              <w:t xml:space="preserve"> tiene que ver el tema de educación continuada con la cali</w:t>
            </w:r>
            <w:r w:rsidR="001A4BDC">
              <w:rPr>
                <w:rFonts w:ascii="Tahoma" w:hAnsi="Tahoma" w:cs="Tahoma"/>
                <w:sz w:val="18"/>
                <w:szCs w:val="18"/>
              </w:rPr>
              <w:t>ficación que se pretende reglar?</w:t>
            </w:r>
          </w:p>
          <w:p w14:paraId="3DB47AA4" w14:textId="77777777" w:rsidR="004D17D5" w:rsidRDefault="004D17D5" w:rsidP="00821E9A">
            <w:pPr>
              <w:suppressAutoHyphens/>
              <w:jc w:val="both"/>
              <w:rPr>
                <w:rFonts w:ascii="Tahoma" w:hAnsi="Tahoma" w:cs="Tahoma"/>
                <w:sz w:val="18"/>
                <w:szCs w:val="18"/>
              </w:rPr>
            </w:pPr>
          </w:p>
          <w:p w14:paraId="4FD1A830" w14:textId="77777777" w:rsidR="004D17D5" w:rsidRDefault="004D17D5" w:rsidP="00821E9A">
            <w:pPr>
              <w:suppressAutoHyphens/>
              <w:jc w:val="both"/>
              <w:rPr>
                <w:rFonts w:ascii="Tahoma" w:hAnsi="Tahoma" w:cs="Tahoma"/>
                <w:sz w:val="18"/>
                <w:szCs w:val="18"/>
              </w:rPr>
            </w:pPr>
            <w:r>
              <w:rPr>
                <w:rFonts w:ascii="Tahoma" w:hAnsi="Tahoma" w:cs="Tahoma"/>
                <w:sz w:val="18"/>
                <w:szCs w:val="18"/>
              </w:rPr>
              <w:t>El Representante de los Ex rectores precisa que éste reglamento es para el ente universitario. En consecuencia, se deberá expedir un reglamento nuevo para la educación permanente y básica que oferta la institución.</w:t>
            </w:r>
          </w:p>
          <w:p w14:paraId="392E25A2" w14:textId="77777777" w:rsidR="004D17D5" w:rsidRDefault="004D17D5" w:rsidP="00821E9A">
            <w:pPr>
              <w:suppressAutoHyphens/>
              <w:jc w:val="both"/>
              <w:rPr>
                <w:rFonts w:ascii="Tahoma" w:hAnsi="Tahoma" w:cs="Tahoma"/>
                <w:sz w:val="18"/>
                <w:szCs w:val="18"/>
              </w:rPr>
            </w:pPr>
          </w:p>
          <w:p w14:paraId="3A669CC8" w14:textId="77777777" w:rsidR="004D17D5" w:rsidRDefault="004D17D5" w:rsidP="00821E9A">
            <w:pPr>
              <w:suppressAutoHyphens/>
              <w:jc w:val="both"/>
              <w:rPr>
                <w:rFonts w:ascii="Tahoma" w:hAnsi="Tahoma" w:cs="Tahoma"/>
                <w:sz w:val="18"/>
                <w:szCs w:val="18"/>
              </w:rPr>
            </w:pPr>
            <w:r>
              <w:rPr>
                <w:rFonts w:ascii="Tahoma" w:hAnsi="Tahoma" w:cs="Tahoma"/>
                <w:sz w:val="18"/>
                <w:szCs w:val="18"/>
              </w:rPr>
              <w:t>Se le concede la palabra al Representante de las Directivas Académicas quien hace memoria de que fue éste honorable Consejo quien aprobó que el reglamento fuera aplicable a toda la comunidad educativa de la Universidad, en donde se incluyen los estudiantes de educación permanente y básica.</w:t>
            </w:r>
          </w:p>
          <w:p w14:paraId="0D9971D6" w14:textId="77777777" w:rsidR="004D17D5" w:rsidRDefault="004D17D5" w:rsidP="00821E9A">
            <w:pPr>
              <w:suppressAutoHyphens/>
              <w:jc w:val="both"/>
              <w:rPr>
                <w:rFonts w:ascii="Tahoma" w:hAnsi="Tahoma" w:cs="Tahoma"/>
                <w:sz w:val="18"/>
                <w:szCs w:val="18"/>
              </w:rPr>
            </w:pPr>
          </w:p>
          <w:p w14:paraId="52B0D5AA" w14:textId="77777777" w:rsidR="004D17D5" w:rsidRDefault="004D17D5" w:rsidP="00821E9A">
            <w:pPr>
              <w:suppressAutoHyphens/>
              <w:jc w:val="both"/>
              <w:rPr>
                <w:rFonts w:ascii="Tahoma" w:hAnsi="Tahoma" w:cs="Tahoma"/>
                <w:sz w:val="18"/>
                <w:szCs w:val="18"/>
              </w:rPr>
            </w:pPr>
            <w:r>
              <w:rPr>
                <w:rFonts w:ascii="Tahoma" w:hAnsi="Tahoma" w:cs="Tahoma"/>
                <w:sz w:val="18"/>
                <w:szCs w:val="18"/>
              </w:rPr>
              <w:t xml:space="preserve">La Vicerrectora Académica y de Investigación </w:t>
            </w:r>
            <w:r w:rsidR="001A4BDC">
              <w:rPr>
                <w:rFonts w:ascii="Tahoma" w:hAnsi="Tahoma" w:cs="Tahoma"/>
                <w:sz w:val="18"/>
                <w:szCs w:val="18"/>
              </w:rPr>
              <w:t xml:space="preserve">señala </w:t>
            </w:r>
            <w:r>
              <w:rPr>
                <w:rFonts w:ascii="Tahoma" w:hAnsi="Tahoma" w:cs="Tahoma"/>
                <w:sz w:val="18"/>
                <w:szCs w:val="18"/>
              </w:rPr>
              <w:t>que éste parágrafo hace referencia a la reglamentación de la evaluación del sistema.</w:t>
            </w:r>
          </w:p>
          <w:p w14:paraId="6501BA11" w14:textId="77777777" w:rsidR="004D17D5" w:rsidRDefault="004D17D5" w:rsidP="00821E9A">
            <w:pPr>
              <w:suppressAutoHyphens/>
              <w:jc w:val="both"/>
              <w:rPr>
                <w:rFonts w:ascii="Tahoma" w:hAnsi="Tahoma" w:cs="Tahoma"/>
                <w:sz w:val="18"/>
                <w:szCs w:val="18"/>
              </w:rPr>
            </w:pPr>
          </w:p>
          <w:p w14:paraId="0E4BF9D1" w14:textId="77777777" w:rsidR="004D17D5" w:rsidRDefault="004D17D5" w:rsidP="00821E9A">
            <w:pPr>
              <w:suppressAutoHyphens/>
              <w:jc w:val="both"/>
              <w:rPr>
                <w:rFonts w:ascii="Tahoma" w:hAnsi="Tahoma" w:cs="Tahoma"/>
                <w:sz w:val="18"/>
                <w:szCs w:val="18"/>
              </w:rPr>
            </w:pPr>
            <w:r>
              <w:rPr>
                <w:rFonts w:ascii="Tahoma" w:hAnsi="Tahoma" w:cs="Tahoma"/>
                <w:sz w:val="18"/>
                <w:szCs w:val="18"/>
              </w:rPr>
              <w:t>El Representante de los Egresados precisa que si se citan lineamientos del MEN, se deben seguir e incluir dentro del reglamento.</w:t>
            </w:r>
          </w:p>
          <w:p w14:paraId="13BB8006" w14:textId="77777777" w:rsidR="00821E9A" w:rsidRDefault="00821E9A" w:rsidP="00821E9A">
            <w:pPr>
              <w:suppressAutoHyphens/>
              <w:jc w:val="both"/>
              <w:rPr>
                <w:rFonts w:ascii="Tahoma" w:hAnsi="Tahoma" w:cs="Tahoma"/>
                <w:sz w:val="18"/>
                <w:szCs w:val="18"/>
              </w:rPr>
            </w:pPr>
          </w:p>
          <w:p w14:paraId="1B2B2965" w14:textId="77777777" w:rsidR="004D17D5" w:rsidRDefault="004D17D5" w:rsidP="00821E9A">
            <w:pPr>
              <w:suppressAutoHyphens/>
              <w:jc w:val="both"/>
              <w:rPr>
                <w:rFonts w:ascii="Tahoma" w:hAnsi="Tahoma" w:cs="Tahoma"/>
                <w:sz w:val="18"/>
                <w:szCs w:val="18"/>
              </w:rPr>
            </w:pPr>
            <w:r>
              <w:rPr>
                <w:rFonts w:ascii="Tahoma" w:hAnsi="Tahoma" w:cs="Tahoma"/>
                <w:sz w:val="18"/>
                <w:szCs w:val="18"/>
              </w:rPr>
              <w:t xml:space="preserve">El Delegado Permanente del Representante de la Federación Nacional de Departamentos pregunta si la </w:t>
            </w:r>
            <w:r w:rsidR="00964D51">
              <w:rPr>
                <w:rFonts w:ascii="Tahoma" w:hAnsi="Tahoma" w:cs="Tahoma"/>
                <w:sz w:val="18"/>
                <w:szCs w:val="18"/>
              </w:rPr>
              <w:t>calificación de la educación permanente es bajo los mismos parámetros cuantitativos y si el mínimo es 3.0. En caso de no ser así, este parágrafo sobraría.</w:t>
            </w:r>
          </w:p>
          <w:p w14:paraId="61DFB88B" w14:textId="77777777" w:rsidR="00964D51" w:rsidRDefault="00964D51" w:rsidP="00821E9A">
            <w:pPr>
              <w:suppressAutoHyphens/>
              <w:jc w:val="both"/>
              <w:rPr>
                <w:rFonts w:ascii="Tahoma" w:hAnsi="Tahoma" w:cs="Tahoma"/>
                <w:sz w:val="18"/>
                <w:szCs w:val="18"/>
              </w:rPr>
            </w:pPr>
          </w:p>
          <w:p w14:paraId="5EB796D1" w14:textId="77777777" w:rsidR="00964D51" w:rsidRDefault="00964D51" w:rsidP="00821E9A">
            <w:pPr>
              <w:suppressAutoHyphens/>
              <w:jc w:val="both"/>
              <w:rPr>
                <w:rFonts w:ascii="Tahoma" w:hAnsi="Tahoma" w:cs="Tahoma"/>
                <w:sz w:val="18"/>
                <w:szCs w:val="18"/>
              </w:rPr>
            </w:pPr>
            <w:r>
              <w:rPr>
                <w:rFonts w:ascii="Tahoma" w:hAnsi="Tahoma" w:cs="Tahoma"/>
                <w:sz w:val="18"/>
                <w:szCs w:val="18"/>
              </w:rPr>
              <w:t>El Delegado del Ministerio de Educac</w:t>
            </w:r>
            <w:r w:rsidR="001A4BDC">
              <w:rPr>
                <w:rFonts w:ascii="Tahoma" w:hAnsi="Tahoma" w:cs="Tahoma"/>
                <w:sz w:val="18"/>
                <w:szCs w:val="18"/>
              </w:rPr>
              <w:t>ión Nacional pregunta ¿P</w:t>
            </w:r>
            <w:r>
              <w:rPr>
                <w:rFonts w:ascii="Tahoma" w:hAnsi="Tahoma" w:cs="Tahoma"/>
                <w:sz w:val="18"/>
                <w:szCs w:val="18"/>
              </w:rPr>
              <w:t>or</w:t>
            </w:r>
            <w:r w:rsidR="001A4BDC">
              <w:rPr>
                <w:rFonts w:ascii="Tahoma" w:hAnsi="Tahoma" w:cs="Tahoma"/>
                <w:sz w:val="18"/>
                <w:szCs w:val="18"/>
              </w:rPr>
              <w:t xml:space="preserve"> qué</w:t>
            </w:r>
            <w:r>
              <w:rPr>
                <w:rFonts w:ascii="Tahoma" w:hAnsi="Tahoma" w:cs="Tahoma"/>
                <w:sz w:val="18"/>
                <w:szCs w:val="18"/>
              </w:rPr>
              <w:t xml:space="preserve"> la escala debe ser diferente</w:t>
            </w:r>
            <w:r w:rsidR="000C3527">
              <w:rPr>
                <w:rFonts w:ascii="Tahoma" w:hAnsi="Tahoma" w:cs="Tahoma"/>
                <w:sz w:val="18"/>
                <w:szCs w:val="18"/>
              </w:rPr>
              <w:t>?</w:t>
            </w:r>
          </w:p>
          <w:p w14:paraId="4421C676" w14:textId="77777777" w:rsidR="00964D51" w:rsidRDefault="00964D51" w:rsidP="00821E9A">
            <w:pPr>
              <w:suppressAutoHyphens/>
              <w:jc w:val="both"/>
              <w:rPr>
                <w:rFonts w:ascii="Tahoma" w:hAnsi="Tahoma" w:cs="Tahoma"/>
                <w:sz w:val="18"/>
                <w:szCs w:val="18"/>
              </w:rPr>
            </w:pPr>
          </w:p>
          <w:p w14:paraId="5EC78457" w14:textId="77777777" w:rsidR="00964D51" w:rsidRDefault="00964D51" w:rsidP="00821E9A">
            <w:pPr>
              <w:suppressAutoHyphens/>
              <w:jc w:val="both"/>
              <w:rPr>
                <w:rFonts w:ascii="Tahoma" w:hAnsi="Tahoma" w:cs="Tahoma"/>
                <w:sz w:val="18"/>
                <w:szCs w:val="18"/>
              </w:rPr>
            </w:pPr>
            <w:r>
              <w:rPr>
                <w:rFonts w:ascii="Tahoma" w:hAnsi="Tahoma" w:cs="Tahoma"/>
                <w:sz w:val="18"/>
                <w:szCs w:val="18"/>
              </w:rPr>
              <w:t>Se le concede la palabra al Representante de las Directivas Académicas de la Universidad, quien aclara éste tema:</w:t>
            </w:r>
          </w:p>
          <w:p w14:paraId="272CF7E4" w14:textId="77777777" w:rsidR="00964D51" w:rsidRDefault="00964D51" w:rsidP="00821E9A">
            <w:pPr>
              <w:suppressAutoHyphens/>
              <w:jc w:val="both"/>
              <w:rPr>
                <w:rFonts w:ascii="Tahoma" w:hAnsi="Tahoma" w:cs="Tahoma"/>
                <w:sz w:val="18"/>
                <w:szCs w:val="18"/>
              </w:rPr>
            </w:pPr>
          </w:p>
          <w:p w14:paraId="032EAA18" w14:textId="77777777" w:rsidR="00964D51" w:rsidRDefault="00964D51" w:rsidP="0063097E">
            <w:pPr>
              <w:pStyle w:val="Prrafodelista"/>
              <w:numPr>
                <w:ilvl w:val="0"/>
                <w:numId w:val="22"/>
              </w:numPr>
              <w:suppressAutoHyphens/>
              <w:jc w:val="both"/>
              <w:rPr>
                <w:rFonts w:ascii="Tahoma" w:hAnsi="Tahoma" w:cs="Tahoma"/>
                <w:sz w:val="18"/>
                <w:szCs w:val="18"/>
              </w:rPr>
            </w:pPr>
            <w:r>
              <w:rPr>
                <w:rFonts w:ascii="Tahoma" w:hAnsi="Tahoma" w:cs="Tahoma"/>
                <w:sz w:val="18"/>
                <w:szCs w:val="18"/>
              </w:rPr>
              <w:t xml:space="preserve">La Educación permanente es educación para </w:t>
            </w:r>
            <w:r w:rsidR="001A4BDC">
              <w:rPr>
                <w:rFonts w:ascii="Tahoma" w:hAnsi="Tahoma" w:cs="Tahoma"/>
                <w:sz w:val="18"/>
                <w:szCs w:val="18"/>
              </w:rPr>
              <w:t>una</w:t>
            </w:r>
            <w:r>
              <w:rPr>
                <w:rFonts w:ascii="Tahoma" w:hAnsi="Tahoma" w:cs="Tahoma"/>
                <w:sz w:val="18"/>
                <w:szCs w:val="18"/>
              </w:rPr>
              <w:t xml:space="preserve"> población </w:t>
            </w:r>
            <w:r w:rsidR="001A4BDC">
              <w:rPr>
                <w:rFonts w:ascii="Tahoma" w:hAnsi="Tahoma" w:cs="Tahoma"/>
                <w:sz w:val="18"/>
                <w:szCs w:val="18"/>
              </w:rPr>
              <w:t xml:space="preserve">de </w:t>
            </w:r>
            <w:r>
              <w:rPr>
                <w:rFonts w:ascii="Tahoma" w:hAnsi="Tahoma" w:cs="Tahoma"/>
                <w:sz w:val="18"/>
                <w:szCs w:val="18"/>
              </w:rPr>
              <w:t>mayor de edad.</w:t>
            </w:r>
          </w:p>
          <w:p w14:paraId="303FFA0A" w14:textId="77777777" w:rsidR="00964D51" w:rsidRDefault="00964D51" w:rsidP="0063097E">
            <w:pPr>
              <w:pStyle w:val="Prrafodelista"/>
              <w:numPr>
                <w:ilvl w:val="0"/>
                <w:numId w:val="22"/>
              </w:numPr>
              <w:suppressAutoHyphens/>
              <w:jc w:val="both"/>
              <w:rPr>
                <w:rFonts w:ascii="Tahoma" w:hAnsi="Tahoma" w:cs="Tahoma"/>
                <w:sz w:val="18"/>
                <w:szCs w:val="18"/>
              </w:rPr>
            </w:pPr>
            <w:r>
              <w:rPr>
                <w:rFonts w:ascii="Tahoma" w:hAnsi="Tahoma" w:cs="Tahoma"/>
                <w:sz w:val="18"/>
                <w:szCs w:val="18"/>
              </w:rPr>
              <w:t>La calificación de este ti</w:t>
            </w:r>
            <w:r w:rsidR="001A4BDC">
              <w:rPr>
                <w:rFonts w:ascii="Tahoma" w:hAnsi="Tahoma" w:cs="Tahoma"/>
                <w:sz w:val="18"/>
                <w:szCs w:val="18"/>
              </w:rPr>
              <w:t>po de educación se rige por el D</w:t>
            </w:r>
            <w:r>
              <w:rPr>
                <w:rFonts w:ascii="Tahoma" w:hAnsi="Tahoma" w:cs="Tahoma"/>
                <w:sz w:val="18"/>
                <w:szCs w:val="18"/>
              </w:rPr>
              <w:t>ecreto 1290, el cual dispone que la calificación puede ser cuantitativa o cualitativa, por lo que la calificación es diferente.</w:t>
            </w:r>
          </w:p>
          <w:p w14:paraId="216828A1" w14:textId="77777777" w:rsidR="00964D51" w:rsidRDefault="00964D51" w:rsidP="00964D51">
            <w:pPr>
              <w:suppressAutoHyphens/>
              <w:jc w:val="both"/>
              <w:rPr>
                <w:rFonts w:ascii="Tahoma" w:hAnsi="Tahoma" w:cs="Tahoma"/>
                <w:sz w:val="18"/>
                <w:szCs w:val="18"/>
              </w:rPr>
            </w:pPr>
          </w:p>
          <w:p w14:paraId="33EB6E8C" w14:textId="77777777" w:rsidR="00964D51" w:rsidRDefault="00964D51" w:rsidP="00964D51">
            <w:pPr>
              <w:suppressAutoHyphens/>
              <w:jc w:val="both"/>
              <w:rPr>
                <w:rFonts w:ascii="Tahoma" w:hAnsi="Tahoma" w:cs="Tahoma"/>
                <w:sz w:val="18"/>
                <w:szCs w:val="18"/>
              </w:rPr>
            </w:pPr>
            <w:r>
              <w:rPr>
                <w:rFonts w:ascii="Tahoma" w:hAnsi="Tahoma" w:cs="Tahoma"/>
                <w:sz w:val="18"/>
                <w:szCs w:val="18"/>
              </w:rPr>
              <w:t>El Delegado del Ministerio de Educación Nacional pregunta sí se deja el parágrafo, ante lo cual se aprueba.</w:t>
            </w:r>
          </w:p>
          <w:p w14:paraId="69FCC454" w14:textId="77777777" w:rsidR="00964D51" w:rsidRDefault="00964D51" w:rsidP="00964D51">
            <w:pPr>
              <w:suppressAutoHyphens/>
              <w:jc w:val="both"/>
              <w:rPr>
                <w:rFonts w:ascii="Tahoma" w:hAnsi="Tahoma" w:cs="Tahoma"/>
                <w:sz w:val="18"/>
                <w:szCs w:val="18"/>
              </w:rPr>
            </w:pPr>
          </w:p>
          <w:p w14:paraId="2104B1B2" w14:textId="77777777" w:rsidR="00964D51" w:rsidRDefault="00964D51" w:rsidP="00964D51">
            <w:pPr>
              <w:suppressAutoHyphens/>
              <w:jc w:val="both"/>
              <w:rPr>
                <w:rFonts w:ascii="Tahoma" w:hAnsi="Tahoma" w:cs="Tahoma"/>
                <w:sz w:val="18"/>
                <w:szCs w:val="18"/>
              </w:rPr>
            </w:pPr>
            <w:r>
              <w:rPr>
                <w:rFonts w:ascii="Tahoma" w:hAnsi="Tahoma" w:cs="Tahoma"/>
                <w:sz w:val="18"/>
                <w:szCs w:val="18"/>
              </w:rPr>
              <w:t>Se pone en consideración el Artículo con los cambios sugeridos.</w:t>
            </w:r>
          </w:p>
          <w:p w14:paraId="4C21B1B6" w14:textId="77777777" w:rsidR="00964D51" w:rsidRDefault="00964D51" w:rsidP="00964D51">
            <w:pPr>
              <w:suppressAutoHyphens/>
              <w:jc w:val="both"/>
              <w:rPr>
                <w:rFonts w:ascii="Tahoma" w:hAnsi="Tahoma" w:cs="Tahoma"/>
                <w:sz w:val="18"/>
                <w:szCs w:val="18"/>
              </w:rPr>
            </w:pPr>
          </w:p>
          <w:p w14:paraId="43AB67DC" w14:textId="77777777" w:rsidR="00964D51" w:rsidRDefault="00964D51" w:rsidP="00964D51">
            <w:pPr>
              <w:suppressAutoHyphens/>
              <w:jc w:val="both"/>
              <w:rPr>
                <w:rFonts w:ascii="Tahoma" w:hAnsi="Tahoma" w:cs="Tahoma"/>
                <w:sz w:val="18"/>
                <w:szCs w:val="18"/>
              </w:rPr>
            </w:pPr>
            <w:r>
              <w:rPr>
                <w:rFonts w:ascii="Tahoma" w:hAnsi="Tahoma" w:cs="Tahoma"/>
                <w:sz w:val="18"/>
                <w:szCs w:val="18"/>
              </w:rPr>
              <w:t>Se aprueba por unanimidad.</w:t>
            </w:r>
          </w:p>
          <w:p w14:paraId="21BC4D79" w14:textId="77777777" w:rsidR="00964D51" w:rsidRDefault="00964D51" w:rsidP="00964D51">
            <w:pPr>
              <w:suppressAutoHyphens/>
              <w:jc w:val="both"/>
              <w:rPr>
                <w:rFonts w:ascii="Tahoma" w:hAnsi="Tahoma" w:cs="Tahoma"/>
                <w:sz w:val="18"/>
                <w:szCs w:val="18"/>
              </w:rPr>
            </w:pPr>
          </w:p>
          <w:p w14:paraId="4FF4D9AC" w14:textId="77777777" w:rsidR="00964D51" w:rsidRDefault="00964D51" w:rsidP="00964D51">
            <w:pPr>
              <w:suppressAutoHyphens/>
              <w:jc w:val="both"/>
              <w:rPr>
                <w:rFonts w:ascii="Tahoma" w:hAnsi="Tahoma" w:cs="Tahoma"/>
                <w:sz w:val="18"/>
                <w:szCs w:val="18"/>
              </w:rPr>
            </w:pPr>
            <w:r>
              <w:rPr>
                <w:rFonts w:ascii="Tahoma" w:hAnsi="Tahoma" w:cs="Tahoma"/>
                <w:sz w:val="18"/>
                <w:szCs w:val="18"/>
              </w:rPr>
              <w:t xml:space="preserve">El Delegado Permanente del Representante de la Federación Nacional de Departamento indica que tienen inquietudes frente a la definición de la palaba QUIZ que se incluye en el artículo 72, la cual no aparece en el diccionario de la Real </w:t>
            </w:r>
            <w:r w:rsidR="005711AC">
              <w:rPr>
                <w:rFonts w:ascii="Tahoma" w:hAnsi="Tahoma" w:cs="Tahoma"/>
                <w:sz w:val="18"/>
                <w:szCs w:val="18"/>
              </w:rPr>
              <w:t>Academia</w:t>
            </w:r>
            <w:r>
              <w:rPr>
                <w:rFonts w:ascii="Tahoma" w:hAnsi="Tahoma" w:cs="Tahoma"/>
                <w:sz w:val="18"/>
                <w:szCs w:val="18"/>
              </w:rPr>
              <w:t xml:space="preserve"> de la Lengua Española.</w:t>
            </w:r>
          </w:p>
          <w:p w14:paraId="7F4F7698" w14:textId="77777777" w:rsidR="00964D51" w:rsidRDefault="00964D51" w:rsidP="00964D51">
            <w:pPr>
              <w:suppressAutoHyphens/>
              <w:jc w:val="both"/>
              <w:rPr>
                <w:rFonts w:ascii="Tahoma" w:hAnsi="Tahoma" w:cs="Tahoma"/>
                <w:sz w:val="18"/>
                <w:szCs w:val="18"/>
              </w:rPr>
            </w:pPr>
          </w:p>
          <w:p w14:paraId="2685A0A1" w14:textId="77777777" w:rsidR="00964D51" w:rsidRDefault="00964D51" w:rsidP="00964D51">
            <w:pPr>
              <w:suppressAutoHyphens/>
              <w:jc w:val="both"/>
              <w:rPr>
                <w:rFonts w:ascii="Tahoma" w:hAnsi="Tahoma" w:cs="Tahoma"/>
                <w:sz w:val="18"/>
                <w:szCs w:val="18"/>
              </w:rPr>
            </w:pPr>
            <w:r>
              <w:rPr>
                <w:rFonts w:ascii="Tahoma" w:hAnsi="Tahoma" w:cs="Tahoma"/>
                <w:sz w:val="18"/>
                <w:szCs w:val="18"/>
              </w:rPr>
              <w:t>La Vicerrectora Académica y de Investigación aclara que se trata de exámenes cortos.</w:t>
            </w:r>
          </w:p>
          <w:p w14:paraId="6F6FFA41" w14:textId="77777777" w:rsidR="00964D51" w:rsidRDefault="00964D51" w:rsidP="00964D51">
            <w:pPr>
              <w:suppressAutoHyphens/>
              <w:jc w:val="both"/>
              <w:rPr>
                <w:rFonts w:ascii="Tahoma" w:hAnsi="Tahoma" w:cs="Tahoma"/>
                <w:sz w:val="18"/>
                <w:szCs w:val="18"/>
              </w:rPr>
            </w:pPr>
          </w:p>
          <w:p w14:paraId="35E0918A" w14:textId="77777777" w:rsidR="00964D51" w:rsidRDefault="00964D51" w:rsidP="00964D51">
            <w:pPr>
              <w:suppressAutoHyphens/>
              <w:jc w:val="both"/>
              <w:rPr>
                <w:rFonts w:ascii="Tahoma" w:hAnsi="Tahoma" w:cs="Tahoma"/>
                <w:b/>
                <w:sz w:val="18"/>
                <w:szCs w:val="18"/>
                <w:u w:val="single"/>
              </w:rPr>
            </w:pPr>
            <w:r>
              <w:rPr>
                <w:rFonts w:ascii="Tahoma" w:hAnsi="Tahoma" w:cs="Tahoma"/>
                <w:b/>
                <w:sz w:val="18"/>
                <w:szCs w:val="18"/>
                <w:u w:val="single"/>
              </w:rPr>
              <w:t>Artículo 77. Opciones de grado.</w:t>
            </w:r>
          </w:p>
          <w:p w14:paraId="033C33C7" w14:textId="77777777" w:rsidR="00964D51" w:rsidRDefault="00964D51" w:rsidP="00964D51">
            <w:pPr>
              <w:suppressAutoHyphens/>
              <w:jc w:val="both"/>
              <w:rPr>
                <w:rFonts w:ascii="Tahoma" w:hAnsi="Tahoma" w:cs="Tahoma"/>
                <w:b/>
                <w:sz w:val="18"/>
                <w:szCs w:val="18"/>
                <w:u w:val="single"/>
              </w:rPr>
            </w:pPr>
          </w:p>
          <w:p w14:paraId="379B0833" w14:textId="77777777" w:rsidR="00964D51" w:rsidRDefault="00964D51" w:rsidP="00964D51">
            <w:pPr>
              <w:suppressAutoHyphens/>
              <w:jc w:val="both"/>
              <w:rPr>
                <w:rFonts w:ascii="Tahoma" w:hAnsi="Tahoma" w:cs="Tahoma"/>
                <w:sz w:val="18"/>
                <w:szCs w:val="18"/>
              </w:rPr>
            </w:pPr>
            <w:r w:rsidRPr="00964D51">
              <w:rPr>
                <w:rFonts w:ascii="Tahoma" w:hAnsi="Tahoma" w:cs="Tahoma"/>
                <w:sz w:val="18"/>
                <w:szCs w:val="18"/>
              </w:rPr>
              <w:t xml:space="preserve">El Delegado del Ministerio de Educación Nacional presenta una moción de orden para continuar con la </w:t>
            </w:r>
            <w:r w:rsidR="000C3527" w:rsidRPr="00964D51">
              <w:rPr>
                <w:rFonts w:ascii="Tahoma" w:hAnsi="Tahoma" w:cs="Tahoma"/>
                <w:sz w:val="18"/>
                <w:szCs w:val="18"/>
              </w:rPr>
              <w:t>dinámica</w:t>
            </w:r>
            <w:r w:rsidRPr="00964D51">
              <w:rPr>
                <w:rFonts w:ascii="Tahoma" w:hAnsi="Tahoma" w:cs="Tahoma"/>
                <w:sz w:val="18"/>
                <w:szCs w:val="18"/>
              </w:rPr>
              <w:t xml:space="preserve"> de la sesión de forma ordenada.</w:t>
            </w:r>
            <w:r>
              <w:rPr>
                <w:rFonts w:ascii="Tahoma" w:hAnsi="Tahoma" w:cs="Tahoma"/>
                <w:sz w:val="18"/>
                <w:szCs w:val="18"/>
              </w:rPr>
              <w:t xml:space="preserve"> </w:t>
            </w:r>
          </w:p>
          <w:p w14:paraId="51965B21" w14:textId="77777777" w:rsidR="00964D51" w:rsidRDefault="00964D51" w:rsidP="00964D51">
            <w:pPr>
              <w:suppressAutoHyphens/>
              <w:jc w:val="both"/>
              <w:rPr>
                <w:rFonts w:ascii="Tahoma" w:hAnsi="Tahoma" w:cs="Tahoma"/>
                <w:sz w:val="18"/>
                <w:szCs w:val="18"/>
              </w:rPr>
            </w:pPr>
          </w:p>
          <w:p w14:paraId="1032E03A" w14:textId="77777777" w:rsidR="00964D51" w:rsidRDefault="00964D51" w:rsidP="00964D51">
            <w:pPr>
              <w:suppressAutoHyphens/>
              <w:jc w:val="both"/>
              <w:rPr>
                <w:rFonts w:ascii="Tahoma" w:hAnsi="Tahoma" w:cs="Tahoma"/>
                <w:sz w:val="18"/>
                <w:szCs w:val="18"/>
              </w:rPr>
            </w:pPr>
            <w:r>
              <w:rPr>
                <w:rFonts w:ascii="Tahoma" w:hAnsi="Tahoma" w:cs="Tahoma"/>
                <w:sz w:val="18"/>
                <w:szCs w:val="18"/>
              </w:rPr>
              <w:t>La Vicerrectora Académica y de Investigación precisa que se incluyeron 3 opciones de grado, a saber:</w:t>
            </w:r>
          </w:p>
          <w:p w14:paraId="0AD0BF61" w14:textId="77777777" w:rsidR="00964D51" w:rsidRDefault="00964D51" w:rsidP="00964D51">
            <w:pPr>
              <w:suppressAutoHyphens/>
              <w:jc w:val="both"/>
              <w:rPr>
                <w:rFonts w:ascii="Tahoma" w:hAnsi="Tahoma" w:cs="Tahoma"/>
                <w:sz w:val="18"/>
                <w:szCs w:val="18"/>
              </w:rPr>
            </w:pPr>
          </w:p>
          <w:p w14:paraId="054AA975" w14:textId="77777777" w:rsidR="00964D51" w:rsidRDefault="00964D51" w:rsidP="0063097E">
            <w:pPr>
              <w:pStyle w:val="Prrafodelista"/>
              <w:numPr>
                <w:ilvl w:val="0"/>
                <w:numId w:val="23"/>
              </w:numPr>
              <w:suppressAutoHyphens/>
              <w:jc w:val="both"/>
              <w:rPr>
                <w:rFonts w:ascii="Tahoma" w:hAnsi="Tahoma" w:cs="Tahoma"/>
                <w:sz w:val="18"/>
                <w:szCs w:val="18"/>
              </w:rPr>
            </w:pPr>
            <w:r>
              <w:rPr>
                <w:rFonts w:ascii="Tahoma" w:hAnsi="Tahoma" w:cs="Tahoma"/>
                <w:sz w:val="18"/>
                <w:szCs w:val="18"/>
              </w:rPr>
              <w:t>Experiencia profesional dirigida (la sugiere el Representante de los Egresados)</w:t>
            </w:r>
          </w:p>
          <w:p w14:paraId="1C53B058" w14:textId="77777777" w:rsidR="00964D51" w:rsidRDefault="00964D51" w:rsidP="0063097E">
            <w:pPr>
              <w:pStyle w:val="Prrafodelista"/>
              <w:numPr>
                <w:ilvl w:val="0"/>
                <w:numId w:val="23"/>
              </w:numPr>
              <w:suppressAutoHyphens/>
              <w:jc w:val="both"/>
              <w:rPr>
                <w:rFonts w:ascii="Tahoma" w:hAnsi="Tahoma" w:cs="Tahoma"/>
                <w:sz w:val="18"/>
                <w:szCs w:val="18"/>
              </w:rPr>
            </w:pPr>
            <w:r>
              <w:rPr>
                <w:rFonts w:ascii="Tahoma" w:hAnsi="Tahoma" w:cs="Tahoma"/>
                <w:sz w:val="18"/>
                <w:szCs w:val="18"/>
              </w:rPr>
              <w:t>Judicatura (opción de grado del programa de derecho)</w:t>
            </w:r>
          </w:p>
          <w:p w14:paraId="51A0D458" w14:textId="77777777" w:rsidR="00964D51" w:rsidRDefault="00964D51" w:rsidP="0063097E">
            <w:pPr>
              <w:pStyle w:val="Prrafodelista"/>
              <w:numPr>
                <w:ilvl w:val="0"/>
                <w:numId w:val="23"/>
              </w:numPr>
              <w:suppressAutoHyphens/>
              <w:jc w:val="both"/>
              <w:rPr>
                <w:rFonts w:ascii="Tahoma" w:hAnsi="Tahoma" w:cs="Tahoma"/>
                <w:sz w:val="18"/>
                <w:szCs w:val="18"/>
              </w:rPr>
            </w:pPr>
            <w:r>
              <w:rPr>
                <w:rFonts w:ascii="Tahoma" w:hAnsi="Tahoma" w:cs="Tahoma"/>
                <w:sz w:val="18"/>
                <w:szCs w:val="18"/>
              </w:rPr>
              <w:t>Creación de obra artística (opción de grado del programa de artes visuales).</w:t>
            </w:r>
          </w:p>
          <w:p w14:paraId="21FF0C89" w14:textId="77777777" w:rsidR="00B50556" w:rsidRDefault="00B50556" w:rsidP="00B50556">
            <w:pPr>
              <w:suppressAutoHyphens/>
              <w:jc w:val="both"/>
              <w:rPr>
                <w:rFonts w:ascii="Tahoma" w:hAnsi="Tahoma" w:cs="Tahoma"/>
                <w:sz w:val="18"/>
                <w:szCs w:val="18"/>
              </w:rPr>
            </w:pPr>
          </w:p>
          <w:p w14:paraId="5090B212" w14:textId="77777777" w:rsidR="008B0EC9" w:rsidRDefault="00B50556" w:rsidP="00B50556">
            <w:pPr>
              <w:suppressAutoHyphens/>
              <w:jc w:val="both"/>
              <w:rPr>
                <w:rFonts w:ascii="Tahoma" w:hAnsi="Tahoma" w:cs="Tahoma"/>
                <w:sz w:val="18"/>
                <w:szCs w:val="18"/>
              </w:rPr>
            </w:pPr>
            <w:r>
              <w:rPr>
                <w:rFonts w:ascii="Tahoma" w:hAnsi="Tahoma" w:cs="Tahoma"/>
                <w:sz w:val="18"/>
                <w:szCs w:val="18"/>
              </w:rPr>
              <w:t xml:space="preserve">Aclara que en artículos </w:t>
            </w:r>
            <w:r w:rsidR="001A4BDC">
              <w:rPr>
                <w:rFonts w:ascii="Tahoma" w:hAnsi="Tahoma" w:cs="Tahoma"/>
                <w:sz w:val="18"/>
                <w:szCs w:val="18"/>
              </w:rPr>
              <w:t>posteriores se profundiza en cad</w:t>
            </w:r>
            <w:r>
              <w:rPr>
                <w:rFonts w:ascii="Tahoma" w:hAnsi="Tahoma" w:cs="Tahoma"/>
                <w:sz w:val="18"/>
                <w:szCs w:val="18"/>
              </w:rPr>
              <w:t>a opción de grado</w:t>
            </w:r>
          </w:p>
          <w:p w14:paraId="5A0C2F42" w14:textId="77777777" w:rsidR="008B0EC9" w:rsidRDefault="008B0EC9" w:rsidP="00B50556">
            <w:pPr>
              <w:suppressAutoHyphens/>
              <w:jc w:val="both"/>
              <w:rPr>
                <w:rFonts w:ascii="Tahoma" w:hAnsi="Tahoma" w:cs="Tahoma"/>
                <w:sz w:val="18"/>
                <w:szCs w:val="18"/>
              </w:rPr>
            </w:pPr>
          </w:p>
          <w:p w14:paraId="207DE533" w14:textId="77777777" w:rsidR="008B0EC9" w:rsidRDefault="008B0EC9" w:rsidP="00B50556">
            <w:pPr>
              <w:suppressAutoHyphens/>
              <w:jc w:val="both"/>
              <w:rPr>
                <w:rFonts w:ascii="Tahoma" w:hAnsi="Tahoma" w:cs="Tahoma"/>
                <w:sz w:val="18"/>
                <w:szCs w:val="18"/>
              </w:rPr>
            </w:pPr>
            <w:r>
              <w:rPr>
                <w:rFonts w:ascii="Tahoma" w:hAnsi="Tahoma" w:cs="Tahoma"/>
                <w:sz w:val="18"/>
                <w:szCs w:val="18"/>
              </w:rPr>
              <w:t xml:space="preserve">El Delegado Permanente del Representante de la Federación Nacional de Departamentos pregunta </w:t>
            </w:r>
            <w:r w:rsidR="001A4BDC">
              <w:rPr>
                <w:rFonts w:ascii="Tahoma" w:hAnsi="Tahoma" w:cs="Tahoma"/>
                <w:sz w:val="18"/>
                <w:szCs w:val="18"/>
              </w:rPr>
              <w:t>¿Cuá</w:t>
            </w:r>
            <w:r>
              <w:rPr>
                <w:rFonts w:ascii="Tahoma" w:hAnsi="Tahoma" w:cs="Tahoma"/>
                <w:sz w:val="18"/>
                <w:szCs w:val="18"/>
              </w:rPr>
              <w:t>ntos son los créditos de las espec</w:t>
            </w:r>
            <w:r w:rsidR="001A4BDC">
              <w:rPr>
                <w:rFonts w:ascii="Tahoma" w:hAnsi="Tahoma" w:cs="Tahoma"/>
                <w:sz w:val="18"/>
                <w:szCs w:val="18"/>
              </w:rPr>
              <w:t>ializaciones que oferta la UNAD?</w:t>
            </w:r>
            <w:r>
              <w:rPr>
                <w:rFonts w:ascii="Tahoma" w:hAnsi="Tahoma" w:cs="Tahoma"/>
                <w:sz w:val="18"/>
                <w:szCs w:val="18"/>
              </w:rPr>
              <w:t xml:space="preserve"> </w:t>
            </w:r>
            <w:r w:rsidR="001A4BDC">
              <w:rPr>
                <w:rFonts w:ascii="Tahoma" w:hAnsi="Tahoma" w:cs="Tahoma"/>
                <w:sz w:val="18"/>
                <w:szCs w:val="18"/>
              </w:rPr>
              <w:t>Lo anterior, teniendo en cuenta que</w:t>
            </w:r>
            <w:r>
              <w:rPr>
                <w:rFonts w:ascii="Tahoma" w:hAnsi="Tahoma" w:cs="Tahoma"/>
                <w:sz w:val="18"/>
                <w:szCs w:val="18"/>
              </w:rPr>
              <w:t xml:space="preserve"> 10 créditos </w:t>
            </w:r>
            <w:r w:rsidR="000C3527">
              <w:rPr>
                <w:rFonts w:ascii="Tahoma" w:hAnsi="Tahoma" w:cs="Tahoma"/>
                <w:sz w:val="18"/>
                <w:szCs w:val="18"/>
              </w:rPr>
              <w:t>equivalen</w:t>
            </w:r>
            <w:r>
              <w:rPr>
                <w:rFonts w:ascii="Tahoma" w:hAnsi="Tahoma" w:cs="Tahoma"/>
                <w:sz w:val="18"/>
                <w:szCs w:val="18"/>
              </w:rPr>
              <w:t xml:space="preserve"> a cursar casi un 50% del posgrado.</w:t>
            </w:r>
          </w:p>
          <w:p w14:paraId="18CE906C" w14:textId="77777777" w:rsidR="008B0EC9" w:rsidRDefault="008B0EC9" w:rsidP="00B50556">
            <w:pPr>
              <w:suppressAutoHyphens/>
              <w:jc w:val="both"/>
              <w:rPr>
                <w:rFonts w:ascii="Tahoma" w:hAnsi="Tahoma" w:cs="Tahoma"/>
                <w:sz w:val="18"/>
                <w:szCs w:val="18"/>
              </w:rPr>
            </w:pPr>
          </w:p>
          <w:p w14:paraId="4787503B" w14:textId="77777777" w:rsidR="008B0EC9" w:rsidRDefault="008B0EC9" w:rsidP="00B50556">
            <w:pPr>
              <w:suppressAutoHyphens/>
              <w:jc w:val="both"/>
              <w:rPr>
                <w:rFonts w:ascii="Tahoma" w:hAnsi="Tahoma" w:cs="Tahoma"/>
                <w:sz w:val="18"/>
                <w:szCs w:val="18"/>
              </w:rPr>
            </w:pPr>
            <w:r>
              <w:rPr>
                <w:rFonts w:ascii="Tahoma" w:hAnsi="Tahoma" w:cs="Tahoma"/>
                <w:sz w:val="18"/>
                <w:szCs w:val="18"/>
              </w:rPr>
              <w:t xml:space="preserve">Se le concede la palabra al Representante de los Egresados quien indica que la diferencia de costos de los diplomados y de los cursos de profundización </w:t>
            </w:r>
            <w:r w:rsidR="000C3527">
              <w:rPr>
                <w:rFonts w:ascii="Tahoma" w:hAnsi="Tahoma" w:cs="Tahoma"/>
                <w:sz w:val="18"/>
                <w:szCs w:val="18"/>
              </w:rPr>
              <w:t>es</w:t>
            </w:r>
            <w:r>
              <w:rPr>
                <w:rFonts w:ascii="Tahoma" w:hAnsi="Tahoma" w:cs="Tahoma"/>
                <w:sz w:val="18"/>
                <w:szCs w:val="18"/>
              </w:rPr>
              <w:t xml:space="preserve"> </w:t>
            </w:r>
            <w:r w:rsidR="000C3527">
              <w:rPr>
                <w:rFonts w:ascii="Tahoma" w:hAnsi="Tahoma" w:cs="Tahoma"/>
                <w:sz w:val="18"/>
                <w:szCs w:val="18"/>
              </w:rPr>
              <w:t>significativa</w:t>
            </w:r>
            <w:r>
              <w:rPr>
                <w:rFonts w:ascii="Tahoma" w:hAnsi="Tahoma" w:cs="Tahoma"/>
                <w:sz w:val="18"/>
                <w:szCs w:val="18"/>
              </w:rPr>
              <w:t>, por lo que se debe revisar el tema.</w:t>
            </w:r>
          </w:p>
          <w:p w14:paraId="2D1DCED6" w14:textId="77777777" w:rsidR="008B0EC9" w:rsidRDefault="008B0EC9" w:rsidP="00B50556">
            <w:pPr>
              <w:suppressAutoHyphens/>
              <w:jc w:val="both"/>
              <w:rPr>
                <w:rFonts w:ascii="Tahoma" w:hAnsi="Tahoma" w:cs="Tahoma"/>
                <w:sz w:val="18"/>
                <w:szCs w:val="18"/>
              </w:rPr>
            </w:pPr>
          </w:p>
          <w:p w14:paraId="6B94B4B1" w14:textId="77777777" w:rsidR="00B50556" w:rsidRDefault="008B0EC9" w:rsidP="00B50556">
            <w:pPr>
              <w:suppressAutoHyphens/>
              <w:jc w:val="both"/>
              <w:rPr>
                <w:rFonts w:ascii="Tahoma" w:hAnsi="Tahoma" w:cs="Tahoma"/>
                <w:sz w:val="18"/>
                <w:szCs w:val="18"/>
              </w:rPr>
            </w:pPr>
            <w:r>
              <w:rPr>
                <w:rFonts w:ascii="Tahoma" w:hAnsi="Tahoma" w:cs="Tahoma"/>
                <w:sz w:val="18"/>
                <w:szCs w:val="18"/>
              </w:rPr>
              <w:lastRenderedPageBreak/>
              <w:t>El Delegado Permanente del Representante de la Federación Nacional de Departamentos difiere de la idea presentada por el Representante de los Egresados, por cuanto la intención formativa de los dos es diferente.</w:t>
            </w:r>
          </w:p>
          <w:p w14:paraId="42E4D90C" w14:textId="77777777" w:rsidR="008B0EC9" w:rsidRDefault="008B0EC9" w:rsidP="00B50556">
            <w:pPr>
              <w:suppressAutoHyphens/>
              <w:jc w:val="both"/>
              <w:rPr>
                <w:rFonts w:ascii="Tahoma" w:hAnsi="Tahoma" w:cs="Tahoma"/>
                <w:sz w:val="18"/>
                <w:szCs w:val="18"/>
              </w:rPr>
            </w:pPr>
          </w:p>
          <w:p w14:paraId="606766D1" w14:textId="77777777" w:rsidR="008B0EC9" w:rsidRDefault="008B0EC9" w:rsidP="00B50556">
            <w:pPr>
              <w:suppressAutoHyphens/>
              <w:jc w:val="both"/>
              <w:rPr>
                <w:rFonts w:ascii="Tahoma" w:hAnsi="Tahoma" w:cs="Tahoma"/>
                <w:sz w:val="18"/>
                <w:szCs w:val="18"/>
              </w:rPr>
            </w:pPr>
            <w:r>
              <w:rPr>
                <w:rFonts w:ascii="Tahoma" w:hAnsi="Tahoma" w:cs="Tahoma"/>
                <w:sz w:val="18"/>
                <w:szCs w:val="18"/>
              </w:rPr>
              <w:t>Retoma la palabra el Delegado del Ministerio de Educación Nacional quien pregunta si existe consenso en las opciones de grado. Los Honorables Consejeros expresan su acuerdo sobre éste tema.</w:t>
            </w:r>
          </w:p>
          <w:p w14:paraId="79E0485F" w14:textId="77777777" w:rsidR="008B0EC9" w:rsidRDefault="008B0EC9" w:rsidP="00B50556">
            <w:pPr>
              <w:suppressAutoHyphens/>
              <w:jc w:val="both"/>
              <w:rPr>
                <w:rFonts w:ascii="Tahoma" w:hAnsi="Tahoma" w:cs="Tahoma"/>
                <w:sz w:val="18"/>
                <w:szCs w:val="18"/>
              </w:rPr>
            </w:pPr>
          </w:p>
          <w:p w14:paraId="2C456CA8" w14:textId="77777777" w:rsidR="008B0EC9" w:rsidRDefault="008B0EC9" w:rsidP="00385F8C">
            <w:pPr>
              <w:suppressAutoHyphens/>
              <w:jc w:val="both"/>
              <w:rPr>
                <w:rFonts w:ascii="Tahoma" w:hAnsi="Tahoma" w:cs="Tahoma"/>
                <w:sz w:val="18"/>
                <w:szCs w:val="18"/>
              </w:rPr>
            </w:pPr>
            <w:r>
              <w:rPr>
                <w:rFonts w:ascii="Tahoma" w:hAnsi="Tahoma" w:cs="Tahoma"/>
                <w:sz w:val="18"/>
                <w:szCs w:val="18"/>
              </w:rPr>
              <w:t>El Representante de las Directivas Académicas de la Universidad presenta la contextualización sobre ese tema</w:t>
            </w:r>
            <w:r w:rsidR="00385F8C">
              <w:rPr>
                <w:rFonts w:ascii="Tahoma" w:hAnsi="Tahoma" w:cs="Tahoma"/>
                <w:sz w:val="18"/>
                <w:szCs w:val="18"/>
              </w:rPr>
              <w:t>. Se hizo la propuesta de cursos de profundización como opciones de grado, en primer lugar por temas de calidad y de exigencia para los estudiantes, y en segundo, por cuanto los diplomados eran cursados por sujetos que no tenían la calidad de estudiantes, lo cual trajo inconvenientes con los entes de control.</w:t>
            </w:r>
          </w:p>
          <w:p w14:paraId="7E664484" w14:textId="77777777" w:rsidR="00385F8C" w:rsidRDefault="00385F8C" w:rsidP="00385F8C">
            <w:pPr>
              <w:suppressAutoHyphens/>
              <w:jc w:val="both"/>
              <w:rPr>
                <w:rFonts w:ascii="Tahoma" w:hAnsi="Tahoma" w:cs="Tahoma"/>
                <w:sz w:val="18"/>
                <w:szCs w:val="18"/>
              </w:rPr>
            </w:pPr>
          </w:p>
          <w:p w14:paraId="345F73D7" w14:textId="77777777" w:rsidR="00385F8C" w:rsidRDefault="00385F8C" w:rsidP="00385F8C">
            <w:pPr>
              <w:suppressAutoHyphens/>
              <w:jc w:val="both"/>
              <w:rPr>
                <w:rFonts w:ascii="Tahoma" w:hAnsi="Tahoma" w:cs="Tahoma"/>
                <w:sz w:val="18"/>
                <w:szCs w:val="18"/>
              </w:rPr>
            </w:pPr>
            <w:r>
              <w:rPr>
                <w:rFonts w:ascii="Tahoma" w:hAnsi="Tahoma" w:cs="Tahoma"/>
                <w:sz w:val="18"/>
                <w:szCs w:val="18"/>
              </w:rPr>
              <w:t>La Vicerrectora Académica y de Investigación refuerza la justificación presentada por el Representante de las Directivas Académicas de la Universidad, indicando que se pensó en cursos de profundización para grado, para poder diferenciarlo de otros cursos que se venían ofertando.</w:t>
            </w:r>
          </w:p>
          <w:p w14:paraId="4CEBCA8F" w14:textId="77777777" w:rsidR="00385F8C" w:rsidRDefault="00385F8C" w:rsidP="00385F8C">
            <w:pPr>
              <w:suppressAutoHyphens/>
              <w:jc w:val="both"/>
              <w:rPr>
                <w:rFonts w:ascii="Tahoma" w:hAnsi="Tahoma" w:cs="Tahoma"/>
                <w:sz w:val="18"/>
                <w:szCs w:val="18"/>
              </w:rPr>
            </w:pPr>
          </w:p>
          <w:p w14:paraId="0CC6A66B" w14:textId="77777777" w:rsidR="00385F8C" w:rsidRDefault="00385F8C" w:rsidP="00385F8C">
            <w:pPr>
              <w:suppressAutoHyphens/>
              <w:jc w:val="both"/>
              <w:rPr>
                <w:rFonts w:ascii="Tahoma" w:hAnsi="Tahoma" w:cs="Tahoma"/>
                <w:sz w:val="18"/>
                <w:szCs w:val="18"/>
              </w:rPr>
            </w:pPr>
            <w:r>
              <w:rPr>
                <w:rFonts w:ascii="Tahoma" w:hAnsi="Tahoma" w:cs="Tahoma"/>
                <w:sz w:val="18"/>
                <w:szCs w:val="18"/>
              </w:rPr>
              <w:t>Retoma la palabra el Delegado del Ministerio de Educación Nacional, quien cree pertinente el cambio a cursos para grados, máxime cuando se tuvieron problemas con los diplomados ofertados.</w:t>
            </w:r>
          </w:p>
          <w:p w14:paraId="3BEB21E0" w14:textId="77777777" w:rsidR="00385F8C" w:rsidRDefault="00385F8C" w:rsidP="00385F8C">
            <w:pPr>
              <w:suppressAutoHyphens/>
              <w:jc w:val="both"/>
              <w:rPr>
                <w:rFonts w:ascii="Tahoma" w:hAnsi="Tahoma" w:cs="Tahoma"/>
                <w:sz w:val="18"/>
                <w:szCs w:val="18"/>
              </w:rPr>
            </w:pPr>
          </w:p>
          <w:p w14:paraId="467F6165" w14:textId="77777777" w:rsidR="00385F8C" w:rsidRDefault="00385F8C" w:rsidP="00385F8C">
            <w:pPr>
              <w:suppressAutoHyphens/>
              <w:jc w:val="both"/>
              <w:rPr>
                <w:rFonts w:ascii="Tahoma" w:hAnsi="Tahoma" w:cs="Tahoma"/>
                <w:sz w:val="18"/>
                <w:szCs w:val="18"/>
              </w:rPr>
            </w:pPr>
            <w:r>
              <w:rPr>
                <w:rFonts w:ascii="Tahoma" w:hAnsi="Tahoma" w:cs="Tahoma"/>
                <w:sz w:val="18"/>
                <w:szCs w:val="18"/>
              </w:rPr>
              <w:t>Nuevamente intervente el Representante de las Directivas Académicas de la Universidad, quien aclara que los diplomados se ofertaban por horas, mientras que los cursos son por créditos.</w:t>
            </w:r>
          </w:p>
          <w:p w14:paraId="1FC8436C" w14:textId="77777777" w:rsidR="00385F8C" w:rsidRDefault="00385F8C" w:rsidP="00385F8C">
            <w:pPr>
              <w:suppressAutoHyphens/>
              <w:jc w:val="both"/>
              <w:rPr>
                <w:rFonts w:ascii="Tahoma" w:hAnsi="Tahoma" w:cs="Tahoma"/>
                <w:sz w:val="18"/>
                <w:szCs w:val="18"/>
              </w:rPr>
            </w:pPr>
          </w:p>
          <w:p w14:paraId="60CF5701" w14:textId="77777777" w:rsidR="00385F8C" w:rsidRPr="008B0EC9" w:rsidRDefault="00385F8C" w:rsidP="00385F8C">
            <w:pPr>
              <w:suppressAutoHyphens/>
              <w:jc w:val="both"/>
              <w:rPr>
                <w:rFonts w:ascii="Tahoma" w:hAnsi="Tahoma" w:cs="Tahoma"/>
                <w:sz w:val="18"/>
                <w:szCs w:val="18"/>
              </w:rPr>
            </w:pPr>
            <w:r>
              <w:rPr>
                <w:rFonts w:ascii="Tahoma" w:hAnsi="Tahoma" w:cs="Tahoma"/>
                <w:sz w:val="18"/>
                <w:szCs w:val="18"/>
              </w:rPr>
              <w:t>El Delgado del Ministerio de Educación Nacional sugiere que, en caso de ser pertinente, se separe cada tema en un parágrafo.</w:t>
            </w:r>
          </w:p>
          <w:p w14:paraId="0D49BA3A" w14:textId="77777777" w:rsidR="008B0EC9" w:rsidRDefault="008B0EC9" w:rsidP="00B50556">
            <w:pPr>
              <w:suppressAutoHyphens/>
              <w:jc w:val="both"/>
              <w:rPr>
                <w:rFonts w:ascii="Tahoma" w:hAnsi="Tahoma" w:cs="Tahoma"/>
                <w:sz w:val="18"/>
                <w:szCs w:val="18"/>
              </w:rPr>
            </w:pPr>
          </w:p>
          <w:p w14:paraId="6079F605" w14:textId="77777777" w:rsidR="008B0EC9" w:rsidRDefault="00385F8C" w:rsidP="00B50556">
            <w:pPr>
              <w:suppressAutoHyphens/>
              <w:jc w:val="both"/>
              <w:rPr>
                <w:rFonts w:ascii="Tahoma" w:hAnsi="Tahoma" w:cs="Tahoma"/>
                <w:sz w:val="18"/>
                <w:szCs w:val="18"/>
              </w:rPr>
            </w:pPr>
            <w:r>
              <w:rPr>
                <w:rFonts w:ascii="Tahoma" w:hAnsi="Tahoma" w:cs="Tahoma"/>
                <w:sz w:val="18"/>
                <w:szCs w:val="18"/>
              </w:rPr>
              <w:t xml:space="preserve">Se le concede la palabra al Representante de los Egresados, quien coadyuva la propuesta </w:t>
            </w:r>
            <w:r w:rsidR="001A4BDC">
              <w:rPr>
                <w:rFonts w:ascii="Tahoma" w:hAnsi="Tahoma" w:cs="Tahoma"/>
                <w:sz w:val="18"/>
                <w:szCs w:val="18"/>
              </w:rPr>
              <w:t xml:space="preserve">de </w:t>
            </w:r>
            <w:r>
              <w:rPr>
                <w:rFonts w:ascii="Tahoma" w:hAnsi="Tahoma" w:cs="Tahoma"/>
                <w:sz w:val="18"/>
                <w:szCs w:val="18"/>
              </w:rPr>
              <w:t xml:space="preserve">separación de temas en parágrafos. Sin embargo, propone que se elimine el diplomado como opción de grado </w:t>
            </w:r>
            <w:r w:rsidR="001A4BDC">
              <w:rPr>
                <w:rFonts w:ascii="Tahoma" w:hAnsi="Tahoma" w:cs="Tahoma"/>
                <w:sz w:val="18"/>
                <w:szCs w:val="18"/>
              </w:rPr>
              <w:t>y</w:t>
            </w:r>
            <w:r>
              <w:rPr>
                <w:rFonts w:ascii="Tahoma" w:hAnsi="Tahoma" w:cs="Tahoma"/>
                <w:sz w:val="18"/>
                <w:szCs w:val="18"/>
              </w:rPr>
              <w:t>, en su lugar, se tenga solo la opción de cursos de profundización para grados.</w:t>
            </w:r>
          </w:p>
          <w:p w14:paraId="41E00B70" w14:textId="77777777" w:rsidR="00385F8C" w:rsidRDefault="00385F8C" w:rsidP="00B50556">
            <w:pPr>
              <w:suppressAutoHyphens/>
              <w:jc w:val="both"/>
              <w:rPr>
                <w:rFonts w:ascii="Tahoma" w:hAnsi="Tahoma" w:cs="Tahoma"/>
                <w:sz w:val="18"/>
                <w:szCs w:val="18"/>
              </w:rPr>
            </w:pPr>
          </w:p>
          <w:p w14:paraId="4B239790" w14:textId="77777777" w:rsidR="008B0EC9" w:rsidRDefault="00385F8C" w:rsidP="00B50556">
            <w:pPr>
              <w:suppressAutoHyphens/>
              <w:jc w:val="both"/>
              <w:rPr>
                <w:rFonts w:ascii="Tahoma" w:hAnsi="Tahoma" w:cs="Tahoma"/>
                <w:sz w:val="18"/>
                <w:szCs w:val="18"/>
              </w:rPr>
            </w:pPr>
            <w:r>
              <w:rPr>
                <w:rFonts w:ascii="Tahoma" w:hAnsi="Tahoma" w:cs="Tahoma"/>
                <w:sz w:val="18"/>
                <w:szCs w:val="18"/>
              </w:rPr>
              <w:t xml:space="preserve">El Representante de las Directivas Académicas de la Universidad precisa que no es coherente tener un diplomado, con equivalencia en créditos académicos semejantes a los cursos de profundización, por cuanto serian equiparable esto a cursar media especialización (480 horas). Los diplomados generalmente son </w:t>
            </w:r>
            <w:r w:rsidR="00E14620">
              <w:rPr>
                <w:rFonts w:ascii="Tahoma" w:hAnsi="Tahoma" w:cs="Tahoma"/>
                <w:sz w:val="18"/>
                <w:szCs w:val="18"/>
              </w:rPr>
              <w:t>de 120 horas.</w:t>
            </w:r>
          </w:p>
          <w:p w14:paraId="2F7A3AEB" w14:textId="77777777" w:rsidR="00E14620" w:rsidRDefault="00E14620" w:rsidP="00B50556">
            <w:pPr>
              <w:suppressAutoHyphens/>
              <w:jc w:val="both"/>
              <w:rPr>
                <w:rFonts w:ascii="Tahoma" w:hAnsi="Tahoma" w:cs="Tahoma"/>
                <w:sz w:val="18"/>
                <w:szCs w:val="18"/>
              </w:rPr>
            </w:pPr>
          </w:p>
          <w:p w14:paraId="7F330768" w14:textId="77777777" w:rsidR="00E14620" w:rsidRDefault="00E14620" w:rsidP="00B50556">
            <w:pPr>
              <w:suppressAutoHyphens/>
              <w:jc w:val="both"/>
              <w:rPr>
                <w:rFonts w:ascii="Tahoma" w:hAnsi="Tahoma" w:cs="Tahoma"/>
                <w:sz w:val="18"/>
                <w:szCs w:val="18"/>
              </w:rPr>
            </w:pPr>
            <w:r>
              <w:rPr>
                <w:rFonts w:ascii="Tahoma" w:hAnsi="Tahoma" w:cs="Tahoma"/>
                <w:sz w:val="18"/>
                <w:szCs w:val="18"/>
              </w:rPr>
              <w:t>La Vicerrectora Académica y de Investigación indica que la equivalencia se debe mantener por cuanto estas opciones de grado están remplazando un trabajo de investigación.</w:t>
            </w:r>
          </w:p>
          <w:p w14:paraId="63B03044" w14:textId="77777777" w:rsidR="00E14620" w:rsidRDefault="00E14620" w:rsidP="00B50556">
            <w:pPr>
              <w:suppressAutoHyphens/>
              <w:jc w:val="both"/>
              <w:rPr>
                <w:rFonts w:ascii="Tahoma" w:hAnsi="Tahoma" w:cs="Tahoma"/>
                <w:sz w:val="18"/>
                <w:szCs w:val="18"/>
              </w:rPr>
            </w:pPr>
          </w:p>
          <w:p w14:paraId="79389AE8" w14:textId="77777777" w:rsidR="00E14620" w:rsidRDefault="00E14620" w:rsidP="00B50556">
            <w:pPr>
              <w:suppressAutoHyphens/>
              <w:jc w:val="both"/>
              <w:rPr>
                <w:rFonts w:ascii="Tahoma" w:hAnsi="Tahoma" w:cs="Tahoma"/>
                <w:sz w:val="18"/>
                <w:szCs w:val="18"/>
              </w:rPr>
            </w:pPr>
            <w:r>
              <w:rPr>
                <w:rFonts w:ascii="Tahoma" w:hAnsi="Tahoma" w:cs="Tahoma"/>
                <w:sz w:val="18"/>
                <w:szCs w:val="18"/>
              </w:rPr>
              <w:t>Se le concede la palabra a la Representante de los Docentes, quien presenta sus observaciones:</w:t>
            </w:r>
          </w:p>
          <w:p w14:paraId="0B9BC04D" w14:textId="77777777" w:rsidR="00E14620" w:rsidRDefault="00E14620" w:rsidP="00B50556">
            <w:pPr>
              <w:suppressAutoHyphens/>
              <w:jc w:val="both"/>
              <w:rPr>
                <w:rFonts w:ascii="Tahoma" w:hAnsi="Tahoma" w:cs="Tahoma"/>
                <w:sz w:val="18"/>
                <w:szCs w:val="18"/>
              </w:rPr>
            </w:pPr>
          </w:p>
          <w:p w14:paraId="712D13ED" w14:textId="77777777" w:rsidR="00E14620" w:rsidRDefault="00E14620" w:rsidP="0063097E">
            <w:pPr>
              <w:pStyle w:val="Prrafodelista"/>
              <w:numPr>
                <w:ilvl w:val="0"/>
                <w:numId w:val="24"/>
              </w:numPr>
              <w:suppressAutoHyphens/>
              <w:jc w:val="both"/>
              <w:rPr>
                <w:rFonts w:ascii="Tahoma" w:hAnsi="Tahoma" w:cs="Tahoma"/>
                <w:sz w:val="18"/>
                <w:szCs w:val="18"/>
              </w:rPr>
            </w:pPr>
            <w:r>
              <w:rPr>
                <w:rFonts w:ascii="Tahoma" w:hAnsi="Tahoma" w:cs="Tahoma"/>
                <w:sz w:val="18"/>
                <w:szCs w:val="18"/>
              </w:rPr>
              <w:t>Debe existir una equivalencia entre todas las opciones de grado.</w:t>
            </w:r>
          </w:p>
          <w:p w14:paraId="69624FA6" w14:textId="77777777" w:rsidR="00E14620" w:rsidRDefault="00E14620" w:rsidP="0063097E">
            <w:pPr>
              <w:pStyle w:val="Prrafodelista"/>
              <w:numPr>
                <w:ilvl w:val="0"/>
                <w:numId w:val="24"/>
              </w:numPr>
              <w:suppressAutoHyphens/>
              <w:jc w:val="both"/>
              <w:rPr>
                <w:rFonts w:ascii="Tahoma" w:hAnsi="Tahoma" w:cs="Tahoma"/>
                <w:sz w:val="18"/>
                <w:szCs w:val="18"/>
              </w:rPr>
            </w:pPr>
            <w:r>
              <w:rPr>
                <w:rFonts w:ascii="Tahoma" w:hAnsi="Tahoma" w:cs="Tahoma"/>
                <w:sz w:val="18"/>
                <w:szCs w:val="18"/>
              </w:rPr>
              <w:t>En este orden de ideas, los estudiantes deben tener la misma carga académica en todas las opciones de grado, con lo cual se permite la exigencia y se resta el facilismo al momento de optar al título.</w:t>
            </w:r>
          </w:p>
          <w:p w14:paraId="7B968A83" w14:textId="77777777" w:rsidR="00E14620" w:rsidRDefault="00E14620" w:rsidP="0063097E">
            <w:pPr>
              <w:pStyle w:val="Prrafodelista"/>
              <w:numPr>
                <w:ilvl w:val="0"/>
                <w:numId w:val="24"/>
              </w:numPr>
              <w:suppressAutoHyphens/>
              <w:jc w:val="both"/>
              <w:rPr>
                <w:rFonts w:ascii="Tahoma" w:hAnsi="Tahoma" w:cs="Tahoma"/>
                <w:sz w:val="18"/>
                <w:szCs w:val="18"/>
              </w:rPr>
            </w:pPr>
            <w:r>
              <w:rPr>
                <w:rFonts w:ascii="Tahoma" w:hAnsi="Tahoma" w:cs="Tahoma"/>
                <w:sz w:val="18"/>
                <w:szCs w:val="18"/>
              </w:rPr>
              <w:t>Todas las opciones de grado deben tener una equivalencia en créditos académicos.</w:t>
            </w:r>
          </w:p>
          <w:p w14:paraId="594CC36B" w14:textId="77777777" w:rsidR="00E14620" w:rsidRDefault="00E14620" w:rsidP="00E14620">
            <w:pPr>
              <w:suppressAutoHyphens/>
              <w:jc w:val="both"/>
              <w:rPr>
                <w:rFonts w:ascii="Tahoma" w:hAnsi="Tahoma" w:cs="Tahoma"/>
                <w:sz w:val="18"/>
                <w:szCs w:val="18"/>
              </w:rPr>
            </w:pPr>
          </w:p>
          <w:p w14:paraId="70F1B536" w14:textId="480CE6A8" w:rsidR="00E14620" w:rsidRDefault="00E14620" w:rsidP="00E14620">
            <w:pPr>
              <w:suppressAutoHyphens/>
              <w:jc w:val="both"/>
              <w:rPr>
                <w:rFonts w:ascii="Tahoma" w:hAnsi="Tahoma" w:cs="Tahoma"/>
                <w:sz w:val="18"/>
                <w:szCs w:val="18"/>
              </w:rPr>
            </w:pPr>
            <w:r>
              <w:rPr>
                <w:rFonts w:ascii="Tahoma" w:hAnsi="Tahoma" w:cs="Tahoma"/>
                <w:sz w:val="18"/>
                <w:szCs w:val="18"/>
              </w:rPr>
              <w:t>El Representante de los Ex rectores se permite aclarar que la judicatura, como opcione</w:t>
            </w:r>
            <w:r w:rsidR="00C30294">
              <w:rPr>
                <w:rFonts w:ascii="Tahoma" w:hAnsi="Tahoma" w:cs="Tahoma"/>
                <w:sz w:val="18"/>
                <w:szCs w:val="18"/>
              </w:rPr>
              <w:t>s</w:t>
            </w:r>
            <w:r>
              <w:rPr>
                <w:rFonts w:ascii="Tahoma" w:hAnsi="Tahoma" w:cs="Tahoma"/>
                <w:sz w:val="18"/>
                <w:szCs w:val="18"/>
              </w:rPr>
              <w:t xml:space="preserve"> de grado, </w:t>
            </w:r>
            <w:r w:rsidR="006D5B68">
              <w:rPr>
                <w:rFonts w:ascii="Tahoma" w:hAnsi="Tahoma" w:cs="Tahoma"/>
                <w:sz w:val="18"/>
                <w:szCs w:val="18"/>
              </w:rPr>
              <w:t>está</w:t>
            </w:r>
            <w:r>
              <w:rPr>
                <w:rFonts w:ascii="Tahoma" w:hAnsi="Tahoma" w:cs="Tahoma"/>
                <w:sz w:val="18"/>
                <w:szCs w:val="18"/>
              </w:rPr>
              <w:t xml:space="preserve"> determinada por ley, por lo que no se podrá reglamentar</w:t>
            </w:r>
            <w:r w:rsidR="00267FF3">
              <w:rPr>
                <w:rFonts w:ascii="Tahoma" w:hAnsi="Tahoma" w:cs="Tahoma"/>
                <w:sz w:val="18"/>
                <w:szCs w:val="18"/>
              </w:rPr>
              <w:t>. Las demás opciones de grado si</w:t>
            </w:r>
            <w:r>
              <w:rPr>
                <w:rFonts w:ascii="Tahoma" w:hAnsi="Tahoma" w:cs="Tahoma"/>
                <w:sz w:val="18"/>
                <w:szCs w:val="18"/>
              </w:rPr>
              <w:t xml:space="preserve"> podrán ser sujetas de reglamentación por parte del Consejo Académico. Culmina su intervención precisando que no ve pertinente </w:t>
            </w:r>
            <w:r w:rsidR="00267FF3">
              <w:rPr>
                <w:rFonts w:ascii="Tahoma" w:hAnsi="Tahoma" w:cs="Tahoma"/>
                <w:sz w:val="18"/>
                <w:szCs w:val="18"/>
              </w:rPr>
              <w:t xml:space="preserve">la </w:t>
            </w:r>
            <w:r w:rsidR="0006214D">
              <w:rPr>
                <w:rFonts w:ascii="Tahoma" w:hAnsi="Tahoma" w:cs="Tahoma"/>
                <w:sz w:val="18"/>
                <w:szCs w:val="18"/>
              </w:rPr>
              <w:t>equivalencia créditos para todas las opciones, solo para los cursos de profundización.</w:t>
            </w:r>
          </w:p>
          <w:p w14:paraId="03C1D48D" w14:textId="77777777" w:rsidR="0006214D" w:rsidRDefault="0006214D" w:rsidP="00E14620">
            <w:pPr>
              <w:suppressAutoHyphens/>
              <w:jc w:val="both"/>
              <w:rPr>
                <w:rFonts w:ascii="Tahoma" w:hAnsi="Tahoma" w:cs="Tahoma"/>
                <w:sz w:val="18"/>
                <w:szCs w:val="18"/>
              </w:rPr>
            </w:pPr>
          </w:p>
          <w:p w14:paraId="3E03E97C" w14:textId="77777777" w:rsidR="0006214D" w:rsidRDefault="0006214D" w:rsidP="00E14620">
            <w:pPr>
              <w:suppressAutoHyphens/>
              <w:jc w:val="both"/>
              <w:rPr>
                <w:rFonts w:ascii="Tahoma" w:hAnsi="Tahoma" w:cs="Tahoma"/>
                <w:sz w:val="18"/>
                <w:szCs w:val="18"/>
              </w:rPr>
            </w:pPr>
            <w:r>
              <w:rPr>
                <w:rFonts w:ascii="Tahoma" w:hAnsi="Tahoma" w:cs="Tahoma"/>
                <w:sz w:val="18"/>
                <w:szCs w:val="18"/>
              </w:rPr>
              <w:t xml:space="preserve">El Delegado del Ministerio de Educación Nacional presenta un </w:t>
            </w:r>
            <w:r w:rsidR="00C30294">
              <w:rPr>
                <w:rFonts w:ascii="Tahoma" w:hAnsi="Tahoma" w:cs="Tahoma"/>
                <w:sz w:val="18"/>
                <w:szCs w:val="18"/>
              </w:rPr>
              <w:t>inquietud</w:t>
            </w:r>
            <w:r>
              <w:rPr>
                <w:rFonts w:ascii="Tahoma" w:hAnsi="Tahoma" w:cs="Tahoma"/>
                <w:sz w:val="18"/>
                <w:szCs w:val="18"/>
              </w:rPr>
              <w:t>, la cual tiene la intención de destrabar la discusión:</w:t>
            </w:r>
          </w:p>
          <w:p w14:paraId="3720FFBB" w14:textId="77777777" w:rsidR="0006214D" w:rsidRDefault="0006214D" w:rsidP="00E14620">
            <w:pPr>
              <w:suppressAutoHyphens/>
              <w:jc w:val="both"/>
              <w:rPr>
                <w:rFonts w:ascii="Tahoma" w:hAnsi="Tahoma" w:cs="Tahoma"/>
                <w:sz w:val="18"/>
                <w:szCs w:val="18"/>
              </w:rPr>
            </w:pPr>
          </w:p>
          <w:p w14:paraId="07FF7FEE" w14:textId="77777777" w:rsidR="0006214D" w:rsidRDefault="0006214D" w:rsidP="0063097E">
            <w:pPr>
              <w:pStyle w:val="Prrafodelista"/>
              <w:numPr>
                <w:ilvl w:val="0"/>
                <w:numId w:val="25"/>
              </w:numPr>
              <w:suppressAutoHyphens/>
              <w:jc w:val="both"/>
              <w:rPr>
                <w:rFonts w:ascii="Tahoma" w:hAnsi="Tahoma" w:cs="Tahoma"/>
                <w:sz w:val="18"/>
                <w:szCs w:val="18"/>
              </w:rPr>
            </w:pPr>
            <w:r>
              <w:rPr>
                <w:rFonts w:ascii="Tahoma" w:hAnsi="Tahoma" w:cs="Tahoma"/>
                <w:sz w:val="18"/>
                <w:szCs w:val="18"/>
              </w:rPr>
              <w:t>Un estudiante esta a</w:t>
            </w:r>
            <w:r w:rsidR="00267FF3">
              <w:rPr>
                <w:rFonts w:ascii="Tahoma" w:hAnsi="Tahoma" w:cs="Tahoma"/>
                <w:sz w:val="18"/>
                <w:szCs w:val="18"/>
              </w:rPr>
              <w:t>d</w:t>
            </w:r>
            <w:r>
              <w:rPr>
                <w:rFonts w:ascii="Tahoma" w:hAnsi="Tahoma" w:cs="Tahoma"/>
                <w:sz w:val="18"/>
                <w:szCs w:val="18"/>
              </w:rPr>
              <w:t xml:space="preserve"> portas del </w:t>
            </w:r>
            <w:r w:rsidR="00267FF3">
              <w:rPr>
                <w:rFonts w:ascii="Tahoma" w:hAnsi="Tahoma" w:cs="Tahoma"/>
                <w:sz w:val="18"/>
                <w:szCs w:val="18"/>
              </w:rPr>
              <w:t>grado, ¿Q</w:t>
            </w:r>
            <w:r>
              <w:rPr>
                <w:rFonts w:ascii="Tahoma" w:hAnsi="Tahoma" w:cs="Tahoma"/>
                <w:sz w:val="18"/>
                <w:szCs w:val="18"/>
              </w:rPr>
              <w:t>ué opción de grado debe escoger? ¿Qué duración tiene un proyecto de investigación?</w:t>
            </w:r>
          </w:p>
          <w:p w14:paraId="6FDB7C83" w14:textId="77777777" w:rsidR="0006214D" w:rsidRDefault="0006214D" w:rsidP="0006214D">
            <w:pPr>
              <w:pStyle w:val="Prrafodelista"/>
              <w:suppressAutoHyphens/>
              <w:jc w:val="both"/>
              <w:rPr>
                <w:rFonts w:ascii="Tahoma" w:hAnsi="Tahoma" w:cs="Tahoma"/>
                <w:sz w:val="18"/>
                <w:szCs w:val="18"/>
              </w:rPr>
            </w:pPr>
          </w:p>
          <w:p w14:paraId="5244B07D" w14:textId="77777777" w:rsidR="0006214D" w:rsidRDefault="0006214D" w:rsidP="0006214D">
            <w:pPr>
              <w:suppressAutoHyphens/>
              <w:jc w:val="both"/>
              <w:rPr>
                <w:rFonts w:ascii="Tahoma" w:hAnsi="Tahoma" w:cs="Tahoma"/>
                <w:sz w:val="18"/>
                <w:szCs w:val="18"/>
              </w:rPr>
            </w:pPr>
            <w:r>
              <w:rPr>
                <w:rFonts w:ascii="Tahoma" w:hAnsi="Tahoma" w:cs="Tahoma"/>
                <w:sz w:val="18"/>
                <w:szCs w:val="18"/>
              </w:rPr>
              <w:t>L</w:t>
            </w:r>
            <w:r w:rsidR="00267FF3">
              <w:rPr>
                <w:rFonts w:ascii="Tahoma" w:hAnsi="Tahoma" w:cs="Tahoma"/>
                <w:sz w:val="18"/>
                <w:szCs w:val="18"/>
              </w:rPr>
              <w:t>a</w:t>
            </w:r>
            <w:r>
              <w:rPr>
                <w:rFonts w:ascii="Tahoma" w:hAnsi="Tahoma" w:cs="Tahoma"/>
                <w:sz w:val="18"/>
                <w:szCs w:val="18"/>
              </w:rPr>
              <w:t xml:space="preserve"> Vicerrectora Académica y de Investigación aclara que todas las opciones </w:t>
            </w:r>
            <w:r w:rsidR="00267FF3">
              <w:rPr>
                <w:rFonts w:ascii="Tahoma" w:hAnsi="Tahoma" w:cs="Tahoma"/>
                <w:sz w:val="18"/>
                <w:szCs w:val="18"/>
              </w:rPr>
              <w:t>d</w:t>
            </w:r>
            <w:r>
              <w:rPr>
                <w:rFonts w:ascii="Tahoma" w:hAnsi="Tahoma" w:cs="Tahoma"/>
                <w:sz w:val="18"/>
                <w:szCs w:val="18"/>
              </w:rPr>
              <w:t xml:space="preserve">e grado tienen una duración promedio de dos períodos académicos. De otra parte indica que los estudiantes estaban optando por opciones de grado diferentes a la investigación, por lo que se estaba perdiendo ésta en la Universidad. En la actualidad se trata de incentivar </w:t>
            </w:r>
            <w:r w:rsidR="000C3527">
              <w:rPr>
                <w:rFonts w:ascii="Tahoma" w:hAnsi="Tahoma" w:cs="Tahoma"/>
                <w:sz w:val="18"/>
                <w:szCs w:val="18"/>
              </w:rPr>
              <w:t>al estudiante</w:t>
            </w:r>
            <w:r>
              <w:rPr>
                <w:rFonts w:ascii="Tahoma" w:hAnsi="Tahoma" w:cs="Tahoma"/>
                <w:sz w:val="18"/>
                <w:szCs w:val="18"/>
              </w:rPr>
              <w:t xml:space="preserve"> para la producción de material investigativo.</w:t>
            </w:r>
            <w:r w:rsidR="00C55A74">
              <w:rPr>
                <w:rFonts w:ascii="Tahoma" w:hAnsi="Tahoma" w:cs="Tahoma"/>
                <w:sz w:val="18"/>
                <w:szCs w:val="18"/>
              </w:rPr>
              <w:t xml:space="preserve"> Por </w:t>
            </w:r>
            <w:r w:rsidR="00C30294">
              <w:rPr>
                <w:rFonts w:ascii="Tahoma" w:hAnsi="Tahoma" w:cs="Tahoma"/>
                <w:sz w:val="18"/>
                <w:szCs w:val="18"/>
              </w:rPr>
              <w:t>último</w:t>
            </w:r>
            <w:r w:rsidR="00C55A74">
              <w:rPr>
                <w:rFonts w:ascii="Tahoma" w:hAnsi="Tahoma" w:cs="Tahoma"/>
                <w:sz w:val="18"/>
                <w:szCs w:val="18"/>
              </w:rPr>
              <w:t xml:space="preserve"> precisa que los </w:t>
            </w:r>
            <w:r w:rsidR="000C3527">
              <w:rPr>
                <w:rFonts w:ascii="Tahoma" w:hAnsi="Tahoma" w:cs="Tahoma"/>
                <w:sz w:val="18"/>
                <w:szCs w:val="18"/>
              </w:rPr>
              <w:t>estudiantes</w:t>
            </w:r>
            <w:r w:rsidR="00C55A74">
              <w:rPr>
                <w:rFonts w:ascii="Tahoma" w:hAnsi="Tahoma" w:cs="Tahoma"/>
                <w:sz w:val="18"/>
                <w:szCs w:val="18"/>
              </w:rPr>
              <w:t xml:space="preserve"> tuvieron sorpresas con las cargas académicas de los cursos, por cuanto, erróneamente, pensaron que era menor a la de los proyectos de investigación.</w:t>
            </w:r>
          </w:p>
          <w:p w14:paraId="303391D7" w14:textId="77777777" w:rsidR="00C55A74" w:rsidRDefault="00C55A74" w:rsidP="0006214D">
            <w:pPr>
              <w:suppressAutoHyphens/>
              <w:jc w:val="both"/>
              <w:rPr>
                <w:rFonts w:ascii="Tahoma" w:hAnsi="Tahoma" w:cs="Tahoma"/>
                <w:sz w:val="18"/>
                <w:szCs w:val="18"/>
              </w:rPr>
            </w:pPr>
          </w:p>
          <w:p w14:paraId="456EA432" w14:textId="77777777" w:rsidR="00C55A74" w:rsidRDefault="00C55A74" w:rsidP="0006214D">
            <w:pPr>
              <w:suppressAutoHyphens/>
              <w:jc w:val="both"/>
              <w:rPr>
                <w:rFonts w:ascii="Tahoma" w:hAnsi="Tahoma" w:cs="Tahoma"/>
                <w:sz w:val="18"/>
                <w:szCs w:val="18"/>
              </w:rPr>
            </w:pPr>
            <w:r>
              <w:rPr>
                <w:rFonts w:ascii="Tahoma" w:hAnsi="Tahoma" w:cs="Tahoma"/>
                <w:sz w:val="18"/>
                <w:szCs w:val="18"/>
              </w:rPr>
              <w:t>El Delegado del Ministerio de Educación Nacional pregunta las razones para que los cursos de pr</w:t>
            </w:r>
            <w:r w:rsidR="00267FF3">
              <w:rPr>
                <w:rFonts w:ascii="Tahoma" w:hAnsi="Tahoma" w:cs="Tahoma"/>
                <w:sz w:val="18"/>
                <w:szCs w:val="18"/>
              </w:rPr>
              <w:t>ofundización tuvieran 1 crédito académico</w:t>
            </w:r>
            <w:r>
              <w:rPr>
                <w:rFonts w:ascii="Tahoma" w:hAnsi="Tahoma" w:cs="Tahoma"/>
                <w:sz w:val="18"/>
                <w:szCs w:val="18"/>
              </w:rPr>
              <w:t>.</w:t>
            </w:r>
          </w:p>
          <w:p w14:paraId="409DE9C1" w14:textId="77777777" w:rsidR="00C55A74" w:rsidRDefault="00C55A74" w:rsidP="0006214D">
            <w:pPr>
              <w:suppressAutoHyphens/>
              <w:jc w:val="both"/>
              <w:rPr>
                <w:rFonts w:ascii="Tahoma" w:hAnsi="Tahoma" w:cs="Tahoma"/>
                <w:sz w:val="18"/>
                <w:szCs w:val="18"/>
              </w:rPr>
            </w:pPr>
          </w:p>
          <w:p w14:paraId="051D77EB" w14:textId="77777777" w:rsidR="00C55A74" w:rsidRDefault="00C55A74" w:rsidP="0006214D">
            <w:pPr>
              <w:suppressAutoHyphens/>
              <w:jc w:val="both"/>
              <w:rPr>
                <w:rFonts w:ascii="Tahoma" w:hAnsi="Tahoma" w:cs="Tahoma"/>
                <w:sz w:val="18"/>
                <w:szCs w:val="18"/>
              </w:rPr>
            </w:pPr>
            <w:r>
              <w:rPr>
                <w:rFonts w:ascii="Tahoma" w:hAnsi="Tahoma" w:cs="Tahoma"/>
                <w:sz w:val="18"/>
                <w:szCs w:val="18"/>
              </w:rPr>
              <w:t>La Vicerrectora Académica y de Investigación indica que no tiene la génesis de ese caso y aclara que todos los cursos se encuentran incorporados en la malla curricular, inclusive los curos de trabajo de grado, como acompañamiento al estudiante en sus investigaciones.</w:t>
            </w:r>
          </w:p>
          <w:p w14:paraId="568E2DF0" w14:textId="77777777" w:rsidR="00C55A74" w:rsidRDefault="00C55A74" w:rsidP="0006214D">
            <w:pPr>
              <w:suppressAutoHyphens/>
              <w:jc w:val="both"/>
              <w:rPr>
                <w:rFonts w:ascii="Tahoma" w:hAnsi="Tahoma" w:cs="Tahoma"/>
                <w:sz w:val="18"/>
                <w:szCs w:val="18"/>
              </w:rPr>
            </w:pPr>
          </w:p>
          <w:p w14:paraId="2785398A" w14:textId="77777777" w:rsidR="00C55A74" w:rsidRDefault="00C55A74" w:rsidP="0006214D">
            <w:pPr>
              <w:suppressAutoHyphens/>
              <w:jc w:val="both"/>
              <w:rPr>
                <w:rFonts w:ascii="Tahoma" w:hAnsi="Tahoma" w:cs="Tahoma"/>
                <w:sz w:val="18"/>
                <w:szCs w:val="18"/>
              </w:rPr>
            </w:pPr>
            <w:r>
              <w:rPr>
                <w:rFonts w:ascii="Tahoma" w:hAnsi="Tahoma" w:cs="Tahoma"/>
                <w:sz w:val="18"/>
                <w:szCs w:val="18"/>
              </w:rPr>
              <w:t>El Representante de los Ex rectores precisa que no todas las opciones de grado demandan la misma cantidad de tiempo para los estudiantes.</w:t>
            </w:r>
          </w:p>
          <w:p w14:paraId="3CFD2572" w14:textId="77777777" w:rsidR="00C55A74" w:rsidRDefault="00C55A74" w:rsidP="0006214D">
            <w:pPr>
              <w:suppressAutoHyphens/>
              <w:jc w:val="both"/>
              <w:rPr>
                <w:rFonts w:ascii="Tahoma" w:hAnsi="Tahoma" w:cs="Tahoma"/>
                <w:sz w:val="18"/>
                <w:szCs w:val="18"/>
              </w:rPr>
            </w:pPr>
          </w:p>
          <w:p w14:paraId="569256BC" w14:textId="77777777" w:rsidR="00C55A74" w:rsidRDefault="00C55A74" w:rsidP="0006214D">
            <w:pPr>
              <w:suppressAutoHyphens/>
              <w:jc w:val="both"/>
              <w:rPr>
                <w:rFonts w:ascii="Tahoma" w:hAnsi="Tahoma" w:cs="Tahoma"/>
                <w:sz w:val="18"/>
                <w:szCs w:val="18"/>
              </w:rPr>
            </w:pPr>
            <w:r>
              <w:rPr>
                <w:rFonts w:ascii="Tahoma" w:hAnsi="Tahoma" w:cs="Tahoma"/>
                <w:sz w:val="18"/>
                <w:szCs w:val="18"/>
              </w:rPr>
              <w:t>Retoma la palabra el Delegado del Ministerio de Educación Nacional para expresar que no queda claro el tema de los 10 créditos académicos ni de los dos periodos académicos.</w:t>
            </w:r>
          </w:p>
          <w:p w14:paraId="47165FB6" w14:textId="77777777" w:rsidR="00C55A74" w:rsidRDefault="00C55A74" w:rsidP="0006214D">
            <w:pPr>
              <w:suppressAutoHyphens/>
              <w:jc w:val="both"/>
              <w:rPr>
                <w:rFonts w:ascii="Tahoma" w:hAnsi="Tahoma" w:cs="Tahoma"/>
                <w:sz w:val="18"/>
                <w:szCs w:val="18"/>
              </w:rPr>
            </w:pPr>
          </w:p>
          <w:p w14:paraId="406294CC" w14:textId="77777777" w:rsidR="00C55A74" w:rsidRDefault="00C55A74" w:rsidP="0006214D">
            <w:pPr>
              <w:suppressAutoHyphens/>
              <w:jc w:val="both"/>
              <w:rPr>
                <w:rFonts w:ascii="Tahoma" w:hAnsi="Tahoma" w:cs="Tahoma"/>
                <w:sz w:val="18"/>
                <w:szCs w:val="18"/>
              </w:rPr>
            </w:pPr>
            <w:r>
              <w:rPr>
                <w:rFonts w:ascii="Tahoma" w:hAnsi="Tahoma" w:cs="Tahoma"/>
                <w:sz w:val="18"/>
                <w:szCs w:val="18"/>
              </w:rPr>
              <w:t xml:space="preserve">El Representante de las Directivas Académicas de la Universidad expone que hay muchos casos en los cuales los estudiantes terminan sus materias pero no se </w:t>
            </w:r>
            <w:r w:rsidR="0076101E">
              <w:rPr>
                <w:rFonts w:ascii="Tahoma" w:hAnsi="Tahoma" w:cs="Tahoma"/>
                <w:sz w:val="18"/>
                <w:szCs w:val="18"/>
              </w:rPr>
              <w:t xml:space="preserve">gradúan, también pregunta </w:t>
            </w:r>
            <w:r w:rsidR="00267FF3">
              <w:rPr>
                <w:rFonts w:ascii="Tahoma" w:hAnsi="Tahoma" w:cs="Tahoma"/>
                <w:sz w:val="18"/>
                <w:szCs w:val="18"/>
              </w:rPr>
              <w:t>¿Qué</w:t>
            </w:r>
            <w:r w:rsidR="0076101E">
              <w:rPr>
                <w:rFonts w:ascii="Tahoma" w:hAnsi="Tahoma" w:cs="Tahoma"/>
                <w:sz w:val="18"/>
                <w:szCs w:val="18"/>
              </w:rPr>
              <w:t xml:space="preserve"> justifica que sean 10 créditos pa</w:t>
            </w:r>
            <w:r w:rsidR="00267FF3">
              <w:rPr>
                <w:rFonts w:ascii="Tahoma" w:hAnsi="Tahoma" w:cs="Tahoma"/>
                <w:sz w:val="18"/>
                <w:szCs w:val="18"/>
              </w:rPr>
              <w:t>ra los cursos de profundización?</w:t>
            </w:r>
          </w:p>
          <w:p w14:paraId="20F31B1F" w14:textId="77777777" w:rsidR="0076101E" w:rsidRDefault="0076101E" w:rsidP="0006214D">
            <w:pPr>
              <w:suppressAutoHyphens/>
              <w:jc w:val="both"/>
              <w:rPr>
                <w:rFonts w:ascii="Tahoma" w:hAnsi="Tahoma" w:cs="Tahoma"/>
                <w:sz w:val="18"/>
                <w:szCs w:val="18"/>
              </w:rPr>
            </w:pPr>
          </w:p>
          <w:p w14:paraId="296432E7" w14:textId="31F9A8BB" w:rsidR="0076101E" w:rsidRDefault="0076101E" w:rsidP="0006214D">
            <w:pPr>
              <w:suppressAutoHyphens/>
              <w:jc w:val="both"/>
              <w:rPr>
                <w:rFonts w:ascii="Tahoma" w:hAnsi="Tahoma" w:cs="Tahoma"/>
                <w:sz w:val="18"/>
                <w:szCs w:val="18"/>
              </w:rPr>
            </w:pPr>
            <w:r>
              <w:rPr>
                <w:rFonts w:ascii="Tahoma" w:hAnsi="Tahoma" w:cs="Tahoma"/>
                <w:sz w:val="18"/>
                <w:szCs w:val="18"/>
              </w:rPr>
              <w:t xml:space="preserve">La Vicerrectora Académica y de Investigación indica que esa </w:t>
            </w:r>
            <w:r w:rsidR="006D5B68">
              <w:rPr>
                <w:rFonts w:ascii="Tahoma" w:hAnsi="Tahoma" w:cs="Tahoma"/>
                <w:sz w:val="18"/>
                <w:szCs w:val="18"/>
              </w:rPr>
              <w:t>fórmula</w:t>
            </w:r>
            <w:r>
              <w:rPr>
                <w:rFonts w:ascii="Tahoma" w:hAnsi="Tahoma" w:cs="Tahoma"/>
                <w:sz w:val="18"/>
                <w:szCs w:val="18"/>
              </w:rPr>
              <w:t xml:space="preserve"> es de vieja data y fue aplicada en un momento en el cual se tuvieron opciones para grado masivas (cursos de profundización) y que actualmente si aplica en esa proporción.</w:t>
            </w:r>
          </w:p>
          <w:p w14:paraId="04019C11" w14:textId="77777777" w:rsidR="0076101E" w:rsidRDefault="0076101E" w:rsidP="0006214D">
            <w:pPr>
              <w:suppressAutoHyphens/>
              <w:jc w:val="both"/>
              <w:rPr>
                <w:rFonts w:ascii="Tahoma" w:hAnsi="Tahoma" w:cs="Tahoma"/>
                <w:sz w:val="18"/>
                <w:szCs w:val="18"/>
              </w:rPr>
            </w:pPr>
          </w:p>
          <w:p w14:paraId="4CCCEAFA" w14:textId="77777777" w:rsidR="0076101E" w:rsidRDefault="0076101E" w:rsidP="0006214D">
            <w:pPr>
              <w:suppressAutoHyphens/>
              <w:jc w:val="both"/>
              <w:rPr>
                <w:rFonts w:ascii="Tahoma" w:hAnsi="Tahoma" w:cs="Tahoma"/>
                <w:sz w:val="18"/>
                <w:szCs w:val="18"/>
              </w:rPr>
            </w:pPr>
            <w:r>
              <w:rPr>
                <w:rFonts w:ascii="Tahoma" w:hAnsi="Tahoma" w:cs="Tahoma"/>
                <w:sz w:val="18"/>
                <w:szCs w:val="18"/>
              </w:rPr>
              <w:t>El Delegado del Ministerio de Educación Nacional pregunta el tiempo con el que disponen los estudiantes para cursar esos 10 créditos.</w:t>
            </w:r>
          </w:p>
          <w:p w14:paraId="6C5F5880" w14:textId="77777777" w:rsidR="0076101E" w:rsidRDefault="0076101E" w:rsidP="0006214D">
            <w:pPr>
              <w:suppressAutoHyphens/>
              <w:jc w:val="both"/>
              <w:rPr>
                <w:rFonts w:ascii="Tahoma" w:hAnsi="Tahoma" w:cs="Tahoma"/>
                <w:sz w:val="18"/>
                <w:szCs w:val="18"/>
              </w:rPr>
            </w:pPr>
          </w:p>
          <w:p w14:paraId="20D324FB" w14:textId="77777777" w:rsidR="0076101E" w:rsidRDefault="0076101E" w:rsidP="0006214D">
            <w:pPr>
              <w:suppressAutoHyphens/>
              <w:jc w:val="both"/>
              <w:rPr>
                <w:rFonts w:ascii="Tahoma" w:hAnsi="Tahoma" w:cs="Tahoma"/>
                <w:sz w:val="18"/>
                <w:szCs w:val="18"/>
              </w:rPr>
            </w:pPr>
            <w:r>
              <w:rPr>
                <w:rFonts w:ascii="Tahoma" w:hAnsi="Tahoma" w:cs="Tahoma"/>
                <w:sz w:val="18"/>
                <w:szCs w:val="18"/>
              </w:rPr>
              <w:t>El Secretario General responde que, por lo general, un estudiante matricula 10 créditos en un período académico.</w:t>
            </w:r>
          </w:p>
          <w:p w14:paraId="5F3E7C09" w14:textId="77777777" w:rsidR="0076101E" w:rsidRDefault="0076101E" w:rsidP="0006214D">
            <w:pPr>
              <w:suppressAutoHyphens/>
              <w:jc w:val="both"/>
              <w:rPr>
                <w:rFonts w:ascii="Tahoma" w:hAnsi="Tahoma" w:cs="Tahoma"/>
                <w:sz w:val="18"/>
                <w:szCs w:val="18"/>
              </w:rPr>
            </w:pPr>
          </w:p>
          <w:p w14:paraId="7B2950B7" w14:textId="77777777" w:rsidR="0076101E" w:rsidRDefault="0076101E" w:rsidP="0006214D">
            <w:pPr>
              <w:suppressAutoHyphens/>
              <w:jc w:val="both"/>
              <w:rPr>
                <w:rFonts w:ascii="Tahoma" w:hAnsi="Tahoma" w:cs="Tahoma"/>
                <w:sz w:val="18"/>
                <w:szCs w:val="18"/>
              </w:rPr>
            </w:pPr>
            <w:r>
              <w:rPr>
                <w:rFonts w:ascii="Tahoma" w:hAnsi="Tahoma" w:cs="Tahoma"/>
                <w:sz w:val="18"/>
                <w:szCs w:val="18"/>
              </w:rPr>
              <w:t xml:space="preserve">Por último interviene la Vicerrectora académica y de Investigación para precisar que esta es una opción que tiene gran acogida dentro de los estudiantes y, en consecuencia, es de gran </w:t>
            </w:r>
            <w:r w:rsidR="00267FF3">
              <w:rPr>
                <w:rFonts w:ascii="Tahoma" w:hAnsi="Tahoma" w:cs="Tahoma"/>
                <w:sz w:val="18"/>
                <w:szCs w:val="18"/>
              </w:rPr>
              <w:t>demanda</w:t>
            </w:r>
            <w:r>
              <w:rPr>
                <w:rFonts w:ascii="Tahoma" w:hAnsi="Tahoma" w:cs="Tahoma"/>
                <w:sz w:val="18"/>
                <w:szCs w:val="18"/>
              </w:rPr>
              <w:t xml:space="preserve"> dentro de la comunidad.</w:t>
            </w:r>
          </w:p>
          <w:p w14:paraId="7B0A6873" w14:textId="77777777" w:rsidR="0076101E" w:rsidRDefault="0076101E" w:rsidP="0006214D">
            <w:pPr>
              <w:suppressAutoHyphens/>
              <w:jc w:val="both"/>
              <w:rPr>
                <w:rFonts w:ascii="Tahoma" w:hAnsi="Tahoma" w:cs="Tahoma"/>
                <w:sz w:val="18"/>
                <w:szCs w:val="18"/>
              </w:rPr>
            </w:pPr>
          </w:p>
          <w:p w14:paraId="5955FA3D" w14:textId="77777777" w:rsidR="0076101E" w:rsidRDefault="0076101E" w:rsidP="0006214D">
            <w:pPr>
              <w:suppressAutoHyphens/>
              <w:jc w:val="both"/>
              <w:rPr>
                <w:rFonts w:ascii="Tahoma" w:hAnsi="Tahoma" w:cs="Tahoma"/>
                <w:sz w:val="18"/>
                <w:szCs w:val="18"/>
              </w:rPr>
            </w:pPr>
            <w:r>
              <w:rPr>
                <w:rFonts w:ascii="Tahoma" w:hAnsi="Tahoma" w:cs="Tahoma"/>
                <w:sz w:val="18"/>
                <w:szCs w:val="18"/>
              </w:rPr>
              <w:t>Terminado ese punto, se procede a la revisión del parágrafo 2, opciones de grado para posgrado, las cuales encuentran consenso dentro de los Honorables Consejeros.</w:t>
            </w:r>
          </w:p>
          <w:p w14:paraId="526DD6BE" w14:textId="77777777" w:rsidR="0076101E" w:rsidRDefault="0076101E" w:rsidP="0006214D">
            <w:pPr>
              <w:suppressAutoHyphens/>
              <w:jc w:val="both"/>
              <w:rPr>
                <w:rFonts w:ascii="Tahoma" w:hAnsi="Tahoma" w:cs="Tahoma"/>
                <w:sz w:val="18"/>
                <w:szCs w:val="18"/>
              </w:rPr>
            </w:pPr>
          </w:p>
          <w:p w14:paraId="5AD41608" w14:textId="77777777" w:rsidR="0076101E" w:rsidRDefault="0076101E" w:rsidP="0006214D">
            <w:pPr>
              <w:suppressAutoHyphens/>
              <w:jc w:val="both"/>
              <w:rPr>
                <w:rFonts w:ascii="Tahoma" w:hAnsi="Tahoma" w:cs="Tahoma"/>
                <w:sz w:val="18"/>
                <w:szCs w:val="18"/>
              </w:rPr>
            </w:pPr>
            <w:r>
              <w:rPr>
                <w:rFonts w:ascii="Tahoma" w:hAnsi="Tahoma" w:cs="Tahoma"/>
                <w:sz w:val="18"/>
                <w:szCs w:val="18"/>
              </w:rPr>
              <w:t>Se revisa el parágrafo tercero, el cual también es aprobado.</w:t>
            </w:r>
          </w:p>
          <w:p w14:paraId="155E1709" w14:textId="77777777" w:rsidR="0076101E" w:rsidRDefault="0076101E" w:rsidP="0006214D">
            <w:pPr>
              <w:suppressAutoHyphens/>
              <w:jc w:val="both"/>
              <w:rPr>
                <w:rFonts w:ascii="Tahoma" w:hAnsi="Tahoma" w:cs="Tahoma"/>
                <w:sz w:val="18"/>
                <w:szCs w:val="18"/>
              </w:rPr>
            </w:pPr>
          </w:p>
          <w:p w14:paraId="55A67DD9" w14:textId="77777777" w:rsidR="0076101E" w:rsidRDefault="0076101E" w:rsidP="0006214D">
            <w:pPr>
              <w:suppressAutoHyphens/>
              <w:jc w:val="both"/>
              <w:rPr>
                <w:rFonts w:ascii="Tahoma" w:hAnsi="Tahoma" w:cs="Tahoma"/>
                <w:sz w:val="18"/>
                <w:szCs w:val="18"/>
              </w:rPr>
            </w:pPr>
            <w:r>
              <w:rPr>
                <w:rFonts w:ascii="Tahoma" w:hAnsi="Tahoma" w:cs="Tahoma"/>
                <w:sz w:val="18"/>
                <w:szCs w:val="18"/>
              </w:rPr>
              <w:t xml:space="preserve">Hecha la revisión, se procede a dar lectura al artículo con la modificación de los diplomados por curos de profundización para grados. </w:t>
            </w:r>
          </w:p>
          <w:p w14:paraId="6F36D5E8" w14:textId="77777777" w:rsidR="0076101E" w:rsidRDefault="0076101E" w:rsidP="0006214D">
            <w:pPr>
              <w:suppressAutoHyphens/>
              <w:jc w:val="both"/>
              <w:rPr>
                <w:rFonts w:ascii="Tahoma" w:hAnsi="Tahoma" w:cs="Tahoma"/>
                <w:sz w:val="18"/>
                <w:szCs w:val="18"/>
              </w:rPr>
            </w:pPr>
          </w:p>
          <w:p w14:paraId="25B90A96" w14:textId="77777777" w:rsidR="0076101E" w:rsidRDefault="0076101E" w:rsidP="0006214D">
            <w:pPr>
              <w:suppressAutoHyphens/>
              <w:jc w:val="both"/>
              <w:rPr>
                <w:rFonts w:ascii="Tahoma" w:hAnsi="Tahoma" w:cs="Tahoma"/>
                <w:sz w:val="18"/>
                <w:szCs w:val="18"/>
              </w:rPr>
            </w:pPr>
            <w:r>
              <w:rPr>
                <w:rFonts w:ascii="Tahoma" w:hAnsi="Tahoma" w:cs="Tahoma"/>
                <w:sz w:val="18"/>
                <w:szCs w:val="18"/>
              </w:rPr>
              <w:t>Se aprueba por unanimidad.</w:t>
            </w:r>
          </w:p>
          <w:p w14:paraId="46D7E626" w14:textId="77777777" w:rsidR="0076101E" w:rsidRDefault="0076101E" w:rsidP="0006214D">
            <w:pPr>
              <w:suppressAutoHyphens/>
              <w:jc w:val="both"/>
              <w:rPr>
                <w:rFonts w:ascii="Tahoma" w:hAnsi="Tahoma" w:cs="Tahoma"/>
                <w:sz w:val="18"/>
                <w:szCs w:val="18"/>
              </w:rPr>
            </w:pPr>
          </w:p>
          <w:p w14:paraId="63A5087C" w14:textId="77777777" w:rsidR="0076101E" w:rsidRDefault="0076101E" w:rsidP="0006214D">
            <w:pPr>
              <w:suppressAutoHyphens/>
              <w:jc w:val="both"/>
              <w:rPr>
                <w:rFonts w:ascii="Tahoma" w:hAnsi="Tahoma" w:cs="Tahoma"/>
                <w:b/>
                <w:sz w:val="18"/>
                <w:szCs w:val="18"/>
                <w:u w:val="single"/>
              </w:rPr>
            </w:pPr>
            <w:r>
              <w:rPr>
                <w:rFonts w:ascii="Tahoma" w:hAnsi="Tahoma" w:cs="Tahoma"/>
                <w:b/>
                <w:sz w:val="18"/>
                <w:szCs w:val="18"/>
                <w:u w:val="single"/>
              </w:rPr>
              <w:t>Artículo 82. Créditos de posgrados.</w:t>
            </w:r>
          </w:p>
          <w:p w14:paraId="4D435E3A" w14:textId="77777777" w:rsidR="0076101E" w:rsidRDefault="0076101E" w:rsidP="0006214D">
            <w:pPr>
              <w:suppressAutoHyphens/>
              <w:jc w:val="both"/>
              <w:rPr>
                <w:rFonts w:ascii="Tahoma" w:hAnsi="Tahoma" w:cs="Tahoma"/>
                <w:b/>
                <w:sz w:val="18"/>
                <w:szCs w:val="18"/>
                <w:u w:val="single"/>
              </w:rPr>
            </w:pPr>
          </w:p>
          <w:p w14:paraId="2C82C777" w14:textId="6126B0B4" w:rsidR="0076101E" w:rsidRDefault="0076101E" w:rsidP="0006214D">
            <w:pPr>
              <w:suppressAutoHyphens/>
              <w:jc w:val="both"/>
              <w:rPr>
                <w:rFonts w:ascii="Tahoma" w:hAnsi="Tahoma" w:cs="Tahoma"/>
                <w:sz w:val="18"/>
                <w:szCs w:val="18"/>
              </w:rPr>
            </w:pPr>
            <w:r>
              <w:rPr>
                <w:rFonts w:ascii="Tahoma" w:hAnsi="Tahoma" w:cs="Tahoma"/>
                <w:sz w:val="18"/>
                <w:szCs w:val="18"/>
              </w:rPr>
              <w:t xml:space="preserve">El Delegado Permanente del Representante de la Federación Nacional de Departamentos </w:t>
            </w:r>
            <w:r w:rsidR="004D5FAB">
              <w:rPr>
                <w:rFonts w:ascii="Tahoma" w:hAnsi="Tahoma" w:cs="Tahoma"/>
                <w:sz w:val="18"/>
                <w:szCs w:val="18"/>
              </w:rPr>
              <w:t>lee el artículo. Terminada la lectura, presenta una pregunta: ¿Por qué la limitante frente a lo</w:t>
            </w:r>
            <w:r w:rsidR="006D5B68">
              <w:rPr>
                <w:rFonts w:ascii="Tahoma" w:hAnsi="Tahoma" w:cs="Tahoma"/>
                <w:sz w:val="18"/>
                <w:szCs w:val="18"/>
              </w:rPr>
              <w:t>s</w:t>
            </w:r>
            <w:r w:rsidR="004D5FAB">
              <w:rPr>
                <w:rFonts w:ascii="Tahoma" w:hAnsi="Tahoma" w:cs="Tahoma"/>
                <w:sz w:val="18"/>
                <w:szCs w:val="18"/>
              </w:rPr>
              <w:t xml:space="preserve"> créditos de posgrado? Esto en el sentido de matricular créditos con la afinidad del programa cursado.</w:t>
            </w:r>
          </w:p>
          <w:p w14:paraId="302AE564" w14:textId="77777777" w:rsidR="004D5FAB" w:rsidRDefault="004D5FAB" w:rsidP="0006214D">
            <w:pPr>
              <w:suppressAutoHyphens/>
              <w:jc w:val="both"/>
              <w:rPr>
                <w:rFonts w:ascii="Tahoma" w:hAnsi="Tahoma" w:cs="Tahoma"/>
                <w:sz w:val="18"/>
                <w:szCs w:val="18"/>
              </w:rPr>
            </w:pPr>
          </w:p>
          <w:p w14:paraId="78AEF9E7" w14:textId="77777777" w:rsidR="004D5FAB" w:rsidRDefault="004D5FAB" w:rsidP="0006214D">
            <w:pPr>
              <w:suppressAutoHyphens/>
              <w:jc w:val="both"/>
              <w:rPr>
                <w:rFonts w:ascii="Tahoma" w:hAnsi="Tahoma" w:cs="Tahoma"/>
                <w:sz w:val="18"/>
                <w:szCs w:val="18"/>
              </w:rPr>
            </w:pPr>
            <w:r>
              <w:rPr>
                <w:rFonts w:ascii="Tahoma" w:hAnsi="Tahoma" w:cs="Tahoma"/>
                <w:sz w:val="18"/>
                <w:szCs w:val="18"/>
              </w:rPr>
              <w:t>Esta pregunta encuentra su razón en cuanto en la actualidad se puede cursar un posgrado en cualquier materia, sin que sea a fin con el pregrado hecho.</w:t>
            </w:r>
          </w:p>
          <w:p w14:paraId="6BB6052E" w14:textId="77777777" w:rsidR="004D5FAB" w:rsidRDefault="004D5FAB" w:rsidP="0006214D">
            <w:pPr>
              <w:suppressAutoHyphens/>
              <w:jc w:val="both"/>
              <w:rPr>
                <w:rFonts w:ascii="Tahoma" w:hAnsi="Tahoma" w:cs="Tahoma"/>
                <w:sz w:val="18"/>
                <w:szCs w:val="18"/>
              </w:rPr>
            </w:pPr>
          </w:p>
          <w:p w14:paraId="40F1B610" w14:textId="51CAD56A" w:rsidR="004D5FAB" w:rsidRDefault="004D5FAB" w:rsidP="0006214D">
            <w:pPr>
              <w:suppressAutoHyphens/>
              <w:jc w:val="both"/>
              <w:rPr>
                <w:rFonts w:ascii="Tahoma" w:hAnsi="Tahoma" w:cs="Tahoma"/>
                <w:sz w:val="18"/>
                <w:szCs w:val="18"/>
              </w:rPr>
            </w:pPr>
            <w:r>
              <w:rPr>
                <w:rFonts w:ascii="Tahoma" w:hAnsi="Tahoma" w:cs="Tahoma"/>
                <w:sz w:val="18"/>
                <w:szCs w:val="18"/>
              </w:rPr>
              <w:t>Esta pregunta es repetida por l Representante de las Directivas Académicas, para lo cual presenta el ejemplo del estudiante de derecho que quiere hacer posgrado en gestión pública.</w:t>
            </w:r>
          </w:p>
          <w:p w14:paraId="13E26380" w14:textId="77777777" w:rsidR="004D5FAB" w:rsidRDefault="004D5FAB" w:rsidP="0006214D">
            <w:pPr>
              <w:suppressAutoHyphens/>
              <w:jc w:val="both"/>
              <w:rPr>
                <w:rFonts w:ascii="Tahoma" w:hAnsi="Tahoma" w:cs="Tahoma"/>
                <w:sz w:val="18"/>
                <w:szCs w:val="18"/>
              </w:rPr>
            </w:pPr>
          </w:p>
          <w:p w14:paraId="6F0FD740" w14:textId="77777777" w:rsidR="004D5FAB" w:rsidRDefault="004D5FAB" w:rsidP="0006214D">
            <w:pPr>
              <w:suppressAutoHyphens/>
              <w:jc w:val="both"/>
              <w:rPr>
                <w:rFonts w:ascii="Tahoma" w:hAnsi="Tahoma" w:cs="Tahoma"/>
                <w:sz w:val="18"/>
                <w:szCs w:val="18"/>
              </w:rPr>
            </w:pPr>
            <w:r>
              <w:rPr>
                <w:rFonts w:ascii="Tahoma" w:hAnsi="Tahoma" w:cs="Tahoma"/>
                <w:sz w:val="18"/>
                <w:szCs w:val="18"/>
              </w:rPr>
              <w:t xml:space="preserve">El Representante de los Ex rectores indica que los estudiantes de derecho </w:t>
            </w:r>
            <w:r w:rsidR="000C3527">
              <w:rPr>
                <w:rFonts w:ascii="Tahoma" w:hAnsi="Tahoma" w:cs="Tahoma"/>
                <w:sz w:val="18"/>
                <w:szCs w:val="18"/>
              </w:rPr>
              <w:t>tienen</w:t>
            </w:r>
            <w:r>
              <w:rPr>
                <w:rFonts w:ascii="Tahoma" w:hAnsi="Tahoma" w:cs="Tahoma"/>
                <w:sz w:val="18"/>
                <w:szCs w:val="18"/>
              </w:rPr>
              <w:t xml:space="preserve"> opciones de grado limitadas. </w:t>
            </w:r>
          </w:p>
          <w:p w14:paraId="4DC1A377" w14:textId="77777777" w:rsidR="004D5FAB" w:rsidRDefault="004D5FAB" w:rsidP="0006214D">
            <w:pPr>
              <w:suppressAutoHyphens/>
              <w:jc w:val="both"/>
              <w:rPr>
                <w:rFonts w:ascii="Tahoma" w:hAnsi="Tahoma" w:cs="Tahoma"/>
                <w:sz w:val="18"/>
                <w:szCs w:val="18"/>
              </w:rPr>
            </w:pPr>
          </w:p>
          <w:p w14:paraId="18A8F7C1" w14:textId="77777777" w:rsidR="004D5FAB" w:rsidRDefault="004D5FAB" w:rsidP="0006214D">
            <w:pPr>
              <w:suppressAutoHyphens/>
              <w:jc w:val="both"/>
              <w:rPr>
                <w:rFonts w:ascii="Tahoma" w:hAnsi="Tahoma" w:cs="Tahoma"/>
                <w:sz w:val="18"/>
                <w:szCs w:val="18"/>
              </w:rPr>
            </w:pPr>
            <w:r>
              <w:rPr>
                <w:rFonts w:ascii="Tahoma" w:hAnsi="Tahoma" w:cs="Tahoma"/>
                <w:sz w:val="18"/>
                <w:szCs w:val="18"/>
              </w:rPr>
              <w:t xml:space="preserve">El Delegado del Ministerio de Educación Nacional aclara que acá se trata de opciones de grado, las cuales no son </w:t>
            </w:r>
            <w:proofErr w:type="spellStart"/>
            <w:r>
              <w:rPr>
                <w:rFonts w:ascii="Tahoma" w:hAnsi="Tahoma" w:cs="Tahoma"/>
                <w:sz w:val="18"/>
                <w:szCs w:val="18"/>
              </w:rPr>
              <w:t>mandatorias</w:t>
            </w:r>
            <w:proofErr w:type="spellEnd"/>
            <w:r>
              <w:rPr>
                <w:rFonts w:ascii="Tahoma" w:hAnsi="Tahoma" w:cs="Tahoma"/>
                <w:sz w:val="18"/>
                <w:szCs w:val="18"/>
              </w:rPr>
              <w:t>.</w:t>
            </w:r>
          </w:p>
          <w:p w14:paraId="253573B1" w14:textId="77777777" w:rsidR="004D5FAB" w:rsidRDefault="004D5FAB" w:rsidP="0006214D">
            <w:pPr>
              <w:suppressAutoHyphens/>
              <w:jc w:val="both"/>
              <w:rPr>
                <w:rFonts w:ascii="Tahoma" w:hAnsi="Tahoma" w:cs="Tahoma"/>
                <w:sz w:val="18"/>
                <w:szCs w:val="18"/>
              </w:rPr>
            </w:pPr>
          </w:p>
          <w:p w14:paraId="0EA41935" w14:textId="77777777" w:rsidR="004D5FAB" w:rsidRDefault="004D5FAB" w:rsidP="0006214D">
            <w:pPr>
              <w:suppressAutoHyphens/>
              <w:jc w:val="both"/>
              <w:rPr>
                <w:rFonts w:ascii="Tahoma" w:hAnsi="Tahoma" w:cs="Tahoma"/>
                <w:sz w:val="18"/>
                <w:szCs w:val="18"/>
              </w:rPr>
            </w:pPr>
            <w:r>
              <w:rPr>
                <w:rFonts w:ascii="Tahoma" w:hAnsi="Tahoma" w:cs="Tahoma"/>
                <w:sz w:val="18"/>
                <w:szCs w:val="18"/>
              </w:rPr>
              <w:t xml:space="preserve">Se le concede la palabra al Representante de los Egresados, quien expresa que la </w:t>
            </w:r>
            <w:r w:rsidR="00C30294">
              <w:rPr>
                <w:rFonts w:ascii="Tahoma" w:hAnsi="Tahoma" w:cs="Tahoma"/>
                <w:sz w:val="18"/>
                <w:szCs w:val="18"/>
              </w:rPr>
              <w:t>comisión</w:t>
            </w:r>
            <w:r>
              <w:rPr>
                <w:rFonts w:ascii="Tahoma" w:hAnsi="Tahoma" w:cs="Tahoma"/>
                <w:sz w:val="18"/>
                <w:szCs w:val="18"/>
              </w:rPr>
              <w:t xml:space="preserve"> tuvo esa dis</w:t>
            </w:r>
            <w:r w:rsidR="00267FF3">
              <w:rPr>
                <w:rFonts w:ascii="Tahoma" w:hAnsi="Tahoma" w:cs="Tahoma"/>
                <w:sz w:val="18"/>
                <w:szCs w:val="18"/>
              </w:rPr>
              <w:t>cusión al interior y no se llegó</w:t>
            </w:r>
            <w:r>
              <w:rPr>
                <w:rFonts w:ascii="Tahoma" w:hAnsi="Tahoma" w:cs="Tahoma"/>
                <w:sz w:val="18"/>
                <w:szCs w:val="18"/>
              </w:rPr>
              <w:t xml:space="preserve"> a consenso sobre si se limitaba a la afinidad del programa o se dejaba abierta. Él considera que se debe dejar abierta para que el estudiante pueda tomar créditos de cualquier especialización. Ésta propuesta es coadyuvada por el Delegado del Ministerio de Educación Nacional.</w:t>
            </w:r>
          </w:p>
          <w:p w14:paraId="4867B9CE" w14:textId="77777777" w:rsidR="004D5FAB" w:rsidRDefault="004D5FAB" w:rsidP="0006214D">
            <w:pPr>
              <w:suppressAutoHyphens/>
              <w:jc w:val="both"/>
              <w:rPr>
                <w:rFonts w:ascii="Tahoma" w:hAnsi="Tahoma" w:cs="Tahoma"/>
                <w:sz w:val="18"/>
                <w:szCs w:val="18"/>
              </w:rPr>
            </w:pPr>
          </w:p>
          <w:p w14:paraId="4E4FEC7A" w14:textId="77777777" w:rsidR="009F5F71" w:rsidRDefault="009F5F71" w:rsidP="0006214D">
            <w:pPr>
              <w:suppressAutoHyphens/>
              <w:jc w:val="both"/>
              <w:rPr>
                <w:rFonts w:ascii="Tahoma" w:hAnsi="Tahoma" w:cs="Tahoma"/>
                <w:sz w:val="18"/>
                <w:szCs w:val="18"/>
              </w:rPr>
            </w:pPr>
            <w:r>
              <w:rPr>
                <w:rFonts w:ascii="Tahoma" w:hAnsi="Tahoma" w:cs="Tahoma"/>
                <w:sz w:val="18"/>
                <w:szCs w:val="18"/>
              </w:rPr>
              <w:t>Se le concede la palabra a la Vicerrectora Académica y de Investigación, quien considera pertinente la propuesta por temas de interdisciplinariedad.</w:t>
            </w:r>
          </w:p>
          <w:p w14:paraId="6B2FD996" w14:textId="77777777" w:rsidR="009F5F71" w:rsidRDefault="009F5F71" w:rsidP="0006214D">
            <w:pPr>
              <w:suppressAutoHyphens/>
              <w:jc w:val="both"/>
              <w:rPr>
                <w:rFonts w:ascii="Tahoma" w:hAnsi="Tahoma" w:cs="Tahoma"/>
                <w:sz w:val="18"/>
                <w:szCs w:val="18"/>
              </w:rPr>
            </w:pPr>
          </w:p>
          <w:p w14:paraId="25BB4475" w14:textId="77777777" w:rsidR="009F5F71" w:rsidRDefault="009F5F71" w:rsidP="0006214D">
            <w:pPr>
              <w:suppressAutoHyphens/>
              <w:jc w:val="both"/>
              <w:rPr>
                <w:rFonts w:ascii="Tahoma" w:hAnsi="Tahoma" w:cs="Tahoma"/>
                <w:sz w:val="18"/>
                <w:szCs w:val="18"/>
              </w:rPr>
            </w:pPr>
            <w:r>
              <w:rPr>
                <w:rFonts w:ascii="Tahoma" w:hAnsi="Tahoma" w:cs="Tahoma"/>
                <w:sz w:val="18"/>
                <w:szCs w:val="18"/>
              </w:rPr>
              <w:t>De otra parte, el mismo Delegado del Ministerio de Educación Nacional indica que por temas de rendimiento académicos de los estudiantes, los créditos de posgrado se deberían cursar en programas afines al pregrado adelantado.</w:t>
            </w:r>
          </w:p>
          <w:p w14:paraId="1C3E04D0" w14:textId="77777777" w:rsidR="009F5F71" w:rsidRDefault="009F5F71" w:rsidP="0006214D">
            <w:pPr>
              <w:suppressAutoHyphens/>
              <w:jc w:val="both"/>
              <w:rPr>
                <w:rFonts w:ascii="Tahoma" w:hAnsi="Tahoma" w:cs="Tahoma"/>
                <w:sz w:val="18"/>
                <w:szCs w:val="18"/>
              </w:rPr>
            </w:pPr>
          </w:p>
          <w:p w14:paraId="124B5DE8" w14:textId="77777777" w:rsidR="00C55A74" w:rsidRDefault="009F5F71" w:rsidP="0006214D">
            <w:pPr>
              <w:suppressAutoHyphens/>
              <w:jc w:val="both"/>
              <w:rPr>
                <w:rFonts w:ascii="Tahoma" w:hAnsi="Tahoma" w:cs="Tahoma"/>
                <w:sz w:val="18"/>
                <w:szCs w:val="18"/>
              </w:rPr>
            </w:pPr>
            <w:r>
              <w:rPr>
                <w:rFonts w:ascii="Tahoma" w:hAnsi="Tahoma" w:cs="Tahoma"/>
                <w:sz w:val="18"/>
                <w:szCs w:val="18"/>
              </w:rPr>
              <w:t xml:space="preserve">El Delegado Permanente del Representante de la Federación Nacional de Departamentos </w:t>
            </w:r>
            <w:r w:rsidR="00267FF3">
              <w:rPr>
                <w:rFonts w:ascii="Tahoma" w:hAnsi="Tahoma" w:cs="Tahoma"/>
                <w:sz w:val="18"/>
                <w:szCs w:val="18"/>
              </w:rPr>
              <w:t>considera qu</w:t>
            </w:r>
            <w:r>
              <w:rPr>
                <w:rFonts w:ascii="Tahoma" w:hAnsi="Tahoma" w:cs="Tahoma"/>
                <w:sz w:val="18"/>
                <w:szCs w:val="18"/>
              </w:rPr>
              <w:t>e se pueden prese</w:t>
            </w:r>
            <w:r w:rsidR="00267FF3">
              <w:rPr>
                <w:rFonts w:ascii="Tahoma" w:hAnsi="Tahoma" w:cs="Tahoma"/>
                <w:sz w:val="18"/>
                <w:szCs w:val="18"/>
              </w:rPr>
              <w:t>ntar inconvenientes académicos c</w:t>
            </w:r>
            <w:r>
              <w:rPr>
                <w:rFonts w:ascii="Tahoma" w:hAnsi="Tahoma" w:cs="Tahoma"/>
                <w:sz w:val="18"/>
                <w:szCs w:val="18"/>
              </w:rPr>
              <w:t>on esta propuesta. Sin embargo, expone que hay estudiantes que ya tienen experiencia profesional y que deben ser ellos los responsables de elegir el posgrado a cursar de conformidad a sus necesidades y capacidades.</w:t>
            </w:r>
          </w:p>
          <w:p w14:paraId="705E458D" w14:textId="77777777" w:rsidR="00C55A74" w:rsidRDefault="00C55A74" w:rsidP="0006214D">
            <w:pPr>
              <w:suppressAutoHyphens/>
              <w:jc w:val="both"/>
              <w:rPr>
                <w:rFonts w:ascii="Tahoma" w:hAnsi="Tahoma" w:cs="Tahoma"/>
                <w:sz w:val="18"/>
                <w:szCs w:val="18"/>
              </w:rPr>
            </w:pPr>
          </w:p>
          <w:p w14:paraId="6B9F1BDF" w14:textId="77777777" w:rsidR="009F5F71" w:rsidRDefault="009F5F71" w:rsidP="0006214D">
            <w:pPr>
              <w:suppressAutoHyphens/>
              <w:jc w:val="both"/>
              <w:rPr>
                <w:rFonts w:ascii="Tahoma" w:hAnsi="Tahoma" w:cs="Tahoma"/>
                <w:sz w:val="18"/>
                <w:szCs w:val="18"/>
              </w:rPr>
            </w:pPr>
            <w:r>
              <w:rPr>
                <w:rFonts w:ascii="Tahoma" w:hAnsi="Tahoma" w:cs="Tahoma"/>
                <w:sz w:val="18"/>
                <w:szCs w:val="18"/>
              </w:rPr>
              <w:t>El Delegado del Ministerio de Educación Nacional pregunta por el efecto práctico de ésta opción de grado.</w:t>
            </w:r>
          </w:p>
          <w:p w14:paraId="51FD1858" w14:textId="77777777" w:rsidR="009F5F71" w:rsidRDefault="009F5F71" w:rsidP="0006214D">
            <w:pPr>
              <w:suppressAutoHyphens/>
              <w:jc w:val="both"/>
              <w:rPr>
                <w:rFonts w:ascii="Tahoma" w:hAnsi="Tahoma" w:cs="Tahoma"/>
                <w:sz w:val="18"/>
                <w:szCs w:val="18"/>
              </w:rPr>
            </w:pPr>
          </w:p>
          <w:p w14:paraId="759BDC2E" w14:textId="77777777" w:rsidR="009F5F71" w:rsidRDefault="009F5F71" w:rsidP="0006214D">
            <w:pPr>
              <w:suppressAutoHyphens/>
              <w:jc w:val="both"/>
              <w:rPr>
                <w:rFonts w:ascii="Tahoma" w:hAnsi="Tahoma" w:cs="Tahoma"/>
                <w:sz w:val="18"/>
                <w:szCs w:val="18"/>
              </w:rPr>
            </w:pPr>
            <w:r>
              <w:rPr>
                <w:rFonts w:ascii="Tahoma" w:hAnsi="Tahoma" w:cs="Tahoma"/>
                <w:sz w:val="18"/>
                <w:szCs w:val="18"/>
              </w:rPr>
              <w:t>Se le concede la palabra al Secretario General, quien indica que la finalidad de los posgrados es de profundizar y especializarse un área en particular al igual que generar investigación. En éste orden de ideas considera que debe haber afinidad entre lo estudiado y la opción de grado.</w:t>
            </w:r>
          </w:p>
          <w:p w14:paraId="775AC658" w14:textId="77777777" w:rsidR="009F5F71" w:rsidRDefault="009F5F71" w:rsidP="0006214D">
            <w:pPr>
              <w:suppressAutoHyphens/>
              <w:jc w:val="both"/>
              <w:rPr>
                <w:rFonts w:ascii="Tahoma" w:hAnsi="Tahoma" w:cs="Tahoma"/>
                <w:sz w:val="18"/>
                <w:szCs w:val="18"/>
              </w:rPr>
            </w:pPr>
          </w:p>
          <w:p w14:paraId="70782510" w14:textId="77777777" w:rsidR="009F5F71" w:rsidRDefault="009F5F71" w:rsidP="0006214D">
            <w:pPr>
              <w:suppressAutoHyphens/>
              <w:jc w:val="both"/>
              <w:rPr>
                <w:rFonts w:ascii="Tahoma" w:hAnsi="Tahoma" w:cs="Tahoma"/>
                <w:sz w:val="18"/>
                <w:szCs w:val="18"/>
              </w:rPr>
            </w:pPr>
            <w:r>
              <w:rPr>
                <w:rFonts w:ascii="Tahoma" w:hAnsi="Tahoma" w:cs="Tahoma"/>
                <w:sz w:val="18"/>
                <w:szCs w:val="18"/>
              </w:rPr>
              <w:t xml:space="preserve">El Delegado del Ministerio de Educación Nacional pregunta </w:t>
            </w:r>
            <w:r w:rsidR="00267FF3">
              <w:rPr>
                <w:rFonts w:ascii="Tahoma" w:hAnsi="Tahoma" w:cs="Tahoma"/>
                <w:sz w:val="18"/>
                <w:szCs w:val="18"/>
              </w:rPr>
              <w:t>¿Cuá</w:t>
            </w:r>
            <w:r>
              <w:rPr>
                <w:rFonts w:ascii="Tahoma" w:hAnsi="Tahoma" w:cs="Tahoma"/>
                <w:sz w:val="18"/>
                <w:szCs w:val="18"/>
              </w:rPr>
              <w:t xml:space="preserve">l es la consecuencia de hacer </w:t>
            </w:r>
            <w:r w:rsidR="000C3527">
              <w:rPr>
                <w:rFonts w:ascii="Tahoma" w:hAnsi="Tahoma" w:cs="Tahoma"/>
                <w:sz w:val="18"/>
                <w:szCs w:val="18"/>
              </w:rPr>
              <w:t>un</w:t>
            </w:r>
            <w:r>
              <w:rPr>
                <w:rFonts w:ascii="Tahoma" w:hAnsi="Tahoma" w:cs="Tahoma"/>
                <w:sz w:val="18"/>
                <w:szCs w:val="18"/>
              </w:rPr>
              <w:t xml:space="preserve"> artículo limitando, c</w:t>
            </w:r>
            <w:r w:rsidR="00267FF3">
              <w:rPr>
                <w:rFonts w:ascii="Tahoma" w:hAnsi="Tahoma" w:cs="Tahoma"/>
                <w:sz w:val="18"/>
                <w:szCs w:val="18"/>
              </w:rPr>
              <w:t>on una salvedad en un parágrafo?</w:t>
            </w:r>
          </w:p>
          <w:p w14:paraId="4C32C3D5" w14:textId="77777777" w:rsidR="009F5F71" w:rsidRDefault="009F5F71" w:rsidP="0006214D">
            <w:pPr>
              <w:suppressAutoHyphens/>
              <w:jc w:val="both"/>
              <w:rPr>
                <w:rFonts w:ascii="Tahoma" w:hAnsi="Tahoma" w:cs="Tahoma"/>
                <w:sz w:val="18"/>
                <w:szCs w:val="18"/>
              </w:rPr>
            </w:pPr>
          </w:p>
          <w:p w14:paraId="528FA74E" w14:textId="77777777" w:rsidR="009F5F71" w:rsidRDefault="009F5F71" w:rsidP="0006214D">
            <w:pPr>
              <w:suppressAutoHyphens/>
              <w:jc w:val="both"/>
              <w:rPr>
                <w:rFonts w:ascii="Tahoma" w:hAnsi="Tahoma" w:cs="Tahoma"/>
                <w:sz w:val="18"/>
                <w:szCs w:val="18"/>
              </w:rPr>
            </w:pPr>
            <w:r>
              <w:rPr>
                <w:rFonts w:ascii="Tahoma" w:hAnsi="Tahoma" w:cs="Tahoma"/>
                <w:sz w:val="18"/>
                <w:szCs w:val="18"/>
              </w:rPr>
              <w:t xml:space="preserve">El Representante de los Egresados presenta una inquietud frente </w:t>
            </w:r>
            <w:r w:rsidR="00267FF3">
              <w:rPr>
                <w:rFonts w:ascii="Tahoma" w:hAnsi="Tahoma" w:cs="Tahoma"/>
                <w:sz w:val="18"/>
                <w:szCs w:val="18"/>
              </w:rPr>
              <w:t>a la aplicación de ésta opción</w:t>
            </w:r>
            <w:r>
              <w:rPr>
                <w:rFonts w:ascii="Tahoma" w:hAnsi="Tahoma" w:cs="Tahoma"/>
                <w:sz w:val="18"/>
                <w:szCs w:val="18"/>
              </w:rPr>
              <w:t xml:space="preserve"> de grado: ¿Curso 10 créditos de posgrados y elaboro trabajo investigativo</w:t>
            </w:r>
            <w:r w:rsidR="000C3527">
              <w:rPr>
                <w:rFonts w:ascii="Tahoma" w:hAnsi="Tahoma" w:cs="Tahoma"/>
                <w:sz w:val="18"/>
                <w:szCs w:val="18"/>
              </w:rPr>
              <w:t>?</w:t>
            </w:r>
          </w:p>
          <w:p w14:paraId="6C124EDF" w14:textId="77777777" w:rsidR="00806D48" w:rsidRDefault="00806D48" w:rsidP="0006214D">
            <w:pPr>
              <w:suppressAutoHyphens/>
              <w:jc w:val="both"/>
              <w:rPr>
                <w:rFonts w:ascii="Tahoma" w:hAnsi="Tahoma" w:cs="Tahoma"/>
                <w:sz w:val="18"/>
                <w:szCs w:val="18"/>
              </w:rPr>
            </w:pPr>
          </w:p>
          <w:p w14:paraId="1568C4AA" w14:textId="77777777" w:rsidR="00806D48" w:rsidRDefault="00806D48" w:rsidP="0006214D">
            <w:pPr>
              <w:suppressAutoHyphens/>
              <w:jc w:val="both"/>
              <w:rPr>
                <w:rFonts w:ascii="Tahoma" w:hAnsi="Tahoma" w:cs="Tahoma"/>
                <w:sz w:val="18"/>
                <w:szCs w:val="18"/>
              </w:rPr>
            </w:pPr>
            <w:r>
              <w:rPr>
                <w:rFonts w:ascii="Tahoma" w:hAnsi="Tahoma" w:cs="Tahoma"/>
                <w:sz w:val="18"/>
                <w:szCs w:val="18"/>
              </w:rPr>
              <w:t>La Vicerrectora Académica y de Investigación aclara que solo basta con cursar los créditos para poder optar al título de pregrado.</w:t>
            </w:r>
          </w:p>
          <w:p w14:paraId="6F4D66C7" w14:textId="77777777" w:rsidR="00806D48" w:rsidRDefault="00806D48" w:rsidP="0006214D">
            <w:pPr>
              <w:suppressAutoHyphens/>
              <w:jc w:val="both"/>
              <w:rPr>
                <w:rFonts w:ascii="Tahoma" w:hAnsi="Tahoma" w:cs="Tahoma"/>
                <w:sz w:val="18"/>
                <w:szCs w:val="18"/>
              </w:rPr>
            </w:pPr>
          </w:p>
          <w:p w14:paraId="076CC2E7" w14:textId="77777777" w:rsidR="006976C6" w:rsidRDefault="00806D48" w:rsidP="0006214D">
            <w:pPr>
              <w:suppressAutoHyphens/>
              <w:jc w:val="both"/>
              <w:rPr>
                <w:rFonts w:ascii="Tahoma" w:hAnsi="Tahoma" w:cs="Tahoma"/>
                <w:sz w:val="18"/>
                <w:szCs w:val="18"/>
              </w:rPr>
            </w:pPr>
            <w:r>
              <w:rPr>
                <w:rFonts w:ascii="Tahoma" w:hAnsi="Tahoma" w:cs="Tahoma"/>
                <w:sz w:val="18"/>
                <w:szCs w:val="18"/>
              </w:rPr>
              <w:t>El Delegado Permanente del Representante de la Federación Nacional de Departamentos pide que se tenga en cuenta el grueso de la comunidad estudiantil de la UNAD, la cual pertenece a</w:t>
            </w:r>
            <w:r w:rsidR="006976C6">
              <w:rPr>
                <w:rFonts w:ascii="Tahoma" w:hAnsi="Tahoma" w:cs="Tahoma"/>
                <w:sz w:val="18"/>
                <w:szCs w:val="18"/>
              </w:rPr>
              <w:t xml:space="preserve"> los estratos 1, 2 y 3, lo</w:t>
            </w:r>
            <w:r w:rsidR="00267FF3">
              <w:rPr>
                <w:rFonts w:ascii="Tahoma" w:hAnsi="Tahoma" w:cs="Tahoma"/>
                <w:sz w:val="18"/>
                <w:szCs w:val="18"/>
              </w:rPr>
              <w:t>s cuales, por lo</w:t>
            </w:r>
            <w:r w:rsidR="006976C6">
              <w:rPr>
                <w:rFonts w:ascii="Tahoma" w:hAnsi="Tahoma" w:cs="Tahoma"/>
                <w:sz w:val="18"/>
                <w:szCs w:val="18"/>
              </w:rPr>
              <w:t xml:space="preserve"> general, estudian y trabajan. Estos estudiantes ya cuentan con </w:t>
            </w:r>
            <w:r w:rsidR="00267FF3">
              <w:rPr>
                <w:rFonts w:ascii="Tahoma" w:hAnsi="Tahoma" w:cs="Tahoma"/>
                <w:sz w:val="18"/>
                <w:szCs w:val="18"/>
              </w:rPr>
              <w:t xml:space="preserve">un </w:t>
            </w:r>
            <w:r w:rsidR="006976C6">
              <w:rPr>
                <w:rFonts w:ascii="Tahoma" w:hAnsi="Tahoma" w:cs="Tahoma"/>
                <w:sz w:val="18"/>
                <w:szCs w:val="18"/>
              </w:rPr>
              <w:t>bagaje y experiencia laboral al momento de graduarse, por lo que prefieren tener una especialización cursada. Es por esto que debe quedar abierta la opción de grado.</w:t>
            </w:r>
          </w:p>
          <w:p w14:paraId="727DCCE4" w14:textId="77777777" w:rsidR="006976C6" w:rsidRDefault="006976C6" w:rsidP="0006214D">
            <w:pPr>
              <w:suppressAutoHyphens/>
              <w:jc w:val="both"/>
              <w:rPr>
                <w:rFonts w:ascii="Tahoma" w:hAnsi="Tahoma" w:cs="Tahoma"/>
                <w:sz w:val="18"/>
                <w:szCs w:val="18"/>
              </w:rPr>
            </w:pPr>
          </w:p>
          <w:p w14:paraId="5F2A30C6" w14:textId="77777777" w:rsidR="006976C6" w:rsidRDefault="006976C6" w:rsidP="0006214D">
            <w:pPr>
              <w:suppressAutoHyphens/>
              <w:jc w:val="both"/>
              <w:rPr>
                <w:rFonts w:ascii="Tahoma" w:hAnsi="Tahoma" w:cs="Tahoma"/>
                <w:sz w:val="18"/>
                <w:szCs w:val="18"/>
              </w:rPr>
            </w:pPr>
            <w:r>
              <w:rPr>
                <w:rFonts w:ascii="Tahoma" w:hAnsi="Tahoma" w:cs="Tahoma"/>
                <w:sz w:val="18"/>
                <w:szCs w:val="18"/>
              </w:rPr>
              <w:t>El Delegado del Ministerio de Educación Nacional concluye que se debe suprimir la limitante.</w:t>
            </w:r>
          </w:p>
          <w:p w14:paraId="709E1623" w14:textId="77777777" w:rsidR="006976C6" w:rsidRDefault="006976C6" w:rsidP="0006214D">
            <w:pPr>
              <w:suppressAutoHyphens/>
              <w:jc w:val="both"/>
              <w:rPr>
                <w:rFonts w:ascii="Tahoma" w:hAnsi="Tahoma" w:cs="Tahoma"/>
                <w:sz w:val="18"/>
                <w:szCs w:val="18"/>
              </w:rPr>
            </w:pPr>
          </w:p>
          <w:p w14:paraId="7BC4205E" w14:textId="77777777" w:rsidR="006976C6" w:rsidRDefault="006976C6" w:rsidP="0006214D">
            <w:pPr>
              <w:suppressAutoHyphens/>
              <w:jc w:val="both"/>
              <w:rPr>
                <w:rFonts w:ascii="Tahoma" w:hAnsi="Tahoma" w:cs="Tahoma"/>
                <w:sz w:val="18"/>
                <w:szCs w:val="18"/>
              </w:rPr>
            </w:pPr>
            <w:r>
              <w:rPr>
                <w:rFonts w:ascii="Tahoma" w:hAnsi="Tahoma" w:cs="Tahoma"/>
                <w:sz w:val="18"/>
                <w:szCs w:val="18"/>
              </w:rPr>
              <w:t>El Delegado Permanente del Representante de la Federación Nacional de Departamentos lee el artículo con la modificación planteada.</w:t>
            </w:r>
          </w:p>
          <w:p w14:paraId="2E1AA678" w14:textId="77777777" w:rsidR="006976C6" w:rsidRDefault="006976C6" w:rsidP="0006214D">
            <w:pPr>
              <w:suppressAutoHyphens/>
              <w:jc w:val="both"/>
              <w:rPr>
                <w:rFonts w:ascii="Tahoma" w:hAnsi="Tahoma" w:cs="Tahoma"/>
                <w:sz w:val="18"/>
                <w:szCs w:val="18"/>
              </w:rPr>
            </w:pPr>
          </w:p>
          <w:p w14:paraId="4F7107DC" w14:textId="77777777" w:rsidR="006976C6" w:rsidRDefault="006976C6" w:rsidP="0006214D">
            <w:pPr>
              <w:suppressAutoHyphens/>
              <w:jc w:val="both"/>
              <w:rPr>
                <w:rFonts w:ascii="Tahoma" w:hAnsi="Tahoma" w:cs="Tahoma"/>
                <w:sz w:val="18"/>
                <w:szCs w:val="18"/>
              </w:rPr>
            </w:pPr>
            <w:r>
              <w:rPr>
                <w:rFonts w:ascii="Tahoma" w:hAnsi="Tahoma" w:cs="Tahoma"/>
                <w:sz w:val="18"/>
                <w:szCs w:val="18"/>
              </w:rPr>
              <w:t>Se pone a consideración de los Honorables Consejeros y se aprueba por unanimidad.</w:t>
            </w:r>
          </w:p>
          <w:p w14:paraId="3E475A97" w14:textId="77777777" w:rsidR="006976C6" w:rsidRDefault="006976C6" w:rsidP="0006214D">
            <w:pPr>
              <w:suppressAutoHyphens/>
              <w:jc w:val="both"/>
              <w:rPr>
                <w:rFonts w:ascii="Tahoma" w:hAnsi="Tahoma" w:cs="Tahoma"/>
                <w:sz w:val="18"/>
                <w:szCs w:val="18"/>
              </w:rPr>
            </w:pPr>
          </w:p>
          <w:p w14:paraId="526B1A43" w14:textId="77777777" w:rsidR="006976C6" w:rsidRDefault="006976C6" w:rsidP="0006214D">
            <w:pPr>
              <w:suppressAutoHyphens/>
              <w:jc w:val="both"/>
              <w:rPr>
                <w:rFonts w:ascii="Tahoma" w:hAnsi="Tahoma" w:cs="Tahoma"/>
                <w:b/>
                <w:sz w:val="18"/>
                <w:szCs w:val="18"/>
                <w:u w:val="single"/>
              </w:rPr>
            </w:pPr>
            <w:r>
              <w:rPr>
                <w:rFonts w:ascii="Tahoma" w:hAnsi="Tahoma" w:cs="Tahoma"/>
                <w:b/>
                <w:sz w:val="18"/>
                <w:szCs w:val="18"/>
                <w:u w:val="single"/>
              </w:rPr>
              <w:t>Experiencia profesional dirigida.</w:t>
            </w:r>
          </w:p>
          <w:p w14:paraId="71DB5A26" w14:textId="77777777" w:rsidR="006976C6" w:rsidRDefault="006976C6" w:rsidP="0006214D">
            <w:pPr>
              <w:suppressAutoHyphens/>
              <w:jc w:val="both"/>
              <w:rPr>
                <w:rFonts w:ascii="Tahoma" w:hAnsi="Tahoma" w:cs="Tahoma"/>
                <w:b/>
                <w:sz w:val="18"/>
                <w:szCs w:val="18"/>
                <w:u w:val="single"/>
              </w:rPr>
            </w:pPr>
          </w:p>
          <w:p w14:paraId="071E4D88" w14:textId="77777777" w:rsidR="006976C6" w:rsidRDefault="006976C6" w:rsidP="0006214D">
            <w:pPr>
              <w:suppressAutoHyphens/>
              <w:jc w:val="both"/>
              <w:rPr>
                <w:rFonts w:ascii="Tahoma" w:hAnsi="Tahoma" w:cs="Tahoma"/>
                <w:sz w:val="18"/>
                <w:szCs w:val="18"/>
              </w:rPr>
            </w:pPr>
            <w:r>
              <w:rPr>
                <w:rFonts w:ascii="Tahoma" w:hAnsi="Tahoma" w:cs="Tahoma"/>
                <w:sz w:val="18"/>
                <w:szCs w:val="18"/>
              </w:rPr>
              <w:t>El Delegado Permanente del Representante de la Federación Nacional de Departamentos lee el artículo.</w:t>
            </w:r>
          </w:p>
          <w:p w14:paraId="30911946" w14:textId="77777777" w:rsidR="006976C6" w:rsidRDefault="006976C6" w:rsidP="0006214D">
            <w:pPr>
              <w:suppressAutoHyphens/>
              <w:jc w:val="both"/>
              <w:rPr>
                <w:rFonts w:ascii="Tahoma" w:hAnsi="Tahoma" w:cs="Tahoma"/>
                <w:sz w:val="18"/>
                <w:szCs w:val="18"/>
              </w:rPr>
            </w:pPr>
          </w:p>
          <w:p w14:paraId="4983551E" w14:textId="77777777" w:rsidR="006976C6" w:rsidRDefault="006976C6" w:rsidP="0006214D">
            <w:pPr>
              <w:suppressAutoHyphens/>
              <w:jc w:val="both"/>
              <w:rPr>
                <w:rFonts w:ascii="Tahoma" w:hAnsi="Tahoma" w:cs="Tahoma"/>
                <w:sz w:val="18"/>
                <w:szCs w:val="18"/>
              </w:rPr>
            </w:pPr>
            <w:r>
              <w:rPr>
                <w:rFonts w:ascii="Tahoma" w:hAnsi="Tahoma" w:cs="Tahoma"/>
                <w:sz w:val="18"/>
                <w:szCs w:val="18"/>
              </w:rPr>
              <w:t>El Delegado del Ministerio de Educación Nacional pregunta: ¿Cuál es la diferencia entre la experiencia profesional dirigida y la pasantía?</w:t>
            </w:r>
          </w:p>
          <w:p w14:paraId="4E652CB3" w14:textId="77777777" w:rsidR="006976C6" w:rsidRDefault="006976C6" w:rsidP="0006214D">
            <w:pPr>
              <w:suppressAutoHyphens/>
              <w:jc w:val="both"/>
              <w:rPr>
                <w:rFonts w:ascii="Tahoma" w:hAnsi="Tahoma" w:cs="Tahoma"/>
                <w:sz w:val="18"/>
                <w:szCs w:val="18"/>
              </w:rPr>
            </w:pPr>
          </w:p>
          <w:p w14:paraId="1A70AFD6" w14:textId="77777777" w:rsidR="006976C6" w:rsidRDefault="006976C6" w:rsidP="0006214D">
            <w:pPr>
              <w:suppressAutoHyphens/>
              <w:jc w:val="both"/>
              <w:rPr>
                <w:rFonts w:ascii="Tahoma" w:hAnsi="Tahoma" w:cs="Tahoma"/>
                <w:sz w:val="18"/>
                <w:szCs w:val="18"/>
              </w:rPr>
            </w:pPr>
            <w:r>
              <w:rPr>
                <w:rFonts w:ascii="Tahoma" w:hAnsi="Tahoma" w:cs="Tahoma"/>
                <w:sz w:val="18"/>
                <w:szCs w:val="18"/>
              </w:rPr>
              <w:t>Se le concede la palabra a la Vicerrectora Académica y de Investigación, quien presenta las aclaraciones del caso:</w:t>
            </w:r>
          </w:p>
          <w:p w14:paraId="7016724A" w14:textId="77777777" w:rsidR="006976C6" w:rsidRDefault="006976C6" w:rsidP="0006214D">
            <w:pPr>
              <w:suppressAutoHyphens/>
              <w:jc w:val="both"/>
              <w:rPr>
                <w:rFonts w:ascii="Tahoma" w:hAnsi="Tahoma" w:cs="Tahoma"/>
                <w:sz w:val="18"/>
                <w:szCs w:val="18"/>
              </w:rPr>
            </w:pPr>
          </w:p>
          <w:p w14:paraId="282B8103" w14:textId="77777777" w:rsidR="009F5F71" w:rsidRDefault="006976C6" w:rsidP="0063097E">
            <w:pPr>
              <w:pStyle w:val="Prrafodelista"/>
              <w:numPr>
                <w:ilvl w:val="0"/>
                <w:numId w:val="25"/>
              </w:numPr>
              <w:suppressAutoHyphens/>
              <w:jc w:val="both"/>
              <w:rPr>
                <w:rFonts w:ascii="Tahoma" w:hAnsi="Tahoma" w:cs="Tahoma"/>
                <w:sz w:val="18"/>
                <w:szCs w:val="18"/>
              </w:rPr>
            </w:pPr>
            <w:r>
              <w:rPr>
                <w:rFonts w:ascii="Tahoma" w:hAnsi="Tahoma" w:cs="Tahoma"/>
                <w:sz w:val="18"/>
                <w:szCs w:val="18"/>
              </w:rPr>
              <w:t>El Consejo Académico había aprobado las pasantías como opciones de grado.</w:t>
            </w:r>
          </w:p>
          <w:p w14:paraId="28011AF2" w14:textId="77777777" w:rsidR="006976C6" w:rsidRDefault="006976C6" w:rsidP="0063097E">
            <w:pPr>
              <w:pStyle w:val="Prrafodelista"/>
              <w:numPr>
                <w:ilvl w:val="0"/>
                <w:numId w:val="25"/>
              </w:numPr>
              <w:suppressAutoHyphens/>
              <w:jc w:val="both"/>
              <w:rPr>
                <w:rFonts w:ascii="Tahoma" w:hAnsi="Tahoma" w:cs="Tahoma"/>
                <w:sz w:val="18"/>
                <w:szCs w:val="18"/>
              </w:rPr>
            </w:pPr>
            <w:r>
              <w:rPr>
                <w:rFonts w:ascii="Tahoma" w:hAnsi="Tahoma" w:cs="Tahoma"/>
                <w:sz w:val="18"/>
                <w:szCs w:val="18"/>
              </w:rPr>
              <w:t>La comisión de trabajo decidió presentar esta opción de grado por cuanto se encuentra establecida en el Reglamento vigente. Esta es una propuesta elevada por el Representante de los Egresados.</w:t>
            </w:r>
          </w:p>
          <w:p w14:paraId="4D737AFF" w14:textId="77777777" w:rsidR="006976C6" w:rsidRDefault="006976C6" w:rsidP="0063097E">
            <w:pPr>
              <w:pStyle w:val="Prrafodelista"/>
              <w:numPr>
                <w:ilvl w:val="0"/>
                <w:numId w:val="25"/>
              </w:numPr>
              <w:suppressAutoHyphens/>
              <w:jc w:val="both"/>
              <w:rPr>
                <w:rFonts w:ascii="Tahoma" w:hAnsi="Tahoma" w:cs="Tahoma"/>
                <w:sz w:val="18"/>
                <w:szCs w:val="18"/>
              </w:rPr>
            </w:pPr>
            <w:r>
              <w:rPr>
                <w:rFonts w:ascii="Tahoma" w:hAnsi="Tahoma" w:cs="Tahoma"/>
                <w:sz w:val="18"/>
                <w:szCs w:val="18"/>
              </w:rPr>
              <w:t xml:space="preserve">La pasantía es la </w:t>
            </w:r>
            <w:r w:rsidR="000C3527">
              <w:rPr>
                <w:rFonts w:ascii="Tahoma" w:hAnsi="Tahoma" w:cs="Tahoma"/>
                <w:sz w:val="18"/>
                <w:szCs w:val="18"/>
              </w:rPr>
              <w:t>práctica</w:t>
            </w:r>
            <w:r>
              <w:rPr>
                <w:rFonts w:ascii="Tahoma" w:hAnsi="Tahoma" w:cs="Tahoma"/>
                <w:sz w:val="18"/>
                <w:szCs w:val="18"/>
              </w:rPr>
              <w:t xml:space="preserve"> profesional con la presentación de informes que reglamentará el Consejo Académico.</w:t>
            </w:r>
          </w:p>
          <w:p w14:paraId="6242749B" w14:textId="77777777" w:rsidR="006976C6" w:rsidRDefault="006976C6" w:rsidP="006976C6">
            <w:pPr>
              <w:suppressAutoHyphens/>
              <w:jc w:val="both"/>
              <w:rPr>
                <w:rFonts w:ascii="Tahoma" w:hAnsi="Tahoma" w:cs="Tahoma"/>
                <w:sz w:val="18"/>
                <w:szCs w:val="18"/>
              </w:rPr>
            </w:pPr>
          </w:p>
          <w:p w14:paraId="2A8054B2" w14:textId="77777777" w:rsidR="005135C4" w:rsidRDefault="006976C6" w:rsidP="006976C6">
            <w:pPr>
              <w:suppressAutoHyphens/>
              <w:jc w:val="both"/>
              <w:rPr>
                <w:rFonts w:ascii="Tahoma" w:hAnsi="Tahoma" w:cs="Tahoma"/>
                <w:sz w:val="18"/>
                <w:szCs w:val="18"/>
              </w:rPr>
            </w:pPr>
            <w:r>
              <w:rPr>
                <w:rFonts w:ascii="Tahoma" w:hAnsi="Tahoma" w:cs="Tahoma"/>
                <w:sz w:val="18"/>
                <w:szCs w:val="18"/>
              </w:rPr>
              <w:t xml:space="preserve">En </w:t>
            </w:r>
            <w:r w:rsidR="005135C4">
              <w:rPr>
                <w:rFonts w:ascii="Tahoma" w:hAnsi="Tahoma" w:cs="Tahoma"/>
                <w:sz w:val="18"/>
                <w:szCs w:val="18"/>
              </w:rPr>
              <w:t>ese orden de ideas, el Delegado del Ministerio de Educación Nacional indica que se deberá dejar abierta la opción de grado.</w:t>
            </w:r>
          </w:p>
          <w:p w14:paraId="183E0A35" w14:textId="77777777" w:rsidR="005135C4" w:rsidRDefault="005135C4" w:rsidP="006976C6">
            <w:pPr>
              <w:suppressAutoHyphens/>
              <w:jc w:val="both"/>
              <w:rPr>
                <w:rFonts w:ascii="Tahoma" w:hAnsi="Tahoma" w:cs="Tahoma"/>
                <w:sz w:val="18"/>
                <w:szCs w:val="18"/>
              </w:rPr>
            </w:pPr>
          </w:p>
          <w:p w14:paraId="1F1A490E" w14:textId="77777777" w:rsidR="006976C6" w:rsidRDefault="005135C4" w:rsidP="006976C6">
            <w:pPr>
              <w:suppressAutoHyphens/>
              <w:jc w:val="both"/>
              <w:rPr>
                <w:rFonts w:ascii="Tahoma" w:hAnsi="Tahoma" w:cs="Tahoma"/>
                <w:sz w:val="18"/>
                <w:szCs w:val="18"/>
              </w:rPr>
            </w:pPr>
            <w:r>
              <w:rPr>
                <w:rFonts w:ascii="Tahoma" w:hAnsi="Tahoma" w:cs="Tahoma"/>
                <w:sz w:val="18"/>
                <w:szCs w:val="18"/>
              </w:rPr>
              <w:t>El Delegado Permanente del Representante de la Federación Nacional de Departamentos lee el artículo con la modificación sugerida.</w:t>
            </w:r>
          </w:p>
          <w:p w14:paraId="4E716199" w14:textId="77777777" w:rsidR="005135C4" w:rsidRDefault="005135C4" w:rsidP="006976C6">
            <w:pPr>
              <w:suppressAutoHyphens/>
              <w:jc w:val="both"/>
              <w:rPr>
                <w:rFonts w:ascii="Tahoma" w:hAnsi="Tahoma" w:cs="Tahoma"/>
                <w:sz w:val="18"/>
                <w:szCs w:val="18"/>
              </w:rPr>
            </w:pPr>
          </w:p>
          <w:p w14:paraId="6EB9F74E" w14:textId="77777777" w:rsidR="005135C4" w:rsidRPr="006976C6" w:rsidRDefault="005135C4" w:rsidP="006976C6">
            <w:pPr>
              <w:suppressAutoHyphens/>
              <w:jc w:val="both"/>
              <w:rPr>
                <w:rFonts w:ascii="Tahoma" w:hAnsi="Tahoma" w:cs="Tahoma"/>
                <w:sz w:val="18"/>
                <w:szCs w:val="18"/>
              </w:rPr>
            </w:pPr>
            <w:r>
              <w:rPr>
                <w:rFonts w:ascii="Tahoma" w:hAnsi="Tahoma" w:cs="Tahoma"/>
                <w:sz w:val="18"/>
                <w:szCs w:val="18"/>
              </w:rPr>
              <w:t>Se aprueba por unanimidad.</w:t>
            </w:r>
          </w:p>
          <w:p w14:paraId="6F516B89" w14:textId="77777777" w:rsidR="005135C4" w:rsidRDefault="005135C4" w:rsidP="0006214D">
            <w:pPr>
              <w:suppressAutoHyphens/>
              <w:jc w:val="both"/>
              <w:rPr>
                <w:rFonts w:ascii="Tahoma" w:hAnsi="Tahoma" w:cs="Tahoma"/>
                <w:sz w:val="18"/>
                <w:szCs w:val="18"/>
              </w:rPr>
            </w:pPr>
          </w:p>
          <w:p w14:paraId="21975EE2" w14:textId="77777777" w:rsidR="005135C4" w:rsidRDefault="005135C4" w:rsidP="0006214D">
            <w:pPr>
              <w:suppressAutoHyphens/>
              <w:jc w:val="both"/>
              <w:rPr>
                <w:rFonts w:ascii="Tahoma" w:hAnsi="Tahoma" w:cs="Tahoma"/>
                <w:sz w:val="18"/>
                <w:szCs w:val="18"/>
              </w:rPr>
            </w:pPr>
            <w:r>
              <w:rPr>
                <w:rFonts w:ascii="Tahoma" w:hAnsi="Tahoma" w:cs="Tahoma"/>
                <w:b/>
                <w:sz w:val="18"/>
                <w:szCs w:val="18"/>
                <w:u w:val="single"/>
              </w:rPr>
              <w:t>Judicatura</w:t>
            </w:r>
          </w:p>
          <w:p w14:paraId="471FBE2C" w14:textId="77777777" w:rsidR="005135C4" w:rsidRDefault="005135C4" w:rsidP="0006214D">
            <w:pPr>
              <w:suppressAutoHyphens/>
              <w:jc w:val="both"/>
              <w:rPr>
                <w:rFonts w:ascii="Tahoma" w:hAnsi="Tahoma" w:cs="Tahoma"/>
                <w:sz w:val="18"/>
                <w:szCs w:val="18"/>
              </w:rPr>
            </w:pPr>
          </w:p>
          <w:p w14:paraId="27CF6F0F" w14:textId="77777777" w:rsidR="005135C4" w:rsidRDefault="005135C4" w:rsidP="0006214D">
            <w:pPr>
              <w:suppressAutoHyphens/>
              <w:jc w:val="both"/>
              <w:rPr>
                <w:rFonts w:ascii="Tahoma" w:hAnsi="Tahoma" w:cs="Tahoma"/>
                <w:sz w:val="18"/>
                <w:szCs w:val="18"/>
              </w:rPr>
            </w:pPr>
            <w:r>
              <w:rPr>
                <w:rFonts w:ascii="Tahoma" w:hAnsi="Tahoma" w:cs="Tahoma"/>
                <w:sz w:val="18"/>
                <w:szCs w:val="18"/>
              </w:rPr>
              <w:t>El Delegado Permanente del Representante de la Federación Nacional de Departamentos lee el artículo y precisa que la definición debe obedecer a lo dispuesto por l</w:t>
            </w:r>
            <w:r w:rsidR="00FA1DA5">
              <w:rPr>
                <w:rFonts w:ascii="Tahoma" w:hAnsi="Tahoma" w:cs="Tahoma"/>
                <w:sz w:val="18"/>
                <w:szCs w:val="18"/>
              </w:rPr>
              <w:t>a</w:t>
            </w:r>
            <w:r>
              <w:rPr>
                <w:rFonts w:ascii="Tahoma" w:hAnsi="Tahoma" w:cs="Tahoma"/>
                <w:sz w:val="18"/>
                <w:szCs w:val="18"/>
              </w:rPr>
              <w:t xml:space="preserve"> legislación vigente </w:t>
            </w:r>
            <w:r w:rsidR="00FA1DA5">
              <w:rPr>
                <w:rFonts w:ascii="Tahoma" w:hAnsi="Tahoma" w:cs="Tahoma"/>
                <w:sz w:val="18"/>
                <w:szCs w:val="18"/>
              </w:rPr>
              <w:t>sobre</w:t>
            </w:r>
            <w:r>
              <w:rPr>
                <w:rFonts w:ascii="Tahoma" w:hAnsi="Tahoma" w:cs="Tahoma"/>
                <w:sz w:val="18"/>
                <w:szCs w:val="18"/>
              </w:rPr>
              <w:t xml:space="preserve"> la materia.</w:t>
            </w:r>
            <w:r w:rsidR="009F5F71">
              <w:rPr>
                <w:rFonts w:ascii="Tahoma" w:hAnsi="Tahoma" w:cs="Tahoma"/>
                <w:sz w:val="18"/>
                <w:szCs w:val="18"/>
              </w:rPr>
              <w:t xml:space="preserve"> </w:t>
            </w:r>
            <w:r>
              <w:rPr>
                <w:rFonts w:ascii="Tahoma" w:hAnsi="Tahoma" w:cs="Tahoma"/>
                <w:sz w:val="18"/>
                <w:szCs w:val="18"/>
              </w:rPr>
              <w:t xml:space="preserve"> También pregunta sobre la opción de obviar este requisito de grado con un promedio superior a 4.5.</w:t>
            </w:r>
          </w:p>
          <w:p w14:paraId="5BE45A74" w14:textId="77777777" w:rsidR="005135C4" w:rsidRDefault="005135C4" w:rsidP="0006214D">
            <w:pPr>
              <w:suppressAutoHyphens/>
              <w:jc w:val="both"/>
              <w:rPr>
                <w:rFonts w:ascii="Tahoma" w:hAnsi="Tahoma" w:cs="Tahoma"/>
                <w:sz w:val="18"/>
                <w:szCs w:val="18"/>
              </w:rPr>
            </w:pPr>
          </w:p>
          <w:p w14:paraId="626F0355" w14:textId="77777777" w:rsidR="005135C4" w:rsidRDefault="005135C4" w:rsidP="0006214D">
            <w:pPr>
              <w:suppressAutoHyphens/>
              <w:jc w:val="both"/>
              <w:rPr>
                <w:rFonts w:ascii="Tahoma" w:hAnsi="Tahoma" w:cs="Tahoma"/>
                <w:sz w:val="18"/>
                <w:szCs w:val="18"/>
              </w:rPr>
            </w:pPr>
            <w:r>
              <w:rPr>
                <w:rFonts w:ascii="Tahoma" w:hAnsi="Tahoma" w:cs="Tahoma"/>
                <w:sz w:val="18"/>
                <w:szCs w:val="18"/>
              </w:rPr>
              <w:t xml:space="preserve">El Secretario General aclara que sí es posible, al igual </w:t>
            </w:r>
            <w:r w:rsidR="00FA1DA5">
              <w:rPr>
                <w:rFonts w:ascii="Tahoma" w:hAnsi="Tahoma" w:cs="Tahoma"/>
                <w:sz w:val="18"/>
                <w:szCs w:val="18"/>
              </w:rPr>
              <w:t xml:space="preserve">que </w:t>
            </w:r>
            <w:r>
              <w:rPr>
                <w:rFonts w:ascii="Tahoma" w:hAnsi="Tahoma" w:cs="Tahoma"/>
                <w:sz w:val="18"/>
                <w:szCs w:val="18"/>
              </w:rPr>
              <w:t>los preparatorios.</w:t>
            </w:r>
          </w:p>
          <w:p w14:paraId="57DFC2FF" w14:textId="77777777" w:rsidR="005135C4" w:rsidRDefault="005135C4" w:rsidP="0006214D">
            <w:pPr>
              <w:suppressAutoHyphens/>
              <w:jc w:val="both"/>
              <w:rPr>
                <w:rFonts w:ascii="Tahoma" w:hAnsi="Tahoma" w:cs="Tahoma"/>
                <w:sz w:val="18"/>
                <w:szCs w:val="18"/>
              </w:rPr>
            </w:pPr>
          </w:p>
          <w:p w14:paraId="3E4898CA" w14:textId="77777777" w:rsidR="008B0EC9" w:rsidRPr="00B50556" w:rsidRDefault="005135C4" w:rsidP="00B50556">
            <w:pPr>
              <w:suppressAutoHyphens/>
              <w:jc w:val="both"/>
              <w:rPr>
                <w:rFonts w:ascii="Tahoma" w:hAnsi="Tahoma" w:cs="Tahoma"/>
                <w:sz w:val="18"/>
                <w:szCs w:val="18"/>
              </w:rPr>
            </w:pPr>
            <w:r>
              <w:rPr>
                <w:rFonts w:ascii="Tahoma" w:hAnsi="Tahoma" w:cs="Tahoma"/>
                <w:sz w:val="18"/>
                <w:szCs w:val="18"/>
              </w:rPr>
              <w:t xml:space="preserve">Se pone a consideración </w:t>
            </w:r>
            <w:r w:rsidR="00FA1DA5">
              <w:rPr>
                <w:rFonts w:ascii="Tahoma" w:hAnsi="Tahoma" w:cs="Tahoma"/>
                <w:sz w:val="18"/>
                <w:szCs w:val="18"/>
              </w:rPr>
              <w:t>d</w:t>
            </w:r>
            <w:r>
              <w:rPr>
                <w:rFonts w:ascii="Tahoma" w:hAnsi="Tahoma" w:cs="Tahoma"/>
                <w:sz w:val="18"/>
                <w:szCs w:val="18"/>
              </w:rPr>
              <w:t>e los Honorables Consejeros y se aprueba por unanimidad.</w:t>
            </w:r>
          </w:p>
          <w:p w14:paraId="021A434C" w14:textId="77777777" w:rsidR="00821E9A" w:rsidRDefault="00821E9A" w:rsidP="00821E9A">
            <w:pPr>
              <w:suppressAutoHyphens/>
              <w:jc w:val="both"/>
              <w:rPr>
                <w:rFonts w:ascii="Tahoma" w:hAnsi="Tahoma" w:cs="Tahoma"/>
                <w:sz w:val="18"/>
                <w:szCs w:val="18"/>
              </w:rPr>
            </w:pPr>
          </w:p>
          <w:p w14:paraId="449459C8" w14:textId="77777777" w:rsidR="00821E9A" w:rsidRDefault="005135C4" w:rsidP="00821E9A">
            <w:pPr>
              <w:suppressAutoHyphens/>
              <w:jc w:val="both"/>
              <w:rPr>
                <w:rFonts w:ascii="Tahoma" w:hAnsi="Tahoma" w:cs="Tahoma"/>
                <w:b/>
                <w:sz w:val="18"/>
                <w:szCs w:val="18"/>
                <w:u w:val="single"/>
              </w:rPr>
            </w:pPr>
            <w:r>
              <w:rPr>
                <w:rFonts w:ascii="Tahoma" w:hAnsi="Tahoma" w:cs="Tahoma"/>
                <w:b/>
                <w:sz w:val="18"/>
                <w:szCs w:val="18"/>
                <w:u w:val="single"/>
              </w:rPr>
              <w:t>Creación de obra artística</w:t>
            </w:r>
          </w:p>
          <w:p w14:paraId="0A4516B8" w14:textId="77777777" w:rsidR="005135C4" w:rsidRDefault="005135C4" w:rsidP="00821E9A">
            <w:pPr>
              <w:suppressAutoHyphens/>
              <w:jc w:val="both"/>
              <w:rPr>
                <w:rFonts w:ascii="Tahoma" w:hAnsi="Tahoma" w:cs="Tahoma"/>
                <w:b/>
                <w:sz w:val="18"/>
                <w:szCs w:val="18"/>
                <w:u w:val="single"/>
              </w:rPr>
            </w:pPr>
          </w:p>
          <w:p w14:paraId="178538C9" w14:textId="77777777" w:rsidR="005135C4" w:rsidRDefault="005135C4" w:rsidP="00821E9A">
            <w:pPr>
              <w:suppressAutoHyphens/>
              <w:jc w:val="both"/>
              <w:rPr>
                <w:rFonts w:ascii="Tahoma" w:hAnsi="Tahoma" w:cs="Tahoma"/>
                <w:sz w:val="18"/>
                <w:szCs w:val="18"/>
              </w:rPr>
            </w:pPr>
            <w:r>
              <w:rPr>
                <w:rFonts w:ascii="Tahoma" w:hAnsi="Tahoma" w:cs="Tahoma"/>
                <w:sz w:val="18"/>
                <w:szCs w:val="18"/>
              </w:rPr>
              <w:lastRenderedPageBreak/>
              <w:t>El Delegado Permanente del Representante de la Federación Nacional de Departamentos lee el artículo.</w:t>
            </w:r>
          </w:p>
          <w:p w14:paraId="6CE02360" w14:textId="77777777" w:rsidR="005135C4" w:rsidRDefault="005135C4" w:rsidP="00821E9A">
            <w:pPr>
              <w:suppressAutoHyphens/>
              <w:jc w:val="both"/>
              <w:rPr>
                <w:rFonts w:ascii="Tahoma" w:hAnsi="Tahoma" w:cs="Tahoma"/>
                <w:sz w:val="18"/>
                <w:szCs w:val="18"/>
              </w:rPr>
            </w:pPr>
          </w:p>
          <w:p w14:paraId="6DBA0818" w14:textId="77777777" w:rsidR="00821E9A" w:rsidRPr="00821E9A" w:rsidRDefault="005135C4" w:rsidP="00821E9A">
            <w:pPr>
              <w:suppressAutoHyphens/>
              <w:jc w:val="both"/>
              <w:rPr>
                <w:rFonts w:ascii="Tahoma" w:hAnsi="Tahoma" w:cs="Tahoma"/>
                <w:sz w:val="18"/>
                <w:szCs w:val="18"/>
              </w:rPr>
            </w:pPr>
            <w:r>
              <w:rPr>
                <w:rFonts w:ascii="Tahoma" w:hAnsi="Tahoma" w:cs="Tahoma"/>
                <w:sz w:val="18"/>
                <w:szCs w:val="18"/>
              </w:rPr>
              <w:t>Hecha la lectura se pone a consideración de los Honorables Consejeros. Se aprueba por unanimidad.</w:t>
            </w:r>
          </w:p>
          <w:p w14:paraId="14D5620E" w14:textId="77777777" w:rsidR="00285D01" w:rsidRPr="00547A52" w:rsidRDefault="00285D01" w:rsidP="00AD75F5">
            <w:pPr>
              <w:suppressAutoHyphens/>
              <w:jc w:val="both"/>
              <w:rPr>
                <w:rFonts w:ascii="Tahoma" w:hAnsi="Tahoma" w:cs="Tahoma"/>
                <w:b/>
                <w:sz w:val="18"/>
                <w:szCs w:val="18"/>
                <w:u w:val="single"/>
              </w:rPr>
            </w:pPr>
          </w:p>
        </w:tc>
        <w:tc>
          <w:tcPr>
            <w:tcW w:w="549" w:type="pct"/>
            <w:tcBorders>
              <w:top w:val="single" w:sz="8" w:space="0" w:color="auto"/>
              <w:left w:val="single" w:sz="6" w:space="0" w:color="auto"/>
              <w:bottom w:val="single" w:sz="8" w:space="0" w:color="auto"/>
              <w:right w:val="single" w:sz="6" w:space="0" w:color="auto"/>
            </w:tcBorders>
          </w:tcPr>
          <w:p w14:paraId="591F64C3" w14:textId="77777777" w:rsidR="00285D01" w:rsidRDefault="00285D01" w:rsidP="0067267D">
            <w:pPr>
              <w:suppressAutoHyphens/>
              <w:jc w:val="both"/>
              <w:rPr>
                <w:rFonts w:ascii="Tahoma" w:hAnsi="Tahoma" w:cs="Tahoma"/>
                <w:sz w:val="14"/>
                <w:szCs w:val="18"/>
              </w:rPr>
            </w:pPr>
          </w:p>
        </w:tc>
      </w:tr>
      <w:tr w:rsidR="006005A4" w:rsidRPr="00864F75" w14:paraId="74D84F10" w14:textId="77777777" w:rsidTr="00897DA2">
        <w:trPr>
          <w:trHeight w:val="612"/>
        </w:trPr>
        <w:tc>
          <w:tcPr>
            <w:tcW w:w="308" w:type="pct"/>
            <w:tcBorders>
              <w:top w:val="single" w:sz="8" w:space="0" w:color="auto"/>
              <w:left w:val="single" w:sz="6" w:space="0" w:color="auto"/>
              <w:bottom w:val="single" w:sz="8" w:space="0" w:color="auto"/>
              <w:right w:val="single" w:sz="6" w:space="0" w:color="auto"/>
            </w:tcBorders>
          </w:tcPr>
          <w:p w14:paraId="7D0A768F" w14:textId="77777777" w:rsidR="006005A4" w:rsidRPr="00970BB8" w:rsidRDefault="00285D01" w:rsidP="00285D01">
            <w:pPr>
              <w:tabs>
                <w:tab w:val="left" w:pos="1985"/>
              </w:tabs>
              <w:ind w:left="360"/>
              <w:rPr>
                <w:rFonts w:ascii="Tahoma" w:hAnsi="Tahoma" w:cs="Tahoma"/>
                <w:b/>
                <w:sz w:val="18"/>
                <w:szCs w:val="18"/>
              </w:rPr>
            </w:pPr>
            <w:r>
              <w:rPr>
                <w:rFonts w:ascii="Tahoma" w:hAnsi="Tahoma" w:cs="Tahoma"/>
                <w:b/>
                <w:sz w:val="18"/>
                <w:szCs w:val="18"/>
              </w:rPr>
              <w:lastRenderedPageBreak/>
              <w:t>7.</w:t>
            </w:r>
            <w:r w:rsidR="00382608">
              <w:rPr>
                <w:rFonts w:ascii="Tahoma" w:hAnsi="Tahoma" w:cs="Tahoma"/>
                <w:b/>
                <w:sz w:val="18"/>
                <w:szCs w:val="18"/>
              </w:rPr>
              <w:t xml:space="preserve"> </w:t>
            </w:r>
          </w:p>
        </w:tc>
        <w:tc>
          <w:tcPr>
            <w:tcW w:w="4143" w:type="pct"/>
            <w:tcBorders>
              <w:top w:val="single" w:sz="8" w:space="0" w:color="auto"/>
              <w:left w:val="single" w:sz="6" w:space="0" w:color="auto"/>
              <w:bottom w:val="single" w:sz="8" w:space="0" w:color="auto"/>
              <w:right w:val="single" w:sz="6" w:space="0" w:color="auto"/>
            </w:tcBorders>
          </w:tcPr>
          <w:p w14:paraId="1573378D" w14:textId="77777777" w:rsidR="00AD75F5" w:rsidRPr="00547A52" w:rsidRDefault="00AD75F5" w:rsidP="00AD75F5">
            <w:pPr>
              <w:suppressAutoHyphens/>
              <w:jc w:val="both"/>
              <w:rPr>
                <w:rFonts w:ascii="Tahoma" w:hAnsi="Tahoma" w:cs="Tahoma"/>
                <w:b/>
                <w:sz w:val="18"/>
                <w:szCs w:val="18"/>
                <w:u w:val="single"/>
              </w:rPr>
            </w:pPr>
            <w:r w:rsidRPr="00547A52">
              <w:rPr>
                <w:rFonts w:ascii="Tahoma" w:hAnsi="Tahoma" w:cs="Tahoma"/>
                <w:b/>
                <w:sz w:val="18"/>
                <w:szCs w:val="18"/>
                <w:u w:val="single"/>
              </w:rPr>
              <w:t>Correspondencia, proposiciones y varios</w:t>
            </w:r>
          </w:p>
          <w:p w14:paraId="0026C969" w14:textId="77777777" w:rsidR="00AD75F5" w:rsidRDefault="00AD75F5" w:rsidP="00AD75F5">
            <w:pPr>
              <w:suppressAutoHyphens/>
              <w:jc w:val="both"/>
              <w:rPr>
                <w:rFonts w:ascii="Tahoma" w:hAnsi="Tahoma" w:cs="Tahoma"/>
                <w:b/>
                <w:sz w:val="18"/>
                <w:szCs w:val="18"/>
                <w:u w:val="single"/>
              </w:rPr>
            </w:pPr>
          </w:p>
          <w:p w14:paraId="6B09628F" w14:textId="77777777" w:rsidR="00AD75F5" w:rsidRDefault="00AD75F5" w:rsidP="00AD75F5">
            <w:pPr>
              <w:suppressAutoHyphens/>
              <w:jc w:val="both"/>
              <w:rPr>
                <w:rFonts w:ascii="Tahoma" w:hAnsi="Tahoma" w:cs="Tahoma"/>
                <w:i/>
                <w:sz w:val="18"/>
                <w:szCs w:val="18"/>
              </w:rPr>
            </w:pPr>
            <w:r w:rsidRPr="00BE2D18">
              <w:rPr>
                <w:rFonts w:ascii="Tahoma" w:hAnsi="Tahoma" w:cs="Tahoma"/>
                <w:i/>
                <w:sz w:val="18"/>
                <w:szCs w:val="18"/>
              </w:rPr>
              <w:t>(Las intervenciones de este punto de la agenda quedan consignadas</w:t>
            </w:r>
            <w:r>
              <w:rPr>
                <w:rFonts w:ascii="Tahoma" w:hAnsi="Tahoma" w:cs="Tahoma"/>
                <w:i/>
                <w:sz w:val="18"/>
                <w:szCs w:val="18"/>
              </w:rPr>
              <w:t xml:space="preserve">, a partir del minuto </w:t>
            </w:r>
            <w:r w:rsidRPr="00FF27EB">
              <w:rPr>
                <w:rFonts w:ascii="Tahoma" w:hAnsi="Tahoma" w:cs="Tahoma"/>
                <w:sz w:val="18"/>
                <w:szCs w:val="18"/>
              </w:rPr>
              <w:t xml:space="preserve"> </w:t>
            </w:r>
            <w:r w:rsidR="00821E9A">
              <w:rPr>
                <w:rFonts w:ascii="Tahoma" w:hAnsi="Tahoma" w:cs="Tahoma"/>
                <w:sz w:val="18"/>
                <w:szCs w:val="18"/>
              </w:rPr>
              <w:t>07:45.36</w:t>
            </w:r>
            <w:r w:rsidRPr="00BE2D18">
              <w:rPr>
                <w:rFonts w:ascii="Tahoma" w:hAnsi="Tahoma" w:cs="Tahoma"/>
                <w:i/>
                <w:sz w:val="18"/>
                <w:szCs w:val="18"/>
              </w:rPr>
              <w:t xml:space="preserve">, y termina en el minuto </w:t>
            </w:r>
            <w:r w:rsidR="00821E9A">
              <w:rPr>
                <w:rFonts w:ascii="Tahoma" w:hAnsi="Tahoma" w:cs="Tahoma"/>
                <w:i/>
                <w:sz w:val="18"/>
                <w:szCs w:val="18"/>
              </w:rPr>
              <w:t>07:45.36</w:t>
            </w:r>
            <w:r w:rsidRPr="00BE2D18">
              <w:rPr>
                <w:rFonts w:ascii="Tahoma" w:hAnsi="Tahoma" w:cs="Tahoma"/>
                <w:i/>
                <w:sz w:val="18"/>
                <w:szCs w:val="18"/>
              </w:rPr>
              <w:t xml:space="preserve"> del </w:t>
            </w:r>
            <w:r>
              <w:rPr>
                <w:rFonts w:ascii="Tahoma" w:hAnsi="Tahoma" w:cs="Tahoma"/>
                <w:i/>
                <w:sz w:val="18"/>
                <w:szCs w:val="18"/>
              </w:rPr>
              <w:t>a</w:t>
            </w:r>
            <w:r w:rsidRPr="00BE2D18">
              <w:rPr>
                <w:rFonts w:ascii="Tahoma" w:hAnsi="Tahoma" w:cs="Tahoma"/>
                <w:i/>
                <w:sz w:val="18"/>
                <w:szCs w:val="18"/>
              </w:rPr>
              <w:t>udio</w:t>
            </w:r>
            <w:r>
              <w:rPr>
                <w:rFonts w:ascii="Tahoma" w:hAnsi="Tahoma" w:cs="Tahoma"/>
                <w:i/>
                <w:sz w:val="18"/>
                <w:szCs w:val="18"/>
              </w:rPr>
              <w:t xml:space="preserve"> de la sesión</w:t>
            </w:r>
            <w:r w:rsidRPr="00BE2D18">
              <w:rPr>
                <w:rFonts w:ascii="Tahoma" w:hAnsi="Tahoma" w:cs="Tahoma"/>
                <w:i/>
                <w:sz w:val="18"/>
                <w:szCs w:val="18"/>
              </w:rPr>
              <w:t xml:space="preserve">. El audio se puede descargar en el siguiente enlace: </w:t>
            </w:r>
            <w:hyperlink r:id="rId15" w:history="1">
              <w:r w:rsidRPr="00BE2D18">
                <w:rPr>
                  <w:rStyle w:val="Hipervnculo"/>
                  <w:rFonts w:ascii="Tahoma" w:hAnsi="Tahoma" w:cs="Tahoma"/>
                  <w:i/>
                  <w:sz w:val="18"/>
                  <w:szCs w:val="18"/>
                </w:rPr>
                <w:t>http://sgeneral.unad.edu.co/index.php/consejo-superior/actas/2013</w:t>
              </w:r>
            </w:hyperlink>
            <w:r w:rsidRPr="00BE2D18">
              <w:rPr>
                <w:rFonts w:ascii="Tahoma" w:hAnsi="Tahoma" w:cs="Tahoma"/>
                <w:i/>
                <w:sz w:val="18"/>
                <w:szCs w:val="18"/>
              </w:rPr>
              <w:t>.)</w:t>
            </w:r>
          </w:p>
          <w:p w14:paraId="6217089A" w14:textId="77777777" w:rsidR="00287E28" w:rsidRDefault="00287E28" w:rsidP="00AD75F5">
            <w:pPr>
              <w:suppressAutoHyphens/>
              <w:jc w:val="both"/>
              <w:rPr>
                <w:rFonts w:ascii="Tahoma" w:hAnsi="Tahoma" w:cs="Tahoma"/>
                <w:i/>
                <w:sz w:val="18"/>
                <w:szCs w:val="18"/>
              </w:rPr>
            </w:pPr>
          </w:p>
          <w:p w14:paraId="28B1DF87" w14:textId="77777777" w:rsidR="00990DBA" w:rsidRDefault="00990DBA" w:rsidP="00AD75F5">
            <w:pPr>
              <w:suppressAutoHyphens/>
              <w:jc w:val="both"/>
              <w:rPr>
                <w:rFonts w:ascii="Tahoma" w:hAnsi="Tahoma" w:cs="Tahoma"/>
                <w:sz w:val="18"/>
                <w:szCs w:val="18"/>
              </w:rPr>
            </w:pPr>
            <w:r>
              <w:rPr>
                <w:rFonts w:ascii="Tahoma" w:hAnsi="Tahoma" w:cs="Tahoma"/>
                <w:sz w:val="18"/>
                <w:szCs w:val="18"/>
              </w:rPr>
              <w:t>No se presentaron temas dentro de éste punto.</w:t>
            </w:r>
          </w:p>
          <w:p w14:paraId="4AD900E1" w14:textId="77777777" w:rsidR="00990DBA" w:rsidRDefault="00990DBA" w:rsidP="00AD75F5">
            <w:pPr>
              <w:suppressAutoHyphens/>
              <w:jc w:val="both"/>
              <w:rPr>
                <w:rFonts w:ascii="Tahoma" w:hAnsi="Tahoma" w:cs="Tahoma"/>
                <w:sz w:val="18"/>
                <w:szCs w:val="18"/>
              </w:rPr>
            </w:pPr>
          </w:p>
          <w:p w14:paraId="0203927B" w14:textId="77777777" w:rsidR="00AD75F5" w:rsidRPr="00AD75F5" w:rsidRDefault="003C4254" w:rsidP="00F45D37">
            <w:pPr>
              <w:suppressAutoHyphens/>
              <w:jc w:val="both"/>
              <w:rPr>
                <w:rFonts w:ascii="Segoe Print" w:eastAsiaTheme="minorHAnsi" w:hAnsi="Segoe Print" w:cs="Segoe Print"/>
                <w:sz w:val="22"/>
                <w:szCs w:val="22"/>
                <w:lang w:eastAsia="en-US"/>
              </w:rPr>
            </w:pPr>
            <w:r>
              <w:rPr>
                <w:rFonts w:ascii="Tahoma" w:hAnsi="Tahoma" w:cs="Tahoma"/>
                <w:sz w:val="18"/>
                <w:szCs w:val="18"/>
              </w:rPr>
              <w:t>S</w:t>
            </w:r>
            <w:r w:rsidR="00F45D37">
              <w:rPr>
                <w:rFonts w:ascii="Tahoma" w:hAnsi="Tahoma" w:cs="Tahoma"/>
                <w:sz w:val="18"/>
                <w:szCs w:val="18"/>
              </w:rPr>
              <w:t>e</w:t>
            </w:r>
            <w:r w:rsidR="00D33DC6">
              <w:rPr>
                <w:rFonts w:ascii="Tahoma" w:hAnsi="Tahoma" w:cs="Tahoma"/>
                <w:sz w:val="18"/>
                <w:szCs w:val="18"/>
              </w:rPr>
              <w:t xml:space="preserve"> termina la sesión siendo las 5:40 p</w:t>
            </w:r>
            <w:r w:rsidR="00863D8D">
              <w:rPr>
                <w:rFonts w:ascii="Tahoma" w:hAnsi="Tahoma" w:cs="Tahoma"/>
                <w:sz w:val="18"/>
                <w:szCs w:val="18"/>
              </w:rPr>
              <w:t>.m.</w:t>
            </w:r>
          </w:p>
        </w:tc>
        <w:tc>
          <w:tcPr>
            <w:tcW w:w="549" w:type="pct"/>
            <w:tcBorders>
              <w:top w:val="single" w:sz="8" w:space="0" w:color="auto"/>
              <w:left w:val="single" w:sz="6" w:space="0" w:color="auto"/>
              <w:bottom w:val="single" w:sz="8" w:space="0" w:color="auto"/>
              <w:right w:val="single" w:sz="6" w:space="0" w:color="auto"/>
            </w:tcBorders>
          </w:tcPr>
          <w:p w14:paraId="5E172AE2" w14:textId="77777777" w:rsidR="006005A4" w:rsidRDefault="006005A4" w:rsidP="0067267D">
            <w:pPr>
              <w:suppressAutoHyphens/>
              <w:jc w:val="both"/>
              <w:rPr>
                <w:rFonts w:ascii="Tahoma" w:hAnsi="Tahoma" w:cs="Tahoma"/>
                <w:sz w:val="14"/>
                <w:szCs w:val="18"/>
              </w:rPr>
            </w:pPr>
          </w:p>
          <w:p w14:paraId="39D514C5" w14:textId="77777777" w:rsidR="006005A4" w:rsidRDefault="006005A4" w:rsidP="0067267D">
            <w:pPr>
              <w:suppressAutoHyphens/>
              <w:jc w:val="both"/>
              <w:rPr>
                <w:rFonts w:ascii="Tahoma" w:hAnsi="Tahoma" w:cs="Tahoma"/>
                <w:sz w:val="14"/>
                <w:szCs w:val="18"/>
              </w:rPr>
            </w:pPr>
          </w:p>
          <w:p w14:paraId="3E8A8CED" w14:textId="77777777" w:rsidR="006005A4" w:rsidRDefault="006005A4" w:rsidP="0067267D">
            <w:pPr>
              <w:suppressAutoHyphens/>
              <w:jc w:val="both"/>
              <w:rPr>
                <w:rFonts w:ascii="Tahoma" w:hAnsi="Tahoma" w:cs="Tahoma"/>
                <w:sz w:val="14"/>
                <w:szCs w:val="18"/>
              </w:rPr>
            </w:pPr>
          </w:p>
          <w:p w14:paraId="644D4540" w14:textId="77777777" w:rsidR="006005A4" w:rsidRDefault="006005A4" w:rsidP="003104A0">
            <w:pPr>
              <w:pStyle w:val="BodyTextIndent21"/>
              <w:numPr>
                <w:ilvl w:val="0"/>
                <w:numId w:val="0"/>
              </w:numPr>
              <w:rPr>
                <w:rFonts w:ascii="Tahoma" w:hAnsi="Tahoma" w:cs="Tahoma"/>
                <w:sz w:val="18"/>
                <w:szCs w:val="18"/>
                <w:u w:val="single"/>
                <w:lang w:val="es-ES"/>
              </w:rPr>
            </w:pPr>
          </w:p>
          <w:p w14:paraId="03668A56" w14:textId="77777777" w:rsidR="00C24C87" w:rsidRDefault="00C24C87" w:rsidP="003104A0">
            <w:pPr>
              <w:pStyle w:val="BodyTextIndent21"/>
              <w:numPr>
                <w:ilvl w:val="0"/>
                <w:numId w:val="0"/>
              </w:numPr>
              <w:rPr>
                <w:rFonts w:ascii="Tahoma" w:hAnsi="Tahoma" w:cs="Tahoma"/>
                <w:sz w:val="18"/>
                <w:szCs w:val="18"/>
                <w:u w:val="single"/>
                <w:lang w:val="es-ES"/>
              </w:rPr>
            </w:pPr>
          </w:p>
          <w:p w14:paraId="0FD5AFCE" w14:textId="77777777" w:rsidR="00C24C87" w:rsidRDefault="00C24C87" w:rsidP="003104A0">
            <w:pPr>
              <w:pStyle w:val="BodyTextIndent21"/>
              <w:numPr>
                <w:ilvl w:val="0"/>
                <w:numId w:val="0"/>
              </w:numPr>
              <w:rPr>
                <w:rFonts w:ascii="Tahoma" w:hAnsi="Tahoma" w:cs="Tahoma"/>
                <w:sz w:val="18"/>
                <w:szCs w:val="18"/>
                <w:u w:val="single"/>
                <w:lang w:val="es-ES"/>
              </w:rPr>
            </w:pPr>
          </w:p>
          <w:p w14:paraId="13C62BE9" w14:textId="77777777" w:rsidR="00C24C87" w:rsidRDefault="00C24C87" w:rsidP="003104A0">
            <w:pPr>
              <w:pStyle w:val="BodyTextIndent21"/>
              <w:numPr>
                <w:ilvl w:val="0"/>
                <w:numId w:val="0"/>
              </w:numPr>
              <w:rPr>
                <w:rFonts w:ascii="Tahoma" w:hAnsi="Tahoma" w:cs="Tahoma"/>
                <w:sz w:val="18"/>
                <w:szCs w:val="18"/>
                <w:u w:val="single"/>
                <w:lang w:val="es-ES"/>
              </w:rPr>
            </w:pPr>
          </w:p>
          <w:p w14:paraId="348F345B" w14:textId="77777777" w:rsidR="00C24C87" w:rsidRPr="00864F75" w:rsidRDefault="00C24C87" w:rsidP="003104A0">
            <w:pPr>
              <w:pStyle w:val="BodyTextIndent21"/>
              <w:numPr>
                <w:ilvl w:val="0"/>
                <w:numId w:val="0"/>
              </w:numPr>
              <w:rPr>
                <w:rFonts w:ascii="Tahoma" w:hAnsi="Tahoma" w:cs="Tahoma"/>
                <w:sz w:val="18"/>
                <w:szCs w:val="18"/>
                <w:u w:val="single"/>
                <w:lang w:val="es-ES"/>
              </w:rPr>
            </w:pPr>
          </w:p>
        </w:tc>
      </w:tr>
    </w:tbl>
    <w:p w14:paraId="295E0802" w14:textId="77777777" w:rsidR="00F766E5" w:rsidRDefault="0069376D" w:rsidP="0069376D">
      <w:pPr>
        <w:pStyle w:val="Ttulo1"/>
        <w:tabs>
          <w:tab w:val="left" w:pos="2295"/>
        </w:tabs>
        <w:ind w:left="0"/>
        <w:jc w:val="left"/>
        <w:rPr>
          <w:rFonts w:ascii="Tahoma" w:hAnsi="Tahoma" w:cs="Tahoma"/>
          <w:b w:val="0"/>
          <w:sz w:val="18"/>
          <w:szCs w:val="18"/>
        </w:rPr>
      </w:pPr>
      <w:r>
        <w:rPr>
          <w:rFonts w:ascii="Tahoma" w:hAnsi="Tahoma" w:cs="Tahoma"/>
          <w:b w:val="0"/>
          <w:sz w:val="18"/>
          <w:szCs w:val="18"/>
        </w:rPr>
        <w:lastRenderedPageBreak/>
        <w:tab/>
      </w:r>
    </w:p>
    <w:p w14:paraId="1765FD7C" w14:textId="77777777" w:rsidR="00AD75F5" w:rsidRPr="00BD37F7" w:rsidRDefault="00AD75F5" w:rsidP="00AD75F5">
      <w:pPr>
        <w:pStyle w:val="Ttulo1"/>
        <w:ind w:left="0"/>
        <w:jc w:val="left"/>
        <w:rPr>
          <w:rFonts w:ascii="Tahoma" w:hAnsi="Tahoma" w:cs="Tahoma"/>
          <w:b w:val="0"/>
          <w:sz w:val="18"/>
          <w:szCs w:val="18"/>
        </w:rPr>
      </w:pPr>
      <w:r w:rsidRPr="00864F75">
        <w:rPr>
          <w:rFonts w:ascii="Tahoma" w:hAnsi="Tahoma" w:cs="Tahoma"/>
          <w:b w:val="0"/>
          <w:sz w:val="18"/>
          <w:szCs w:val="18"/>
        </w:rPr>
        <w:t>Para cons</w:t>
      </w:r>
      <w:r w:rsidR="003953B3">
        <w:rPr>
          <w:rFonts w:ascii="Tahoma" w:hAnsi="Tahoma" w:cs="Tahoma"/>
          <w:b w:val="0"/>
          <w:sz w:val="18"/>
          <w:szCs w:val="18"/>
        </w:rPr>
        <w:t>tancia se firma en el municipio de Pamplona, Norte de Santander</w:t>
      </w:r>
      <w:r w:rsidR="003214CD">
        <w:rPr>
          <w:rFonts w:ascii="Tahoma" w:hAnsi="Tahoma" w:cs="Tahoma"/>
          <w:b w:val="0"/>
          <w:sz w:val="18"/>
          <w:szCs w:val="18"/>
        </w:rPr>
        <w:t xml:space="preserve">, a los </w:t>
      </w:r>
      <w:r w:rsidR="003953B3">
        <w:rPr>
          <w:rFonts w:ascii="Tahoma" w:hAnsi="Tahoma" w:cs="Tahoma"/>
          <w:b w:val="0"/>
          <w:sz w:val="18"/>
          <w:szCs w:val="18"/>
        </w:rPr>
        <w:t>catorce</w:t>
      </w:r>
      <w:r w:rsidR="003214CD">
        <w:rPr>
          <w:rFonts w:ascii="Tahoma" w:hAnsi="Tahoma" w:cs="Tahoma"/>
          <w:b w:val="0"/>
          <w:sz w:val="18"/>
          <w:szCs w:val="18"/>
        </w:rPr>
        <w:t xml:space="preserve"> </w:t>
      </w:r>
      <w:r>
        <w:rPr>
          <w:rFonts w:ascii="Tahoma" w:hAnsi="Tahoma" w:cs="Tahoma"/>
          <w:b w:val="0"/>
          <w:sz w:val="18"/>
          <w:szCs w:val="18"/>
        </w:rPr>
        <w:t>(</w:t>
      </w:r>
      <w:r w:rsidR="003953B3">
        <w:rPr>
          <w:rFonts w:ascii="Tahoma" w:hAnsi="Tahoma" w:cs="Tahoma"/>
          <w:b w:val="0"/>
          <w:sz w:val="18"/>
          <w:szCs w:val="18"/>
        </w:rPr>
        <w:t>1</w:t>
      </w:r>
      <w:r w:rsidR="003214CD">
        <w:rPr>
          <w:rFonts w:ascii="Tahoma" w:hAnsi="Tahoma" w:cs="Tahoma"/>
          <w:b w:val="0"/>
          <w:sz w:val="18"/>
          <w:szCs w:val="18"/>
        </w:rPr>
        <w:t>4</w:t>
      </w:r>
      <w:r>
        <w:rPr>
          <w:rFonts w:ascii="Tahoma" w:hAnsi="Tahoma" w:cs="Tahoma"/>
          <w:b w:val="0"/>
          <w:sz w:val="18"/>
          <w:szCs w:val="18"/>
        </w:rPr>
        <w:t>)</w:t>
      </w:r>
      <w:r w:rsidRPr="00864F75">
        <w:rPr>
          <w:rFonts w:ascii="Tahoma" w:hAnsi="Tahoma" w:cs="Tahoma"/>
          <w:b w:val="0"/>
          <w:sz w:val="18"/>
          <w:szCs w:val="18"/>
        </w:rPr>
        <w:t xml:space="preserve"> </w:t>
      </w:r>
      <w:r>
        <w:rPr>
          <w:rFonts w:ascii="Tahoma" w:hAnsi="Tahoma" w:cs="Tahoma"/>
          <w:b w:val="0"/>
          <w:sz w:val="18"/>
          <w:szCs w:val="18"/>
        </w:rPr>
        <w:t xml:space="preserve">días </w:t>
      </w:r>
      <w:r w:rsidRPr="00864F75">
        <w:rPr>
          <w:rFonts w:ascii="Tahoma" w:hAnsi="Tahoma" w:cs="Tahoma"/>
          <w:b w:val="0"/>
          <w:sz w:val="18"/>
          <w:szCs w:val="18"/>
        </w:rPr>
        <w:t xml:space="preserve">del mes de </w:t>
      </w:r>
      <w:r w:rsidR="003953B3">
        <w:rPr>
          <w:rFonts w:ascii="Tahoma" w:hAnsi="Tahoma" w:cs="Tahoma"/>
          <w:b w:val="0"/>
          <w:sz w:val="18"/>
          <w:szCs w:val="18"/>
        </w:rPr>
        <w:t>noviembre</w:t>
      </w:r>
      <w:r w:rsidR="007B3D83">
        <w:rPr>
          <w:rFonts w:ascii="Tahoma" w:hAnsi="Tahoma" w:cs="Tahoma"/>
          <w:b w:val="0"/>
          <w:sz w:val="18"/>
          <w:szCs w:val="18"/>
        </w:rPr>
        <w:t xml:space="preserve"> </w:t>
      </w:r>
      <w:r>
        <w:rPr>
          <w:rFonts w:ascii="Tahoma" w:hAnsi="Tahoma" w:cs="Tahoma"/>
          <w:b w:val="0"/>
          <w:sz w:val="18"/>
          <w:szCs w:val="18"/>
        </w:rPr>
        <w:t>de 2013.</w:t>
      </w:r>
    </w:p>
    <w:p w14:paraId="3EBA3FD6" w14:textId="77777777" w:rsidR="00AD75F5" w:rsidRDefault="00AD75F5" w:rsidP="00AD75F5">
      <w:pPr>
        <w:tabs>
          <w:tab w:val="left" w:pos="6840"/>
        </w:tabs>
        <w:jc w:val="center"/>
        <w:outlineLvl w:val="0"/>
        <w:rPr>
          <w:rFonts w:ascii="Tahoma" w:hAnsi="Tahoma" w:cs="Tahoma"/>
          <w:sz w:val="18"/>
          <w:szCs w:val="18"/>
        </w:rPr>
      </w:pPr>
    </w:p>
    <w:p w14:paraId="0A2FBAA7" w14:textId="77777777" w:rsidR="00AD75F5" w:rsidRDefault="00AD75F5" w:rsidP="00AD75F5">
      <w:pPr>
        <w:tabs>
          <w:tab w:val="left" w:pos="6840"/>
        </w:tabs>
        <w:jc w:val="center"/>
        <w:outlineLvl w:val="0"/>
        <w:rPr>
          <w:rFonts w:ascii="Tahoma" w:hAnsi="Tahoma" w:cs="Tahoma"/>
          <w:sz w:val="18"/>
          <w:szCs w:val="18"/>
        </w:rPr>
      </w:pPr>
    </w:p>
    <w:p w14:paraId="64185E33" w14:textId="77777777" w:rsidR="00AD75F5" w:rsidRPr="00864F75" w:rsidRDefault="00AD75F5" w:rsidP="00AD75F5">
      <w:pPr>
        <w:tabs>
          <w:tab w:val="left" w:pos="6840"/>
        </w:tabs>
        <w:jc w:val="center"/>
        <w:outlineLvl w:val="0"/>
        <w:rPr>
          <w:rFonts w:ascii="Tahoma" w:hAnsi="Tahoma" w:cs="Tahoma"/>
          <w:sz w:val="18"/>
          <w:szCs w:val="18"/>
        </w:rPr>
      </w:pPr>
    </w:p>
    <w:p w14:paraId="15E2B9F3" w14:textId="77777777" w:rsidR="00AD75F5" w:rsidRPr="00864F75" w:rsidRDefault="007B3D83" w:rsidP="007B3D83">
      <w:pPr>
        <w:tabs>
          <w:tab w:val="left" w:pos="6840"/>
        </w:tabs>
        <w:outlineLvl w:val="0"/>
        <w:rPr>
          <w:rFonts w:ascii="Tahoma" w:hAnsi="Tahoma" w:cs="Tahoma"/>
          <w:b/>
          <w:sz w:val="18"/>
          <w:szCs w:val="18"/>
        </w:rPr>
      </w:pPr>
      <w:r>
        <w:rPr>
          <w:rFonts w:ascii="Tahoma" w:hAnsi="Tahoma" w:cs="Tahoma"/>
          <w:b/>
          <w:sz w:val="18"/>
          <w:szCs w:val="18"/>
        </w:rPr>
        <w:t xml:space="preserve">                         </w:t>
      </w:r>
      <w:r w:rsidR="003953B3">
        <w:rPr>
          <w:rFonts w:ascii="Tahoma" w:hAnsi="Tahoma" w:cs="Tahoma"/>
          <w:b/>
          <w:sz w:val="18"/>
          <w:szCs w:val="18"/>
        </w:rPr>
        <w:t>LUIS FERNANDO DUQUE TORRES</w:t>
      </w:r>
      <w:r>
        <w:rPr>
          <w:rFonts w:ascii="Tahoma" w:hAnsi="Tahoma" w:cs="Tahoma"/>
          <w:b/>
          <w:sz w:val="18"/>
          <w:szCs w:val="18"/>
        </w:rPr>
        <w:t xml:space="preserve">                                       </w:t>
      </w:r>
      <w:r w:rsidR="00AD75F5" w:rsidRPr="00864F75">
        <w:rPr>
          <w:rFonts w:ascii="Tahoma" w:hAnsi="Tahoma" w:cs="Tahoma"/>
          <w:b/>
          <w:sz w:val="18"/>
          <w:szCs w:val="18"/>
        </w:rPr>
        <w:t>LEONARDO E. SÁNCHEZ TORRES</w:t>
      </w:r>
    </w:p>
    <w:p w14:paraId="36045693" w14:textId="77777777" w:rsidR="00AD75F5" w:rsidRPr="002951B8" w:rsidRDefault="00AD75F5" w:rsidP="00AD75F5">
      <w:pPr>
        <w:tabs>
          <w:tab w:val="left" w:pos="6840"/>
        </w:tabs>
        <w:jc w:val="center"/>
        <w:outlineLvl w:val="0"/>
        <w:rPr>
          <w:rFonts w:ascii="Tahoma" w:hAnsi="Tahoma" w:cs="Tahoma"/>
          <w:b/>
          <w:sz w:val="18"/>
          <w:szCs w:val="18"/>
          <w:lang w:val="es-CO"/>
        </w:rPr>
      </w:pPr>
      <w:r w:rsidRPr="00864F75">
        <w:rPr>
          <w:rFonts w:ascii="Tahoma" w:hAnsi="Tahoma" w:cs="Tahoma"/>
          <w:sz w:val="18"/>
          <w:szCs w:val="18"/>
        </w:rPr>
        <w:t>Presidente                                                                     Secretario General</w:t>
      </w:r>
    </w:p>
    <w:p w14:paraId="5F7A2130" w14:textId="77777777" w:rsidR="00AD75F5" w:rsidRPr="00AD75F5" w:rsidRDefault="00AD75F5" w:rsidP="00AD75F5"/>
    <w:sectPr w:rsidR="00AD75F5" w:rsidRPr="00AD75F5" w:rsidSect="00724A63">
      <w:headerReference w:type="even" r:id="rId16"/>
      <w:headerReference w:type="default" r:id="rId17"/>
      <w:footerReference w:type="default" r:id="rId18"/>
      <w:pgSz w:w="12242" w:h="15842" w:code="1"/>
      <w:pgMar w:top="1134" w:right="544" w:bottom="1134" w:left="851" w:header="567" w:footer="567"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62ED8" w14:textId="77777777" w:rsidR="00253D9D" w:rsidRDefault="00253D9D" w:rsidP="002E7FEA">
      <w:r>
        <w:separator/>
      </w:r>
    </w:p>
  </w:endnote>
  <w:endnote w:type="continuationSeparator" w:id="0">
    <w:p w14:paraId="14C742A4" w14:textId="77777777" w:rsidR="00253D9D" w:rsidRDefault="00253D9D" w:rsidP="002E7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Negrita">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Segoe Print">
    <w:panose1 w:val="02000600000000000000"/>
    <w:charset w:val="00"/>
    <w:family w:val="auto"/>
    <w:pitch w:val="variable"/>
    <w:sig w:usb0="0000028F"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pple Chancery">
    <w:altName w:val="Courier New"/>
    <w:charset w:val="00"/>
    <w:family w:val="script"/>
    <w:pitch w:val="variable"/>
    <w:sig w:usb0="00000007" w:usb1="00000000" w:usb2="00000000" w:usb3="00000000" w:csb0="00000093" w:csb1="00000000"/>
  </w:font>
  <w:font w:name="Futura Bk BT">
    <w:altName w:val="Lucida Sans Unicode"/>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26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4"/>
      <w:gridCol w:w="1204"/>
      <w:gridCol w:w="776"/>
      <w:gridCol w:w="540"/>
      <w:gridCol w:w="1620"/>
      <w:gridCol w:w="3060"/>
      <w:gridCol w:w="1440"/>
    </w:tblGrid>
    <w:tr w:rsidR="00304549" w14:paraId="2A3488D8" w14:textId="77777777" w:rsidTr="00724A63">
      <w:trPr>
        <w:cantSplit/>
      </w:trPr>
      <w:tc>
        <w:tcPr>
          <w:tcW w:w="2624" w:type="dxa"/>
          <w:vAlign w:val="center"/>
        </w:tcPr>
        <w:p w14:paraId="67E9D816" w14:textId="77777777" w:rsidR="00304549" w:rsidRDefault="00304549">
          <w:pPr>
            <w:pStyle w:val="Piedepgina"/>
            <w:jc w:val="center"/>
            <w:rPr>
              <w:rFonts w:ascii="Tahoma" w:hAnsi="Tahoma"/>
              <w:sz w:val="10"/>
            </w:rPr>
          </w:pPr>
          <w:r>
            <w:rPr>
              <w:rFonts w:ascii="Tahoma" w:hAnsi="Tahoma"/>
              <w:sz w:val="10"/>
            </w:rPr>
            <w:t>ORIGEN Y APROBACIÓN</w:t>
          </w:r>
        </w:p>
      </w:tc>
      <w:tc>
        <w:tcPr>
          <w:tcW w:w="1204" w:type="dxa"/>
          <w:vAlign w:val="center"/>
        </w:tcPr>
        <w:p w14:paraId="1113A122" w14:textId="77777777" w:rsidR="00304549" w:rsidRDefault="00304549">
          <w:pPr>
            <w:pStyle w:val="Piedepgina"/>
            <w:jc w:val="center"/>
            <w:rPr>
              <w:rFonts w:ascii="Tahoma" w:hAnsi="Tahoma"/>
              <w:sz w:val="10"/>
            </w:rPr>
          </w:pPr>
          <w:r>
            <w:rPr>
              <w:rFonts w:ascii="Tahoma" w:hAnsi="Tahoma"/>
              <w:sz w:val="10"/>
            </w:rPr>
            <w:t>FECHA</w:t>
          </w:r>
        </w:p>
      </w:tc>
      <w:tc>
        <w:tcPr>
          <w:tcW w:w="776" w:type="dxa"/>
          <w:vAlign w:val="center"/>
        </w:tcPr>
        <w:p w14:paraId="3919405C" w14:textId="77777777" w:rsidR="00304549" w:rsidRDefault="00304549">
          <w:pPr>
            <w:pStyle w:val="Piedepgina"/>
            <w:jc w:val="center"/>
            <w:rPr>
              <w:rFonts w:ascii="Tahoma" w:hAnsi="Tahoma"/>
              <w:sz w:val="10"/>
            </w:rPr>
          </w:pPr>
          <w:proofErr w:type="spellStart"/>
          <w:r>
            <w:rPr>
              <w:rFonts w:ascii="Tahoma" w:hAnsi="Tahoma"/>
              <w:sz w:val="10"/>
            </w:rPr>
            <w:t>Vo</w:t>
          </w:r>
          <w:proofErr w:type="spellEnd"/>
          <w:r>
            <w:rPr>
              <w:rFonts w:ascii="Tahoma" w:hAnsi="Tahoma"/>
              <w:sz w:val="10"/>
            </w:rPr>
            <w:t xml:space="preserve">.  Bo. </w:t>
          </w:r>
        </w:p>
      </w:tc>
      <w:tc>
        <w:tcPr>
          <w:tcW w:w="540" w:type="dxa"/>
          <w:vAlign w:val="center"/>
        </w:tcPr>
        <w:p w14:paraId="18C6ED4E" w14:textId="77777777" w:rsidR="00304549" w:rsidRDefault="00304549">
          <w:pPr>
            <w:pStyle w:val="Piedepgina"/>
            <w:jc w:val="center"/>
            <w:rPr>
              <w:rFonts w:ascii="Tahoma" w:hAnsi="Tahoma"/>
              <w:sz w:val="10"/>
            </w:rPr>
          </w:pPr>
          <w:r>
            <w:rPr>
              <w:rFonts w:ascii="Tahoma" w:hAnsi="Tahoma"/>
              <w:sz w:val="10"/>
            </w:rPr>
            <w:t>No.</w:t>
          </w:r>
        </w:p>
      </w:tc>
      <w:tc>
        <w:tcPr>
          <w:tcW w:w="1620" w:type="dxa"/>
          <w:vAlign w:val="center"/>
        </w:tcPr>
        <w:p w14:paraId="228A81AF" w14:textId="77777777" w:rsidR="00304549" w:rsidRDefault="00304549">
          <w:pPr>
            <w:pStyle w:val="Piedepgina"/>
            <w:jc w:val="center"/>
            <w:rPr>
              <w:rFonts w:ascii="Tahoma" w:hAnsi="Tahoma"/>
              <w:sz w:val="10"/>
            </w:rPr>
          </w:pPr>
          <w:r>
            <w:rPr>
              <w:rFonts w:ascii="Tahoma" w:hAnsi="Tahoma"/>
              <w:sz w:val="10"/>
            </w:rPr>
            <w:t>MODIFICACIÓN POR</w:t>
          </w:r>
        </w:p>
      </w:tc>
      <w:tc>
        <w:tcPr>
          <w:tcW w:w="3060" w:type="dxa"/>
          <w:vAlign w:val="center"/>
        </w:tcPr>
        <w:p w14:paraId="369DE0D4" w14:textId="77777777" w:rsidR="00304549" w:rsidRDefault="00304549">
          <w:pPr>
            <w:pStyle w:val="Piedepgina"/>
            <w:jc w:val="center"/>
            <w:rPr>
              <w:rFonts w:ascii="Tahoma" w:hAnsi="Tahoma"/>
              <w:sz w:val="10"/>
            </w:rPr>
          </w:pPr>
          <w:r>
            <w:rPr>
              <w:rFonts w:ascii="Tahoma" w:hAnsi="Tahoma"/>
              <w:sz w:val="10"/>
            </w:rPr>
            <w:t>DESCRIPCIÓN</w:t>
          </w:r>
        </w:p>
      </w:tc>
      <w:tc>
        <w:tcPr>
          <w:tcW w:w="1440" w:type="dxa"/>
          <w:vAlign w:val="center"/>
        </w:tcPr>
        <w:p w14:paraId="61C6FF14" w14:textId="77777777" w:rsidR="00304549" w:rsidRDefault="00304549">
          <w:pPr>
            <w:pStyle w:val="Piedepgina"/>
            <w:jc w:val="center"/>
            <w:rPr>
              <w:rFonts w:ascii="Tahoma" w:hAnsi="Tahoma"/>
              <w:sz w:val="10"/>
            </w:rPr>
          </w:pPr>
          <w:r>
            <w:rPr>
              <w:rFonts w:ascii="Tahoma" w:hAnsi="Tahoma"/>
              <w:sz w:val="10"/>
            </w:rPr>
            <w:t>FECHA DE MODIFICACIÓN</w:t>
          </w:r>
        </w:p>
      </w:tc>
    </w:tr>
    <w:tr w:rsidR="00304549" w14:paraId="59D73309" w14:textId="77777777" w:rsidTr="00724A63">
      <w:trPr>
        <w:cantSplit/>
      </w:trPr>
      <w:tc>
        <w:tcPr>
          <w:tcW w:w="2624" w:type="dxa"/>
          <w:vAlign w:val="center"/>
        </w:tcPr>
        <w:p w14:paraId="3C72937F" w14:textId="77777777" w:rsidR="00304549" w:rsidRDefault="00304549">
          <w:pPr>
            <w:pStyle w:val="Piedepgina"/>
            <w:rPr>
              <w:rFonts w:ascii="Tahoma" w:hAnsi="Tahoma"/>
              <w:sz w:val="10"/>
            </w:rPr>
          </w:pPr>
          <w:r>
            <w:rPr>
              <w:rFonts w:ascii="Tahoma" w:hAnsi="Tahoma"/>
              <w:sz w:val="10"/>
            </w:rPr>
            <w:t>Elaborado por: Secretaria del Consejo Superior</w:t>
          </w:r>
        </w:p>
      </w:tc>
      <w:tc>
        <w:tcPr>
          <w:tcW w:w="1204" w:type="dxa"/>
          <w:vAlign w:val="center"/>
        </w:tcPr>
        <w:p w14:paraId="12913E7D" w14:textId="77777777" w:rsidR="00304549" w:rsidRDefault="00304549" w:rsidP="00456BF9">
          <w:pPr>
            <w:pStyle w:val="Piedepgina"/>
            <w:rPr>
              <w:rFonts w:ascii="Tahoma" w:hAnsi="Tahoma"/>
              <w:sz w:val="10"/>
            </w:rPr>
          </w:pPr>
          <w:r>
            <w:rPr>
              <w:rFonts w:ascii="Tahoma" w:hAnsi="Tahoma"/>
              <w:sz w:val="10"/>
            </w:rPr>
            <w:t>Noviembre 14 de 2013</w:t>
          </w:r>
        </w:p>
      </w:tc>
      <w:tc>
        <w:tcPr>
          <w:tcW w:w="776" w:type="dxa"/>
        </w:tcPr>
        <w:p w14:paraId="69170298" w14:textId="77777777" w:rsidR="00304549" w:rsidRDefault="00304549">
          <w:pPr>
            <w:pStyle w:val="Piedepgina"/>
            <w:jc w:val="center"/>
            <w:rPr>
              <w:rFonts w:ascii="Tahoma" w:hAnsi="Tahoma"/>
              <w:sz w:val="10"/>
            </w:rPr>
          </w:pPr>
        </w:p>
      </w:tc>
      <w:tc>
        <w:tcPr>
          <w:tcW w:w="540" w:type="dxa"/>
        </w:tcPr>
        <w:p w14:paraId="32CB8279" w14:textId="77777777" w:rsidR="00304549" w:rsidRDefault="00304549">
          <w:pPr>
            <w:pStyle w:val="Piedepgina"/>
            <w:jc w:val="center"/>
            <w:rPr>
              <w:rFonts w:ascii="Tahoma" w:hAnsi="Tahoma"/>
              <w:sz w:val="10"/>
            </w:rPr>
          </w:pPr>
        </w:p>
      </w:tc>
      <w:tc>
        <w:tcPr>
          <w:tcW w:w="1620" w:type="dxa"/>
        </w:tcPr>
        <w:p w14:paraId="44591C19" w14:textId="77777777" w:rsidR="00304549" w:rsidRDefault="00304549">
          <w:pPr>
            <w:pStyle w:val="Piedepgina"/>
            <w:jc w:val="center"/>
            <w:rPr>
              <w:rFonts w:ascii="Tahoma" w:hAnsi="Tahoma"/>
              <w:sz w:val="10"/>
            </w:rPr>
          </w:pPr>
        </w:p>
      </w:tc>
      <w:tc>
        <w:tcPr>
          <w:tcW w:w="3060" w:type="dxa"/>
        </w:tcPr>
        <w:p w14:paraId="2997B124" w14:textId="77777777" w:rsidR="00304549" w:rsidRDefault="00304549">
          <w:pPr>
            <w:pStyle w:val="Piedepgina"/>
            <w:jc w:val="center"/>
            <w:rPr>
              <w:rFonts w:ascii="Tahoma" w:hAnsi="Tahoma"/>
              <w:sz w:val="10"/>
            </w:rPr>
          </w:pPr>
        </w:p>
      </w:tc>
      <w:tc>
        <w:tcPr>
          <w:tcW w:w="1440" w:type="dxa"/>
        </w:tcPr>
        <w:p w14:paraId="3B73858D" w14:textId="77777777" w:rsidR="00304549" w:rsidRDefault="00304549">
          <w:pPr>
            <w:pStyle w:val="Piedepgina"/>
            <w:jc w:val="center"/>
            <w:rPr>
              <w:rFonts w:ascii="Tahoma" w:hAnsi="Tahoma"/>
              <w:sz w:val="10"/>
            </w:rPr>
          </w:pPr>
        </w:p>
      </w:tc>
    </w:tr>
    <w:tr w:rsidR="00304549" w14:paraId="11C8C207" w14:textId="77777777" w:rsidTr="00724A63">
      <w:trPr>
        <w:cantSplit/>
      </w:trPr>
      <w:tc>
        <w:tcPr>
          <w:tcW w:w="2624" w:type="dxa"/>
          <w:vAlign w:val="center"/>
        </w:tcPr>
        <w:p w14:paraId="2FCDBEAE" w14:textId="77777777" w:rsidR="00304549" w:rsidRDefault="00304549" w:rsidP="00724A63">
          <w:pPr>
            <w:pStyle w:val="Piedepgina"/>
            <w:rPr>
              <w:rFonts w:ascii="Tahoma" w:hAnsi="Tahoma"/>
              <w:sz w:val="10"/>
            </w:rPr>
          </w:pPr>
          <w:r>
            <w:rPr>
              <w:rFonts w:ascii="Tahoma" w:hAnsi="Tahoma"/>
              <w:sz w:val="10"/>
            </w:rPr>
            <w:t>Revisión por Presidente del Consejo Superior</w:t>
          </w:r>
        </w:p>
      </w:tc>
      <w:tc>
        <w:tcPr>
          <w:tcW w:w="1204" w:type="dxa"/>
          <w:vAlign w:val="center"/>
        </w:tcPr>
        <w:p w14:paraId="0318EDF5" w14:textId="77777777" w:rsidR="00304549" w:rsidRDefault="00304549" w:rsidP="00D06CF8">
          <w:pPr>
            <w:pStyle w:val="Piedepgina"/>
            <w:rPr>
              <w:rFonts w:ascii="Tahoma" w:hAnsi="Tahoma"/>
              <w:sz w:val="10"/>
            </w:rPr>
          </w:pPr>
          <w:r>
            <w:rPr>
              <w:rFonts w:ascii="Tahoma" w:hAnsi="Tahoma"/>
              <w:sz w:val="10"/>
            </w:rPr>
            <w:t>Noviembre 14 de 2013</w:t>
          </w:r>
        </w:p>
      </w:tc>
      <w:tc>
        <w:tcPr>
          <w:tcW w:w="776" w:type="dxa"/>
        </w:tcPr>
        <w:p w14:paraId="6E6D9430" w14:textId="77777777" w:rsidR="00304549" w:rsidRDefault="00304549">
          <w:pPr>
            <w:pStyle w:val="Piedepgina"/>
            <w:jc w:val="center"/>
            <w:rPr>
              <w:rFonts w:ascii="Tahoma" w:hAnsi="Tahoma"/>
              <w:sz w:val="10"/>
            </w:rPr>
          </w:pPr>
        </w:p>
      </w:tc>
      <w:tc>
        <w:tcPr>
          <w:tcW w:w="540" w:type="dxa"/>
        </w:tcPr>
        <w:p w14:paraId="7CDADA84" w14:textId="77777777" w:rsidR="00304549" w:rsidRDefault="00304549">
          <w:pPr>
            <w:pStyle w:val="Piedepgina"/>
            <w:jc w:val="center"/>
            <w:rPr>
              <w:rFonts w:ascii="Tahoma" w:hAnsi="Tahoma"/>
              <w:sz w:val="10"/>
            </w:rPr>
          </w:pPr>
        </w:p>
      </w:tc>
      <w:tc>
        <w:tcPr>
          <w:tcW w:w="1620" w:type="dxa"/>
        </w:tcPr>
        <w:p w14:paraId="72FDEC11" w14:textId="77777777" w:rsidR="00304549" w:rsidRDefault="00304549">
          <w:pPr>
            <w:pStyle w:val="Piedepgina"/>
            <w:jc w:val="center"/>
            <w:rPr>
              <w:rFonts w:ascii="Tahoma" w:hAnsi="Tahoma"/>
              <w:sz w:val="10"/>
            </w:rPr>
          </w:pPr>
        </w:p>
      </w:tc>
      <w:tc>
        <w:tcPr>
          <w:tcW w:w="3060" w:type="dxa"/>
        </w:tcPr>
        <w:p w14:paraId="12563A98" w14:textId="77777777" w:rsidR="00304549" w:rsidRDefault="00304549">
          <w:pPr>
            <w:pStyle w:val="Piedepgina"/>
            <w:jc w:val="center"/>
            <w:rPr>
              <w:rFonts w:ascii="Tahoma" w:hAnsi="Tahoma"/>
              <w:sz w:val="10"/>
            </w:rPr>
          </w:pPr>
        </w:p>
      </w:tc>
      <w:tc>
        <w:tcPr>
          <w:tcW w:w="1440" w:type="dxa"/>
        </w:tcPr>
        <w:p w14:paraId="11129AC9" w14:textId="77777777" w:rsidR="00304549" w:rsidRDefault="00304549">
          <w:pPr>
            <w:pStyle w:val="Piedepgina"/>
            <w:jc w:val="center"/>
            <w:rPr>
              <w:rFonts w:ascii="Tahoma" w:hAnsi="Tahoma"/>
              <w:sz w:val="10"/>
            </w:rPr>
          </w:pPr>
        </w:p>
      </w:tc>
    </w:tr>
    <w:tr w:rsidR="00304549" w14:paraId="1046E10C" w14:textId="77777777" w:rsidTr="00724A63">
      <w:trPr>
        <w:cantSplit/>
        <w:trHeight w:val="81"/>
      </w:trPr>
      <w:tc>
        <w:tcPr>
          <w:tcW w:w="2624" w:type="dxa"/>
          <w:vAlign w:val="center"/>
        </w:tcPr>
        <w:p w14:paraId="5DC83213" w14:textId="77777777" w:rsidR="00304549" w:rsidRDefault="00304549" w:rsidP="00724A63">
          <w:pPr>
            <w:pStyle w:val="Piedepgina"/>
            <w:rPr>
              <w:rFonts w:ascii="Tahoma" w:hAnsi="Tahoma"/>
              <w:sz w:val="10"/>
            </w:rPr>
          </w:pPr>
          <w:r>
            <w:rPr>
              <w:rFonts w:ascii="Tahoma" w:hAnsi="Tahoma"/>
              <w:sz w:val="10"/>
            </w:rPr>
            <w:t>Aprobado por: Miembros del Consejo Superior</w:t>
          </w:r>
        </w:p>
      </w:tc>
      <w:tc>
        <w:tcPr>
          <w:tcW w:w="1204" w:type="dxa"/>
          <w:vAlign w:val="center"/>
        </w:tcPr>
        <w:p w14:paraId="6435F132" w14:textId="77777777" w:rsidR="00304549" w:rsidRDefault="00304549" w:rsidP="00456BF9">
          <w:pPr>
            <w:pStyle w:val="Piedepgina"/>
            <w:rPr>
              <w:rFonts w:ascii="Tahoma" w:hAnsi="Tahoma"/>
              <w:sz w:val="10"/>
            </w:rPr>
          </w:pPr>
          <w:r>
            <w:rPr>
              <w:rFonts w:ascii="Tahoma" w:hAnsi="Tahoma"/>
              <w:sz w:val="10"/>
            </w:rPr>
            <w:t>Diciembre 13 de 2013</w:t>
          </w:r>
        </w:p>
      </w:tc>
      <w:tc>
        <w:tcPr>
          <w:tcW w:w="776" w:type="dxa"/>
        </w:tcPr>
        <w:p w14:paraId="0472F365" w14:textId="77777777" w:rsidR="00304549" w:rsidRDefault="00304549">
          <w:pPr>
            <w:pStyle w:val="Piedepgina"/>
            <w:jc w:val="center"/>
            <w:rPr>
              <w:rFonts w:ascii="Tahoma" w:hAnsi="Tahoma"/>
              <w:sz w:val="10"/>
            </w:rPr>
          </w:pPr>
        </w:p>
      </w:tc>
      <w:tc>
        <w:tcPr>
          <w:tcW w:w="540" w:type="dxa"/>
        </w:tcPr>
        <w:p w14:paraId="48F01034" w14:textId="77777777" w:rsidR="00304549" w:rsidRDefault="00304549">
          <w:pPr>
            <w:pStyle w:val="Piedepgina"/>
            <w:jc w:val="center"/>
            <w:rPr>
              <w:rFonts w:ascii="Tahoma" w:hAnsi="Tahoma"/>
              <w:sz w:val="10"/>
            </w:rPr>
          </w:pPr>
        </w:p>
      </w:tc>
      <w:tc>
        <w:tcPr>
          <w:tcW w:w="1620" w:type="dxa"/>
        </w:tcPr>
        <w:p w14:paraId="3CAA82AB" w14:textId="77777777" w:rsidR="00304549" w:rsidRDefault="00304549">
          <w:pPr>
            <w:pStyle w:val="Piedepgina"/>
            <w:jc w:val="center"/>
            <w:rPr>
              <w:rFonts w:ascii="Tahoma" w:hAnsi="Tahoma"/>
              <w:sz w:val="10"/>
            </w:rPr>
          </w:pPr>
        </w:p>
      </w:tc>
      <w:tc>
        <w:tcPr>
          <w:tcW w:w="3060" w:type="dxa"/>
        </w:tcPr>
        <w:p w14:paraId="7463A38C" w14:textId="77777777" w:rsidR="00304549" w:rsidRDefault="00304549">
          <w:pPr>
            <w:pStyle w:val="Piedepgina"/>
            <w:jc w:val="center"/>
            <w:rPr>
              <w:rFonts w:ascii="Tahoma" w:hAnsi="Tahoma"/>
              <w:sz w:val="10"/>
            </w:rPr>
          </w:pPr>
        </w:p>
      </w:tc>
      <w:tc>
        <w:tcPr>
          <w:tcW w:w="1440" w:type="dxa"/>
        </w:tcPr>
        <w:p w14:paraId="2D86325D" w14:textId="77777777" w:rsidR="00304549" w:rsidRDefault="00304549">
          <w:pPr>
            <w:pStyle w:val="Piedepgina"/>
            <w:jc w:val="center"/>
            <w:rPr>
              <w:rFonts w:ascii="Tahoma" w:hAnsi="Tahoma"/>
              <w:sz w:val="10"/>
            </w:rPr>
          </w:pPr>
        </w:p>
      </w:tc>
    </w:tr>
  </w:tbl>
  <w:p w14:paraId="0A3432E0" w14:textId="77777777" w:rsidR="00304549" w:rsidRDefault="00304549">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3982F" w14:textId="77777777" w:rsidR="00253D9D" w:rsidRDefault="00253D9D" w:rsidP="002E7FEA">
      <w:r>
        <w:separator/>
      </w:r>
    </w:p>
  </w:footnote>
  <w:footnote w:type="continuationSeparator" w:id="0">
    <w:p w14:paraId="12E79891" w14:textId="77777777" w:rsidR="00253D9D" w:rsidRDefault="00253D9D" w:rsidP="002E7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BE5E5" w14:textId="77777777" w:rsidR="00304549" w:rsidRDefault="0030454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w14:paraId="0E5F7C7A" w14:textId="77777777" w:rsidR="00304549" w:rsidRDefault="0030454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6D1D0" w14:textId="77777777" w:rsidR="00304549" w:rsidRDefault="00304549">
    <w:pPr>
      <w:pStyle w:val="Encabezado"/>
      <w:tabs>
        <w:tab w:val="clear" w:pos="8504"/>
        <w:tab w:val="right" w:pos="10440"/>
      </w:tabs>
      <w:ind w:right="-9"/>
      <w:rPr>
        <w:rFonts w:ascii="Arial Narrow" w:hAnsi="Arial Narrow"/>
        <w:b/>
        <w:sz w:val="10"/>
      </w:rPr>
    </w:pPr>
    <w:r>
      <w:rPr>
        <w:noProof/>
        <w:lang w:val="es-CO" w:eastAsia="es-CO"/>
      </w:rPr>
      <w:drawing>
        <wp:anchor distT="0" distB="0" distL="114300" distR="114300" simplePos="0" relativeHeight="251659264" behindDoc="0" locked="0" layoutInCell="1" allowOverlap="1" wp14:anchorId="4E75F0D0" wp14:editId="1DA42F56">
          <wp:simplePos x="0" y="0"/>
          <wp:positionH relativeFrom="column">
            <wp:posOffset>2954020</wp:posOffset>
          </wp:positionH>
          <wp:positionV relativeFrom="paragraph">
            <wp:posOffset>-254000</wp:posOffset>
          </wp:positionV>
          <wp:extent cx="914400" cy="673735"/>
          <wp:effectExtent l="0" t="0" r="0" b="0"/>
          <wp:wrapTopAndBottom/>
          <wp:docPr id="1" name="Imagen 1" descr="Descripción: Descripción: Descripción: arc_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arc_1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73735"/>
                  </a:xfrm>
                  <a:prstGeom prst="rect">
                    <a:avLst/>
                  </a:prstGeom>
                  <a:noFill/>
                  <a:ln>
                    <a:noFill/>
                  </a:ln>
                </pic:spPr>
              </pic:pic>
            </a:graphicData>
          </a:graphic>
        </wp:anchor>
      </w:drawing>
    </w:r>
  </w:p>
  <w:p w14:paraId="6C9BEF8E" w14:textId="77777777" w:rsidR="00304549" w:rsidRDefault="00304549">
    <w:pPr>
      <w:pStyle w:val="Encabezado"/>
      <w:tabs>
        <w:tab w:val="clear" w:pos="8504"/>
        <w:tab w:val="right" w:pos="10440"/>
      </w:tabs>
      <w:ind w:right="-9"/>
      <w:rPr>
        <w:rFonts w:ascii="Arial Narrow" w:hAnsi="Arial Narrow"/>
        <w:sz w:val="10"/>
      </w:rPr>
    </w:pPr>
    <w:r>
      <w:rPr>
        <w:rFonts w:ascii="Tahoma" w:hAnsi="Tahoma"/>
        <w:b/>
        <w:sz w:val="10"/>
      </w:rPr>
      <w:t>Secretaría General</w:t>
    </w:r>
    <w:r>
      <w:rPr>
        <w:rFonts w:ascii="Tahoma" w:hAnsi="Tahoma"/>
        <w:sz w:val="10"/>
      </w:rPr>
      <w:tab/>
    </w:r>
    <w:r>
      <w:rPr>
        <w:rFonts w:ascii="Tahoma" w:hAnsi="Tahoma"/>
        <w:sz w:val="10"/>
      </w:rPr>
      <w:tab/>
      <w:t xml:space="preserve">Página </w:t>
    </w:r>
    <w:r>
      <w:rPr>
        <w:rFonts w:ascii="Tahoma" w:hAnsi="Tahoma"/>
        <w:sz w:val="10"/>
      </w:rPr>
      <w:fldChar w:fldCharType="begin"/>
    </w:r>
    <w:r>
      <w:rPr>
        <w:rFonts w:ascii="Tahoma" w:hAnsi="Tahoma"/>
        <w:sz w:val="10"/>
      </w:rPr>
      <w:instrText xml:space="preserve"> PAGE </w:instrText>
    </w:r>
    <w:r>
      <w:rPr>
        <w:rFonts w:ascii="Tahoma" w:hAnsi="Tahoma"/>
        <w:sz w:val="10"/>
      </w:rPr>
      <w:fldChar w:fldCharType="separate"/>
    </w:r>
    <w:r w:rsidR="00AF6A3E">
      <w:rPr>
        <w:rFonts w:ascii="Tahoma" w:hAnsi="Tahoma"/>
        <w:noProof/>
        <w:sz w:val="10"/>
      </w:rPr>
      <w:t>18</w:t>
    </w:r>
    <w:r>
      <w:rPr>
        <w:rFonts w:ascii="Tahoma" w:hAnsi="Tahoma"/>
        <w:sz w:val="10"/>
      </w:rPr>
      <w:fldChar w:fldCharType="end"/>
    </w:r>
    <w:r>
      <w:rPr>
        <w:rFonts w:ascii="Tahoma" w:hAnsi="Tahoma"/>
        <w:sz w:val="10"/>
      </w:rPr>
      <w:t xml:space="preserve"> de </w:t>
    </w:r>
    <w:r>
      <w:rPr>
        <w:rStyle w:val="Nmerodepgina"/>
        <w:rFonts w:ascii="Tahoma" w:hAnsi="Tahoma"/>
        <w:sz w:val="10"/>
      </w:rPr>
      <w:fldChar w:fldCharType="begin"/>
    </w:r>
    <w:r>
      <w:rPr>
        <w:rStyle w:val="Nmerodepgina"/>
        <w:rFonts w:ascii="Tahoma" w:hAnsi="Tahoma"/>
        <w:sz w:val="10"/>
      </w:rPr>
      <w:instrText xml:space="preserve"> NUMPAGES </w:instrText>
    </w:r>
    <w:r>
      <w:rPr>
        <w:rStyle w:val="Nmerodepgina"/>
        <w:rFonts w:ascii="Tahoma" w:hAnsi="Tahoma"/>
        <w:sz w:val="10"/>
      </w:rPr>
      <w:fldChar w:fldCharType="separate"/>
    </w:r>
    <w:r w:rsidR="00AF6A3E">
      <w:rPr>
        <w:rStyle w:val="Nmerodepgina"/>
        <w:rFonts w:ascii="Tahoma" w:hAnsi="Tahoma"/>
        <w:noProof/>
        <w:sz w:val="10"/>
      </w:rPr>
      <w:t>26</w:t>
    </w:r>
    <w:r>
      <w:rPr>
        <w:rStyle w:val="Nmerodepgina"/>
        <w:rFonts w:ascii="Tahoma" w:hAnsi="Tahoma"/>
        <w:sz w:val="10"/>
      </w:rPr>
      <w:fldChar w:fldCharType="end"/>
    </w:r>
  </w:p>
  <w:p w14:paraId="3541FE64" w14:textId="77777777" w:rsidR="00304549" w:rsidRDefault="00304549" w:rsidP="00724A63">
    <w:pPr>
      <w:pStyle w:val="Encabezado"/>
      <w:tabs>
        <w:tab w:val="clear" w:pos="4252"/>
        <w:tab w:val="clear" w:pos="8504"/>
        <w:tab w:val="left" w:pos="2851"/>
        <w:tab w:val="center" w:pos="5400"/>
        <w:tab w:val="right" w:pos="10440"/>
      </w:tabs>
      <w:rPr>
        <w:rFonts w:ascii="Apple Chancery" w:hAnsi="Apple Chancery"/>
        <w:sz w:val="14"/>
      </w:rPr>
    </w:pPr>
    <w:r>
      <w:rPr>
        <w:rFonts w:ascii="Apple Chancery" w:hAnsi="Apple Chancery"/>
        <w:sz w:val="14"/>
      </w:rPr>
      <w:tab/>
    </w:r>
    <w:r>
      <w:rPr>
        <w:rFonts w:ascii="Apple Chancery" w:hAnsi="Apple Chancery"/>
        <w:sz w:val="14"/>
      </w:rPr>
      <w:tab/>
    </w:r>
  </w:p>
  <w:p w14:paraId="3FC91A12" w14:textId="77777777" w:rsidR="00304549" w:rsidRDefault="00304549">
    <w:pPr>
      <w:pStyle w:val="Ttulo1"/>
      <w:rPr>
        <w:rFonts w:ascii="Futura Bk BT" w:hAnsi="Futura Bk BT"/>
        <w:sz w:val="20"/>
      </w:rPr>
    </w:pPr>
  </w:p>
  <w:p w14:paraId="20F9F2EB" w14:textId="77777777" w:rsidR="00304549" w:rsidRDefault="00304549">
    <w:pPr>
      <w:pStyle w:val="Ttulo1"/>
      <w:rPr>
        <w:rFonts w:ascii="Futura Bk BT" w:hAnsi="Futura Bk BT"/>
        <w:sz w:val="20"/>
      </w:rPr>
    </w:pPr>
    <w:r>
      <w:rPr>
        <w:rFonts w:ascii="Futura Bk BT" w:hAnsi="Futura Bk BT"/>
        <w:sz w:val="20"/>
      </w:rPr>
      <w:t xml:space="preserve">Universidad Nacional Abierta y a Distancia – UNAD </w:t>
    </w:r>
  </w:p>
  <w:p w14:paraId="2FE8D4B3" w14:textId="77777777" w:rsidR="00304549" w:rsidRDefault="00304549">
    <w:pPr>
      <w:pStyle w:val="Puesto"/>
      <w:rPr>
        <w:rFonts w:ascii="Futura Bk BT" w:hAnsi="Futura Bk BT"/>
        <w:sz w:val="28"/>
      </w:rPr>
    </w:pPr>
    <w:r>
      <w:rPr>
        <w:rFonts w:ascii="Futura Bk BT" w:hAnsi="Futura Bk BT"/>
        <w:sz w:val="28"/>
      </w:rPr>
      <w:t>CONSEJO SUPERIOR UNIVERSITARIO</w:t>
    </w:r>
  </w:p>
  <w:p w14:paraId="12349AC4" w14:textId="77777777" w:rsidR="00304549" w:rsidRDefault="00304549">
    <w:pPr>
      <w:pStyle w:val="Puesto"/>
      <w:rPr>
        <w:rFonts w:ascii="Futura Bk BT" w:hAnsi="Futura Bk BT"/>
        <w:sz w:val="22"/>
      </w:rPr>
    </w:pPr>
    <w:r>
      <w:rPr>
        <w:rFonts w:ascii="Futura Bk BT" w:hAnsi="Futura Bk BT"/>
        <w:sz w:val="22"/>
      </w:rPr>
      <w:t>Acta de Sesión extraordinaria No. 16</w:t>
    </w:r>
  </w:p>
  <w:p w14:paraId="07220C7A" w14:textId="77777777" w:rsidR="00304549" w:rsidRDefault="00304549">
    <w:pPr>
      <w:pStyle w:val="Puesto"/>
      <w:rPr>
        <w:rFonts w:ascii="Futura Bk BT" w:hAnsi="Futura Bk BT"/>
        <w:sz w:val="22"/>
      </w:rPr>
    </w:pPr>
    <w:r>
      <w:rPr>
        <w:rFonts w:ascii="Futura Bk BT" w:hAnsi="Futura Bk BT"/>
        <w:sz w:val="22"/>
      </w:rPr>
      <w:t>14 de noviembre de 2013</w:t>
    </w:r>
  </w:p>
  <w:p w14:paraId="40454B6F" w14:textId="77777777" w:rsidR="00304549" w:rsidRDefault="00304549">
    <w:pPr>
      <w:pStyle w:val="Puesto"/>
      <w:rPr>
        <w:rFonts w:ascii="Futura Bk BT" w:hAnsi="Futura Bk BT"/>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62A30"/>
    <w:multiLevelType w:val="hybridMultilevel"/>
    <w:tmpl w:val="7B7239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3C96EDB"/>
    <w:multiLevelType w:val="hybridMultilevel"/>
    <w:tmpl w:val="2D1A96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B5D0E0B"/>
    <w:multiLevelType w:val="hybridMultilevel"/>
    <w:tmpl w:val="F5B85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C9E47C2"/>
    <w:multiLevelType w:val="hybridMultilevel"/>
    <w:tmpl w:val="563244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00D6C3E"/>
    <w:multiLevelType w:val="hybridMultilevel"/>
    <w:tmpl w:val="CC766F3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5">
    <w:nsid w:val="14E55527"/>
    <w:multiLevelType w:val="hybridMultilevel"/>
    <w:tmpl w:val="E32CC0BA"/>
    <w:lvl w:ilvl="0" w:tplc="240A0001">
      <w:start w:val="1"/>
      <w:numFmt w:val="bullet"/>
      <w:lvlText w:val=""/>
      <w:lvlJc w:val="left"/>
      <w:pPr>
        <w:ind w:left="840" w:hanging="360"/>
      </w:pPr>
      <w:rPr>
        <w:rFonts w:ascii="Symbol" w:hAnsi="Symbol" w:hint="default"/>
      </w:rPr>
    </w:lvl>
    <w:lvl w:ilvl="1" w:tplc="240A0003" w:tentative="1">
      <w:start w:val="1"/>
      <w:numFmt w:val="bullet"/>
      <w:lvlText w:val="o"/>
      <w:lvlJc w:val="left"/>
      <w:pPr>
        <w:ind w:left="1560" w:hanging="360"/>
      </w:pPr>
      <w:rPr>
        <w:rFonts w:ascii="Courier New" w:hAnsi="Courier New" w:cs="Courier New" w:hint="default"/>
      </w:rPr>
    </w:lvl>
    <w:lvl w:ilvl="2" w:tplc="240A0005" w:tentative="1">
      <w:start w:val="1"/>
      <w:numFmt w:val="bullet"/>
      <w:lvlText w:val=""/>
      <w:lvlJc w:val="left"/>
      <w:pPr>
        <w:ind w:left="2280" w:hanging="360"/>
      </w:pPr>
      <w:rPr>
        <w:rFonts w:ascii="Wingdings" w:hAnsi="Wingdings" w:hint="default"/>
      </w:rPr>
    </w:lvl>
    <w:lvl w:ilvl="3" w:tplc="240A0001" w:tentative="1">
      <w:start w:val="1"/>
      <w:numFmt w:val="bullet"/>
      <w:lvlText w:val=""/>
      <w:lvlJc w:val="left"/>
      <w:pPr>
        <w:ind w:left="3000" w:hanging="360"/>
      </w:pPr>
      <w:rPr>
        <w:rFonts w:ascii="Symbol" w:hAnsi="Symbol" w:hint="default"/>
      </w:rPr>
    </w:lvl>
    <w:lvl w:ilvl="4" w:tplc="240A0003" w:tentative="1">
      <w:start w:val="1"/>
      <w:numFmt w:val="bullet"/>
      <w:lvlText w:val="o"/>
      <w:lvlJc w:val="left"/>
      <w:pPr>
        <w:ind w:left="3720" w:hanging="360"/>
      </w:pPr>
      <w:rPr>
        <w:rFonts w:ascii="Courier New" w:hAnsi="Courier New" w:cs="Courier New" w:hint="default"/>
      </w:rPr>
    </w:lvl>
    <w:lvl w:ilvl="5" w:tplc="240A0005" w:tentative="1">
      <w:start w:val="1"/>
      <w:numFmt w:val="bullet"/>
      <w:lvlText w:val=""/>
      <w:lvlJc w:val="left"/>
      <w:pPr>
        <w:ind w:left="4440" w:hanging="360"/>
      </w:pPr>
      <w:rPr>
        <w:rFonts w:ascii="Wingdings" w:hAnsi="Wingdings" w:hint="default"/>
      </w:rPr>
    </w:lvl>
    <w:lvl w:ilvl="6" w:tplc="240A0001" w:tentative="1">
      <w:start w:val="1"/>
      <w:numFmt w:val="bullet"/>
      <w:lvlText w:val=""/>
      <w:lvlJc w:val="left"/>
      <w:pPr>
        <w:ind w:left="5160" w:hanging="360"/>
      </w:pPr>
      <w:rPr>
        <w:rFonts w:ascii="Symbol" w:hAnsi="Symbol" w:hint="default"/>
      </w:rPr>
    </w:lvl>
    <w:lvl w:ilvl="7" w:tplc="240A0003" w:tentative="1">
      <w:start w:val="1"/>
      <w:numFmt w:val="bullet"/>
      <w:lvlText w:val="o"/>
      <w:lvlJc w:val="left"/>
      <w:pPr>
        <w:ind w:left="5880" w:hanging="360"/>
      </w:pPr>
      <w:rPr>
        <w:rFonts w:ascii="Courier New" w:hAnsi="Courier New" w:cs="Courier New" w:hint="default"/>
      </w:rPr>
    </w:lvl>
    <w:lvl w:ilvl="8" w:tplc="240A0005" w:tentative="1">
      <w:start w:val="1"/>
      <w:numFmt w:val="bullet"/>
      <w:lvlText w:val=""/>
      <w:lvlJc w:val="left"/>
      <w:pPr>
        <w:ind w:left="6600" w:hanging="360"/>
      </w:pPr>
      <w:rPr>
        <w:rFonts w:ascii="Wingdings" w:hAnsi="Wingdings" w:hint="default"/>
      </w:rPr>
    </w:lvl>
  </w:abstractNum>
  <w:abstractNum w:abstractNumId="6">
    <w:nsid w:val="18035947"/>
    <w:multiLevelType w:val="hybridMultilevel"/>
    <w:tmpl w:val="74A8AB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88B4079"/>
    <w:multiLevelType w:val="hybridMultilevel"/>
    <w:tmpl w:val="2B2A5E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E8053ED"/>
    <w:multiLevelType w:val="hybridMultilevel"/>
    <w:tmpl w:val="7D76BD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F901AFF"/>
    <w:multiLevelType w:val="hybridMultilevel"/>
    <w:tmpl w:val="D194D8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250167A"/>
    <w:multiLevelType w:val="hybridMultilevel"/>
    <w:tmpl w:val="2AA098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3693A38"/>
    <w:multiLevelType w:val="hybridMultilevel"/>
    <w:tmpl w:val="604A54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81855C6"/>
    <w:multiLevelType w:val="hybridMultilevel"/>
    <w:tmpl w:val="BFE898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9782BDC"/>
    <w:multiLevelType w:val="hybridMultilevel"/>
    <w:tmpl w:val="C8F612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98B716D"/>
    <w:multiLevelType w:val="multilevel"/>
    <w:tmpl w:val="6B3EBA9E"/>
    <w:lvl w:ilvl="0">
      <w:start w:val="3"/>
      <w:numFmt w:val="decimal"/>
      <w:lvlText w:val="%1"/>
      <w:lvlJc w:val="left"/>
      <w:pPr>
        <w:ind w:left="360" w:hanging="360"/>
      </w:pPr>
      <w:rPr>
        <w:rFonts w:hint="default"/>
        <w:sz w:val="18"/>
      </w:rPr>
    </w:lvl>
    <w:lvl w:ilvl="1">
      <w:start w:val="2"/>
      <w:numFmt w:val="decimal"/>
      <w:lvlText w:val="%1.%2"/>
      <w:lvlJc w:val="left"/>
      <w:pPr>
        <w:ind w:left="360" w:hanging="360"/>
      </w:pPr>
      <w:rPr>
        <w:rFonts w:hint="default"/>
        <w:sz w:val="18"/>
      </w:rPr>
    </w:lvl>
    <w:lvl w:ilvl="2">
      <w:start w:val="1"/>
      <w:numFmt w:val="decimal"/>
      <w:lvlText w:val="%1.%2.%3"/>
      <w:lvlJc w:val="left"/>
      <w:pPr>
        <w:ind w:left="720" w:hanging="720"/>
      </w:pPr>
      <w:rPr>
        <w:rFonts w:hint="default"/>
        <w:sz w:val="18"/>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440" w:hanging="1440"/>
      </w:pPr>
      <w:rPr>
        <w:rFonts w:hint="default"/>
        <w:sz w:val="18"/>
      </w:rPr>
    </w:lvl>
  </w:abstractNum>
  <w:abstractNum w:abstractNumId="15">
    <w:nsid w:val="2A3456BA"/>
    <w:multiLevelType w:val="hybridMultilevel"/>
    <w:tmpl w:val="D87A3C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A67666E"/>
    <w:multiLevelType w:val="hybridMultilevel"/>
    <w:tmpl w:val="1EDE968E"/>
    <w:lvl w:ilvl="0" w:tplc="240A0001">
      <w:start w:val="1"/>
      <w:numFmt w:val="bullet"/>
      <w:lvlText w:val=""/>
      <w:lvlJc w:val="left"/>
      <w:pPr>
        <w:ind w:left="-23236" w:hanging="360"/>
      </w:pPr>
      <w:rPr>
        <w:rFonts w:ascii="Symbol" w:hAnsi="Symbol" w:hint="default"/>
      </w:rPr>
    </w:lvl>
    <w:lvl w:ilvl="1" w:tplc="240A0003" w:tentative="1">
      <w:start w:val="1"/>
      <w:numFmt w:val="bullet"/>
      <w:lvlText w:val="o"/>
      <w:lvlJc w:val="left"/>
      <w:pPr>
        <w:ind w:left="-22516" w:hanging="360"/>
      </w:pPr>
      <w:rPr>
        <w:rFonts w:ascii="Courier New" w:hAnsi="Courier New" w:cs="Courier New" w:hint="default"/>
      </w:rPr>
    </w:lvl>
    <w:lvl w:ilvl="2" w:tplc="240A0005" w:tentative="1">
      <w:start w:val="1"/>
      <w:numFmt w:val="bullet"/>
      <w:lvlText w:val=""/>
      <w:lvlJc w:val="left"/>
      <w:pPr>
        <w:ind w:left="-21796" w:hanging="360"/>
      </w:pPr>
      <w:rPr>
        <w:rFonts w:ascii="Wingdings" w:hAnsi="Wingdings" w:hint="default"/>
      </w:rPr>
    </w:lvl>
    <w:lvl w:ilvl="3" w:tplc="240A0001" w:tentative="1">
      <w:start w:val="1"/>
      <w:numFmt w:val="bullet"/>
      <w:lvlText w:val=""/>
      <w:lvlJc w:val="left"/>
      <w:pPr>
        <w:ind w:left="-21076" w:hanging="360"/>
      </w:pPr>
      <w:rPr>
        <w:rFonts w:ascii="Symbol" w:hAnsi="Symbol" w:hint="default"/>
      </w:rPr>
    </w:lvl>
    <w:lvl w:ilvl="4" w:tplc="240A0003" w:tentative="1">
      <w:start w:val="1"/>
      <w:numFmt w:val="bullet"/>
      <w:lvlText w:val="o"/>
      <w:lvlJc w:val="left"/>
      <w:pPr>
        <w:ind w:left="-20356" w:hanging="360"/>
      </w:pPr>
      <w:rPr>
        <w:rFonts w:ascii="Courier New" w:hAnsi="Courier New" w:cs="Courier New" w:hint="default"/>
      </w:rPr>
    </w:lvl>
    <w:lvl w:ilvl="5" w:tplc="240A0005" w:tentative="1">
      <w:start w:val="1"/>
      <w:numFmt w:val="bullet"/>
      <w:lvlText w:val=""/>
      <w:lvlJc w:val="left"/>
      <w:pPr>
        <w:ind w:left="-19636" w:hanging="360"/>
      </w:pPr>
      <w:rPr>
        <w:rFonts w:ascii="Wingdings" w:hAnsi="Wingdings" w:hint="default"/>
      </w:rPr>
    </w:lvl>
    <w:lvl w:ilvl="6" w:tplc="240A0001" w:tentative="1">
      <w:start w:val="1"/>
      <w:numFmt w:val="bullet"/>
      <w:lvlText w:val=""/>
      <w:lvlJc w:val="left"/>
      <w:pPr>
        <w:ind w:left="-18916" w:hanging="360"/>
      </w:pPr>
      <w:rPr>
        <w:rFonts w:ascii="Symbol" w:hAnsi="Symbol" w:hint="default"/>
      </w:rPr>
    </w:lvl>
    <w:lvl w:ilvl="7" w:tplc="240A0003" w:tentative="1">
      <w:start w:val="1"/>
      <w:numFmt w:val="bullet"/>
      <w:lvlText w:val="o"/>
      <w:lvlJc w:val="left"/>
      <w:pPr>
        <w:ind w:left="-18196" w:hanging="360"/>
      </w:pPr>
      <w:rPr>
        <w:rFonts w:ascii="Courier New" w:hAnsi="Courier New" w:cs="Courier New" w:hint="default"/>
      </w:rPr>
    </w:lvl>
    <w:lvl w:ilvl="8" w:tplc="240A0005" w:tentative="1">
      <w:start w:val="1"/>
      <w:numFmt w:val="bullet"/>
      <w:lvlText w:val=""/>
      <w:lvlJc w:val="left"/>
      <w:pPr>
        <w:ind w:left="-17476" w:hanging="360"/>
      </w:pPr>
      <w:rPr>
        <w:rFonts w:ascii="Wingdings" w:hAnsi="Wingdings" w:hint="default"/>
      </w:rPr>
    </w:lvl>
  </w:abstractNum>
  <w:abstractNum w:abstractNumId="17">
    <w:nsid w:val="2D6402B9"/>
    <w:multiLevelType w:val="hybridMultilevel"/>
    <w:tmpl w:val="3FE46D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30FB3E2D"/>
    <w:multiLevelType w:val="hybridMultilevel"/>
    <w:tmpl w:val="0E1A47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19153B0"/>
    <w:multiLevelType w:val="hybridMultilevel"/>
    <w:tmpl w:val="8B629520"/>
    <w:lvl w:ilvl="0" w:tplc="240A000F">
      <w:start w:val="1"/>
      <w:numFmt w:val="decimal"/>
      <w:lvlText w:val="%1."/>
      <w:lvlJc w:val="left"/>
      <w:pPr>
        <w:ind w:left="840" w:hanging="360"/>
      </w:pPr>
    </w:lvl>
    <w:lvl w:ilvl="1" w:tplc="240A0019" w:tentative="1">
      <w:start w:val="1"/>
      <w:numFmt w:val="lowerLetter"/>
      <w:lvlText w:val="%2."/>
      <w:lvlJc w:val="left"/>
      <w:pPr>
        <w:ind w:left="1560" w:hanging="360"/>
      </w:pPr>
    </w:lvl>
    <w:lvl w:ilvl="2" w:tplc="240A001B" w:tentative="1">
      <w:start w:val="1"/>
      <w:numFmt w:val="lowerRoman"/>
      <w:lvlText w:val="%3."/>
      <w:lvlJc w:val="right"/>
      <w:pPr>
        <w:ind w:left="2280" w:hanging="180"/>
      </w:pPr>
    </w:lvl>
    <w:lvl w:ilvl="3" w:tplc="240A000F" w:tentative="1">
      <w:start w:val="1"/>
      <w:numFmt w:val="decimal"/>
      <w:lvlText w:val="%4."/>
      <w:lvlJc w:val="left"/>
      <w:pPr>
        <w:ind w:left="3000" w:hanging="360"/>
      </w:pPr>
    </w:lvl>
    <w:lvl w:ilvl="4" w:tplc="240A0019" w:tentative="1">
      <w:start w:val="1"/>
      <w:numFmt w:val="lowerLetter"/>
      <w:lvlText w:val="%5."/>
      <w:lvlJc w:val="left"/>
      <w:pPr>
        <w:ind w:left="3720" w:hanging="360"/>
      </w:pPr>
    </w:lvl>
    <w:lvl w:ilvl="5" w:tplc="240A001B" w:tentative="1">
      <w:start w:val="1"/>
      <w:numFmt w:val="lowerRoman"/>
      <w:lvlText w:val="%6."/>
      <w:lvlJc w:val="right"/>
      <w:pPr>
        <w:ind w:left="4440" w:hanging="180"/>
      </w:pPr>
    </w:lvl>
    <w:lvl w:ilvl="6" w:tplc="240A000F" w:tentative="1">
      <w:start w:val="1"/>
      <w:numFmt w:val="decimal"/>
      <w:lvlText w:val="%7."/>
      <w:lvlJc w:val="left"/>
      <w:pPr>
        <w:ind w:left="5160" w:hanging="360"/>
      </w:pPr>
    </w:lvl>
    <w:lvl w:ilvl="7" w:tplc="240A0019" w:tentative="1">
      <w:start w:val="1"/>
      <w:numFmt w:val="lowerLetter"/>
      <w:lvlText w:val="%8."/>
      <w:lvlJc w:val="left"/>
      <w:pPr>
        <w:ind w:left="5880" w:hanging="360"/>
      </w:pPr>
    </w:lvl>
    <w:lvl w:ilvl="8" w:tplc="240A001B" w:tentative="1">
      <w:start w:val="1"/>
      <w:numFmt w:val="lowerRoman"/>
      <w:lvlText w:val="%9."/>
      <w:lvlJc w:val="right"/>
      <w:pPr>
        <w:ind w:left="6600" w:hanging="180"/>
      </w:pPr>
    </w:lvl>
  </w:abstractNum>
  <w:abstractNum w:abstractNumId="20">
    <w:nsid w:val="3354688F"/>
    <w:multiLevelType w:val="hybridMultilevel"/>
    <w:tmpl w:val="F296E5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6E959F2"/>
    <w:multiLevelType w:val="hybridMultilevel"/>
    <w:tmpl w:val="E4A05F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37C53B6F"/>
    <w:multiLevelType w:val="hybridMultilevel"/>
    <w:tmpl w:val="82100226"/>
    <w:lvl w:ilvl="0" w:tplc="240A0001">
      <w:start w:val="1"/>
      <w:numFmt w:val="bullet"/>
      <w:lvlText w:val=""/>
      <w:lvlJc w:val="left"/>
      <w:pPr>
        <w:ind w:left="960" w:hanging="360"/>
      </w:pPr>
      <w:rPr>
        <w:rFonts w:ascii="Symbol" w:hAnsi="Symbol" w:hint="default"/>
      </w:rPr>
    </w:lvl>
    <w:lvl w:ilvl="1" w:tplc="240A0003" w:tentative="1">
      <w:start w:val="1"/>
      <w:numFmt w:val="bullet"/>
      <w:lvlText w:val="o"/>
      <w:lvlJc w:val="left"/>
      <w:pPr>
        <w:ind w:left="1680" w:hanging="360"/>
      </w:pPr>
      <w:rPr>
        <w:rFonts w:ascii="Courier New" w:hAnsi="Courier New" w:cs="Courier New" w:hint="default"/>
      </w:rPr>
    </w:lvl>
    <w:lvl w:ilvl="2" w:tplc="240A0005" w:tentative="1">
      <w:start w:val="1"/>
      <w:numFmt w:val="bullet"/>
      <w:lvlText w:val=""/>
      <w:lvlJc w:val="left"/>
      <w:pPr>
        <w:ind w:left="2400" w:hanging="360"/>
      </w:pPr>
      <w:rPr>
        <w:rFonts w:ascii="Wingdings" w:hAnsi="Wingdings" w:hint="default"/>
      </w:rPr>
    </w:lvl>
    <w:lvl w:ilvl="3" w:tplc="240A0001" w:tentative="1">
      <w:start w:val="1"/>
      <w:numFmt w:val="bullet"/>
      <w:lvlText w:val=""/>
      <w:lvlJc w:val="left"/>
      <w:pPr>
        <w:ind w:left="3120" w:hanging="360"/>
      </w:pPr>
      <w:rPr>
        <w:rFonts w:ascii="Symbol" w:hAnsi="Symbol" w:hint="default"/>
      </w:rPr>
    </w:lvl>
    <w:lvl w:ilvl="4" w:tplc="240A0003" w:tentative="1">
      <w:start w:val="1"/>
      <w:numFmt w:val="bullet"/>
      <w:lvlText w:val="o"/>
      <w:lvlJc w:val="left"/>
      <w:pPr>
        <w:ind w:left="3840" w:hanging="360"/>
      </w:pPr>
      <w:rPr>
        <w:rFonts w:ascii="Courier New" w:hAnsi="Courier New" w:cs="Courier New" w:hint="default"/>
      </w:rPr>
    </w:lvl>
    <w:lvl w:ilvl="5" w:tplc="240A0005" w:tentative="1">
      <w:start w:val="1"/>
      <w:numFmt w:val="bullet"/>
      <w:lvlText w:val=""/>
      <w:lvlJc w:val="left"/>
      <w:pPr>
        <w:ind w:left="4560" w:hanging="360"/>
      </w:pPr>
      <w:rPr>
        <w:rFonts w:ascii="Wingdings" w:hAnsi="Wingdings" w:hint="default"/>
      </w:rPr>
    </w:lvl>
    <w:lvl w:ilvl="6" w:tplc="240A0001" w:tentative="1">
      <w:start w:val="1"/>
      <w:numFmt w:val="bullet"/>
      <w:lvlText w:val=""/>
      <w:lvlJc w:val="left"/>
      <w:pPr>
        <w:ind w:left="5280" w:hanging="360"/>
      </w:pPr>
      <w:rPr>
        <w:rFonts w:ascii="Symbol" w:hAnsi="Symbol" w:hint="default"/>
      </w:rPr>
    </w:lvl>
    <w:lvl w:ilvl="7" w:tplc="240A0003" w:tentative="1">
      <w:start w:val="1"/>
      <w:numFmt w:val="bullet"/>
      <w:lvlText w:val="o"/>
      <w:lvlJc w:val="left"/>
      <w:pPr>
        <w:ind w:left="6000" w:hanging="360"/>
      </w:pPr>
      <w:rPr>
        <w:rFonts w:ascii="Courier New" w:hAnsi="Courier New" w:cs="Courier New" w:hint="default"/>
      </w:rPr>
    </w:lvl>
    <w:lvl w:ilvl="8" w:tplc="240A0005" w:tentative="1">
      <w:start w:val="1"/>
      <w:numFmt w:val="bullet"/>
      <w:lvlText w:val=""/>
      <w:lvlJc w:val="left"/>
      <w:pPr>
        <w:ind w:left="6720" w:hanging="360"/>
      </w:pPr>
      <w:rPr>
        <w:rFonts w:ascii="Wingdings" w:hAnsi="Wingdings" w:hint="default"/>
      </w:rPr>
    </w:lvl>
  </w:abstractNum>
  <w:abstractNum w:abstractNumId="23">
    <w:nsid w:val="40E0047E"/>
    <w:multiLevelType w:val="hybridMultilevel"/>
    <w:tmpl w:val="1F3230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46237D17"/>
    <w:multiLevelType w:val="hybridMultilevel"/>
    <w:tmpl w:val="6C7C28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48483C27"/>
    <w:multiLevelType w:val="hybridMultilevel"/>
    <w:tmpl w:val="CB2E30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48681106"/>
    <w:multiLevelType w:val="hybridMultilevel"/>
    <w:tmpl w:val="6CE2AA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48E6671C"/>
    <w:multiLevelType w:val="multilevel"/>
    <w:tmpl w:val="3424D3F8"/>
    <w:lvl w:ilvl="0">
      <w:start w:val="1"/>
      <w:numFmt w:val="decimal"/>
      <w:lvlText w:val="%1."/>
      <w:lvlJc w:val="left"/>
      <w:pPr>
        <w:ind w:left="720" w:hanging="360"/>
      </w:pPr>
      <w:rPr>
        <w:b/>
      </w:rPr>
    </w:lvl>
    <w:lvl w:ilvl="1">
      <w:start w:val="1"/>
      <w:numFmt w:val="decimal"/>
      <w:isLgl/>
      <w:lvlText w:val="%1.%2"/>
      <w:lvlJc w:val="left"/>
      <w:pPr>
        <w:ind w:left="1211" w:hanging="360"/>
      </w:pPr>
      <w:rPr>
        <w:b/>
      </w:r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28">
    <w:nsid w:val="49CE16BB"/>
    <w:multiLevelType w:val="hybridMultilevel"/>
    <w:tmpl w:val="91D2950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9">
    <w:nsid w:val="51F43C14"/>
    <w:multiLevelType w:val="hybridMultilevel"/>
    <w:tmpl w:val="301285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26C42BF"/>
    <w:multiLevelType w:val="hybridMultilevel"/>
    <w:tmpl w:val="CFAEBA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53DD7B31"/>
    <w:multiLevelType w:val="hybridMultilevel"/>
    <w:tmpl w:val="90B4EB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586411B"/>
    <w:multiLevelType w:val="hybridMultilevel"/>
    <w:tmpl w:val="D0EA5C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5B7C7CAA"/>
    <w:multiLevelType w:val="hybridMultilevel"/>
    <w:tmpl w:val="D232808C"/>
    <w:lvl w:ilvl="0" w:tplc="240A0001">
      <w:start w:val="1"/>
      <w:numFmt w:val="bullet"/>
      <w:lvlText w:val=""/>
      <w:lvlJc w:val="left"/>
      <w:pPr>
        <w:ind w:left="900" w:hanging="360"/>
      </w:pPr>
      <w:rPr>
        <w:rFonts w:ascii="Symbol" w:hAnsi="Symbol" w:hint="default"/>
      </w:rPr>
    </w:lvl>
    <w:lvl w:ilvl="1" w:tplc="240A0003" w:tentative="1">
      <w:start w:val="1"/>
      <w:numFmt w:val="bullet"/>
      <w:lvlText w:val="o"/>
      <w:lvlJc w:val="left"/>
      <w:pPr>
        <w:ind w:left="1620" w:hanging="360"/>
      </w:pPr>
      <w:rPr>
        <w:rFonts w:ascii="Courier New" w:hAnsi="Courier New" w:cs="Courier New" w:hint="default"/>
      </w:rPr>
    </w:lvl>
    <w:lvl w:ilvl="2" w:tplc="240A0005" w:tentative="1">
      <w:start w:val="1"/>
      <w:numFmt w:val="bullet"/>
      <w:lvlText w:val=""/>
      <w:lvlJc w:val="left"/>
      <w:pPr>
        <w:ind w:left="2340" w:hanging="360"/>
      </w:pPr>
      <w:rPr>
        <w:rFonts w:ascii="Wingdings" w:hAnsi="Wingdings" w:hint="default"/>
      </w:rPr>
    </w:lvl>
    <w:lvl w:ilvl="3" w:tplc="240A0001" w:tentative="1">
      <w:start w:val="1"/>
      <w:numFmt w:val="bullet"/>
      <w:lvlText w:val=""/>
      <w:lvlJc w:val="left"/>
      <w:pPr>
        <w:ind w:left="3060" w:hanging="360"/>
      </w:pPr>
      <w:rPr>
        <w:rFonts w:ascii="Symbol" w:hAnsi="Symbol" w:hint="default"/>
      </w:rPr>
    </w:lvl>
    <w:lvl w:ilvl="4" w:tplc="240A0003" w:tentative="1">
      <w:start w:val="1"/>
      <w:numFmt w:val="bullet"/>
      <w:lvlText w:val="o"/>
      <w:lvlJc w:val="left"/>
      <w:pPr>
        <w:ind w:left="3780" w:hanging="360"/>
      </w:pPr>
      <w:rPr>
        <w:rFonts w:ascii="Courier New" w:hAnsi="Courier New" w:cs="Courier New" w:hint="default"/>
      </w:rPr>
    </w:lvl>
    <w:lvl w:ilvl="5" w:tplc="240A0005" w:tentative="1">
      <w:start w:val="1"/>
      <w:numFmt w:val="bullet"/>
      <w:lvlText w:val=""/>
      <w:lvlJc w:val="left"/>
      <w:pPr>
        <w:ind w:left="4500" w:hanging="360"/>
      </w:pPr>
      <w:rPr>
        <w:rFonts w:ascii="Wingdings" w:hAnsi="Wingdings" w:hint="default"/>
      </w:rPr>
    </w:lvl>
    <w:lvl w:ilvl="6" w:tplc="240A0001" w:tentative="1">
      <w:start w:val="1"/>
      <w:numFmt w:val="bullet"/>
      <w:lvlText w:val=""/>
      <w:lvlJc w:val="left"/>
      <w:pPr>
        <w:ind w:left="5220" w:hanging="360"/>
      </w:pPr>
      <w:rPr>
        <w:rFonts w:ascii="Symbol" w:hAnsi="Symbol" w:hint="default"/>
      </w:rPr>
    </w:lvl>
    <w:lvl w:ilvl="7" w:tplc="240A0003" w:tentative="1">
      <w:start w:val="1"/>
      <w:numFmt w:val="bullet"/>
      <w:lvlText w:val="o"/>
      <w:lvlJc w:val="left"/>
      <w:pPr>
        <w:ind w:left="5940" w:hanging="360"/>
      </w:pPr>
      <w:rPr>
        <w:rFonts w:ascii="Courier New" w:hAnsi="Courier New" w:cs="Courier New" w:hint="default"/>
      </w:rPr>
    </w:lvl>
    <w:lvl w:ilvl="8" w:tplc="240A0005" w:tentative="1">
      <w:start w:val="1"/>
      <w:numFmt w:val="bullet"/>
      <w:lvlText w:val=""/>
      <w:lvlJc w:val="left"/>
      <w:pPr>
        <w:ind w:left="6660" w:hanging="360"/>
      </w:pPr>
      <w:rPr>
        <w:rFonts w:ascii="Wingdings" w:hAnsi="Wingdings" w:hint="default"/>
      </w:rPr>
    </w:lvl>
  </w:abstractNum>
  <w:abstractNum w:abstractNumId="34">
    <w:nsid w:val="5CC52EC6"/>
    <w:multiLevelType w:val="singleLevel"/>
    <w:tmpl w:val="67D02A6E"/>
    <w:lvl w:ilvl="0">
      <w:start w:val="1"/>
      <w:numFmt w:val="bullet"/>
      <w:pStyle w:val="BodyTextIndent21"/>
      <w:lvlText w:val=""/>
      <w:lvlJc w:val="left"/>
      <w:pPr>
        <w:tabs>
          <w:tab w:val="num" w:pos="360"/>
        </w:tabs>
        <w:ind w:left="360" w:hanging="360"/>
      </w:pPr>
      <w:rPr>
        <w:rFonts w:ascii="Symbol" w:hAnsi="Symbol" w:hint="default"/>
      </w:rPr>
    </w:lvl>
  </w:abstractNum>
  <w:abstractNum w:abstractNumId="35">
    <w:nsid w:val="5E56490E"/>
    <w:multiLevelType w:val="hybridMultilevel"/>
    <w:tmpl w:val="BA1AF2FA"/>
    <w:lvl w:ilvl="0" w:tplc="240A0001">
      <w:start w:val="1"/>
      <w:numFmt w:val="bullet"/>
      <w:lvlText w:val=""/>
      <w:lvlJc w:val="left"/>
      <w:pPr>
        <w:ind w:left="840" w:hanging="360"/>
      </w:pPr>
      <w:rPr>
        <w:rFonts w:ascii="Symbol" w:hAnsi="Symbol" w:hint="default"/>
      </w:rPr>
    </w:lvl>
    <w:lvl w:ilvl="1" w:tplc="240A0003" w:tentative="1">
      <w:start w:val="1"/>
      <w:numFmt w:val="bullet"/>
      <w:lvlText w:val="o"/>
      <w:lvlJc w:val="left"/>
      <w:pPr>
        <w:ind w:left="1560" w:hanging="360"/>
      </w:pPr>
      <w:rPr>
        <w:rFonts w:ascii="Courier New" w:hAnsi="Courier New" w:cs="Courier New" w:hint="default"/>
      </w:rPr>
    </w:lvl>
    <w:lvl w:ilvl="2" w:tplc="240A0005" w:tentative="1">
      <w:start w:val="1"/>
      <w:numFmt w:val="bullet"/>
      <w:lvlText w:val=""/>
      <w:lvlJc w:val="left"/>
      <w:pPr>
        <w:ind w:left="2280" w:hanging="360"/>
      </w:pPr>
      <w:rPr>
        <w:rFonts w:ascii="Wingdings" w:hAnsi="Wingdings" w:hint="default"/>
      </w:rPr>
    </w:lvl>
    <w:lvl w:ilvl="3" w:tplc="240A0001" w:tentative="1">
      <w:start w:val="1"/>
      <w:numFmt w:val="bullet"/>
      <w:lvlText w:val=""/>
      <w:lvlJc w:val="left"/>
      <w:pPr>
        <w:ind w:left="3000" w:hanging="360"/>
      </w:pPr>
      <w:rPr>
        <w:rFonts w:ascii="Symbol" w:hAnsi="Symbol" w:hint="default"/>
      </w:rPr>
    </w:lvl>
    <w:lvl w:ilvl="4" w:tplc="240A0003" w:tentative="1">
      <w:start w:val="1"/>
      <w:numFmt w:val="bullet"/>
      <w:lvlText w:val="o"/>
      <w:lvlJc w:val="left"/>
      <w:pPr>
        <w:ind w:left="3720" w:hanging="360"/>
      </w:pPr>
      <w:rPr>
        <w:rFonts w:ascii="Courier New" w:hAnsi="Courier New" w:cs="Courier New" w:hint="default"/>
      </w:rPr>
    </w:lvl>
    <w:lvl w:ilvl="5" w:tplc="240A0005" w:tentative="1">
      <w:start w:val="1"/>
      <w:numFmt w:val="bullet"/>
      <w:lvlText w:val=""/>
      <w:lvlJc w:val="left"/>
      <w:pPr>
        <w:ind w:left="4440" w:hanging="360"/>
      </w:pPr>
      <w:rPr>
        <w:rFonts w:ascii="Wingdings" w:hAnsi="Wingdings" w:hint="default"/>
      </w:rPr>
    </w:lvl>
    <w:lvl w:ilvl="6" w:tplc="240A0001" w:tentative="1">
      <w:start w:val="1"/>
      <w:numFmt w:val="bullet"/>
      <w:lvlText w:val=""/>
      <w:lvlJc w:val="left"/>
      <w:pPr>
        <w:ind w:left="5160" w:hanging="360"/>
      </w:pPr>
      <w:rPr>
        <w:rFonts w:ascii="Symbol" w:hAnsi="Symbol" w:hint="default"/>
      </w:rPr>
    </w:lvl>
    <w:lvl w:ilvl="7" w:tplc="240A0003" w:tentative="1">
      <w:start w:val="1"/>
      <w:numFmt w:val="bullet"/>
      <w:lvlText w:val="o"/>
      <w:lvlJc w:val="left"/>
      <w:pPr>
        <w:ind w:left="5880" w:hanging="360"/>
      </w:pPr>
      <w:rPr>
        <w:rFonts w:ascii="Courier New" w:hAnsi="Courier New" w:cs="Courier New" w:hint="default"/>
      </w:rPr>
    </w:lvl>
    <w:lvl w:ilvl="8" w:tplc="240A0005" w:tentative="1">
      <w:start w:val="1"/>
      <w:numFmt w:val="bullet"/>
      <w:lvlText w:val=""/>
      <w:lvlJc w:val="left"/>
      <w:pPr>
        <w:ind w:left="6600" w:hanging="360"/>
      </w:pPr>
      <w:rPr>
        <w:rFonts w:ascii="Wingdings" w:hAnsi="Wingdings" w:hint="default"/>
      </w:rPr>
    </w:lvl>
  </w:abstractNum>
  <w:abstractNum w:abstractNumId="36">
    <w:nsid w:val="5F674703"/>
    <w:multiLevelType w:val="hybridMultilevel"/>
    <w:tmpl w:val="1FAA1A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48465CF"/>
    <w:multiLevelType w:val="hybridMultilevel"/>
    <w:tmpl w:val="E12627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651405D4"/>
    <w:multiLevelType w:val="hybridMultilevel"/>
    <w:tmpl w:val="85127E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6AE67FC"/>
    <w:multiLevelType w:val="hybridMultilevel"/>
    <w:tmpl w:val="F78082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684B520A"/>
    <w:multiLevelType w:val="hybridMultilevel"/>
    <w:tmpl w:val="FE0A50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69094E86"/>
    <w:multiLevelType w:val="hybridMultilevel"/>
    <w:tmpl w:val="6B74D8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6AAC2733"/>
    <w:multiLevelType w:val="hybridMultilevel"/>
    <w:tmpl w:val="FBEAF69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43">
    <w:nsid w:val="6ADD68F7"/>
    <w:multiLevelType w:val="hybridMultilevel"/>
    <w:tmpl w:val="0EAAD3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nsid w:val="6F282F45"/>
    <w:multiLevelType w:val="hybridMultilevel"/>
    <w:tmpl w:val="2E5AA1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nsid w:val="75255D7F"/>
    <w:multiLevelType w:val="hybridMultilevel"/>
    <w:tmpl w:val="17DA79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nsid w:val="7FFD51B0"/>
    <w:multiLevelType w:val="hybridMultilevel"/>
    <w:tmpl w:val="10BC53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4"/>
  </w:num>
  <w:num w:numId="2">
    <w:abstractNumId w:val="46"/>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9"/>
  </w:num>
  <w:num w:numId="6">
    <w:abstractNumId w:val="2"/>
  </w:num>
  <w:num w:numId="7">
    <w:abstractNumId w:val="10"/>
  </w:num>
  <w:num w:numId="8">
    <w:abstractNumId w:val="1"/>
  </w:num>
  <w:num w:numId="9">
    <w:abstractNumId w:val="35"/>
  </w:num>
  <w:num w:numId="10">
    <w:abstractNumId w:val="12"/>
  </w:num>
  <w:num w:numId="11">
    <w:abstractNumId w:val="22"/>
  </w:num>
  <w:num w:numId="12">
    <w:abstractNumId w:val="16"/>
  </w:num>
  <w:num w:numId="13">
    <w:abstractNumId w:val="7"/>
  </w:num>
  <w:num w:numId="14">
    <w:abstractNumId w:val="32"/>
  </w:num>
  <w:num w:numId="15">
    <w:abstractNumId w:val="13"/>
  </w:num>
  <w:num w:numId="16">
    <w:abstractNumId w:val="17"/>
  </w:num>
  <w:num w:numId="17">
    <w:abstractNumId w:val="5"/>
  </w:num>
  <w:num w:numId="18">
    <w:abstractNumId w:val="6"/>
  </w:num>
  <w:num w:numId="19">
    <w:abstractNumId w:val="4"/>
  </w:num>
  <w:num w:numId="20">
    <w:abstractNumId w:val="23"/>
  </w:num>
  <w:num w:numId="21">
    <w:abstractNumId w:val="30"/>
  </w:num>
  <w:num w:numId="22">
    <w:abstractNumId w:val="20"/>
  </w:num>
  <w:num w:numId="23">
    <w:abstractNumId w:val="29"/>
  </w:num>
  <w:num w:numId="24">
    <w:abstractNumId w:val="18"/>
  </w:num>
  <w:num w:numId="25">
    <w:abstractNumId w:val="8"/>
  </w:num>
  <w:num w:numId="26">
    <w:abstractNumId w:val="37"/>
  </w:num>
  <w:num w:numId="27">
    <w:abstractNumId w:val="15"/>
  </w:num>
  <w:num w:numId="28">
    <w:abstractNumId w:val="3"/>
  </w:num>
  <w:num w:numId="29">
    <w:abstractNumId w:val="42"/>
  </w:num>
  <w:num w:numId="30">
    <w:abstractNumId w:val="28"/>
  </w:num>
  <w:num w:numId="31">
    <w:abstractNumId w:val="25"/>
  </w:num>
  <w:num w:numId="32">
    <w:abstractNumId w:val="21"/>
  </w:num>
  <w:num w:numId="33">
    <w:abstractNumId w:val="33"/>
  </w:num>
  <w:num w:numId="34">
    <w:abstractNumId w:val="38"/>
  </w:num>
  <w:num w:numId="35">
    <w:abstractNumId w:val="45"/>
  </w:num>
  <w:num w:numId="36">
    <w:abstractNumId w:val="24"/>
  </w:num>
  <w:num w:numId="37">
    <w:abstractNumId w:val="19"/>
  </w:num>
  <w:num w:numId="38">
    <w:abstractNumId w:val="36"/>
  </w:num>
  <w:num w:numId="39">
    <w:abstractNumId w:val="0"/>
  </w:num>
  <w:num w:numId="40">
    <w:abstractNumId w:val="44"/>
  </w:num>
  <w:num w:numId="41">
    <w:abstractNumId w:val="40"/>
  </w:num>
  <w:num w:numId="42">
    <w:abstractNumId w:val="43"/>
  </w:num>
  <w:num w:numId="43">
    <w:abstractNumId w:val="41"/>
  </w:num>
  <w:num w:numId="44">
    <w:abstractNumId w:val="31"/>
  </w:num>
  <w:num w:numId="45">
    <w:abstractNumId w:val="26"/>
  </w:num>
  <w:num w:numId="46">
    <w:abstractNumId w:val="39"/>
  </w:num>
  <w:num w:numId="47">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A5E"/>
    <w:rsid w:val="0000039D"/>
    <w:rsid w:val="00000DA7"/>
    <w:rsid w:val="000011AB"/>
    <w:rsid w:val="000012C2"/>
    <w:rsid w:val="0000155C"/>
    <w:rsid w:val="0000209B"/>
    <w:rsid w:val="00003F59"/>
    <w:rsid w:val="00004B72"/>
    <w:rsid w:val="00005801"/>
    <w:rsid w:val="0000621E"/>
    <w:rsid w:val="00010055"/>
    <w:rsid w:val="00010AD6"/>
    <w:rsid w:val="00011689"/>
    <w:rsid w:val="00017604"/>
    <w:rsid w:val="000238E7"/>
    <w:rsid w:val="00023BF1"/>
    <w:rsid w:val="000240C1"/>
    <w:rsid w:val="00024207"/>
    <w:rsid w:val="00024440"/>
    <w:rsid w:val="000244A1"/>
    <w:rsid w:val="00025548"/>
    <w:rsid w:val="00025B54"/>
    <w:rsid w:val="000279A2"/>
    <w:rsid w:val="00030AB9"/>
    <w:rsid w:val="00033A42"/>
    <w:rsid w:val="00034A45"/>
    <w:rsid w:val="000351BF"/>
    <w:rsid w:val="0003597F"/>
    <w:rsid w:val="00035D87"/>
    <w:rsid w:val="000362BC"/>
    <w:rsid w:val="00037882"/>
    <w:rsid w:val="00037BA6"/>
    <w:rsid w:val="00040E76"/>
    <w:rsid w:val="000424C5"/>
    <w:rsid w:val="00042616"/>
    <w:rsid w:val="000439CC"/>
    <w:rsid w:val="000443B5"/>
    <w:rsid w:val="0004642A"/>
    <w:rsid w:val="00046EB6"/>
    <w:rsid w:val="00050441"/>
    <w:rsid w:val="00050A65"/>
    <w:rsid w:val="000522A1"/>
    <w:rsid w:val="0005409B"/>
    <w:rsid w:val="000540FC"/>
    <w:rsid w:val="000541A4"/>
    <w:rsid w:val="00055804"/>
    <w:rsid w:val="000568E6"/>
    <w:rsid w:val="0006129D"/>
    <w:rsid w:val="0006214D"/>
    <w:rsid w:val="000624E4"/>
    <w:rsid w:val="00063038"/>
    <w:rsid w:val="00063C79"/>
    <w:rsid w:val="000640A2"/>
    <w:rsid w:val="00064518"/>
    <w:rsid w:val="00064691"/>
    <w:rsid w:val="00065EFF"/>
    <w:rsid w:val="000666DD"/>
    <w:rsid w:val="00070EB3"/>
    <w:rsid w:val="00071927"/>
    <w:rsid w:val="00071D9C"/>
    <w:rsid w:val="00071DDF"/>
    <w:rsid w:val="00071EFA"/>
    <w:rsid w:val="00072A0A"/>
    <w:rsid w:val="00072BB2"/>
    <w:rsid w:val="00073361"/>
    <w:rsid w:val="00073F7E"/>
    <w:rsid w:val="00075941"/>
    <w:rsid w:val="00075C32"/>
    <w:rsid w:val="00076163"/>
    <w:rsid w:val="00076D42"/>
    <w:rsid w:val="00080D85"/>
    <w:rsid w:val="000816DB"/>
    <w:rsid w:val="00081D18"/>
    <w:rsid w:val="000820FE"/>
    <w:rsid w:val="00083BE1"/>
    <w:rsid w:val="0008598D"/>
    <w:rsid w:val="000862B1"/>
    <w:rsid w:val="0008657B"/>
    <w:rsid w:val="000869EC"/>
    <w:rsid w:val="0009314E"/>
    <w:rsid w:val="000936A6"/>
    <w:rsid w:val="000937ED"/>
    <w:rsid w:val="000942DA"/>
    <w:rsid w:val="00094C97"/>
    <w:rsid w:val="00095B98"/>
    <w:rsid w:val="0009733E"/>
    <w:rsid w:val="000A062F"/>
    <w:rsid w:val="000A0906"/>
    <w:rsid w:val="000A15BA"/>
    <w:rsid w:val="000A3813"/>
    <w:rsid w:val="000A3A92"/>
    <w:rsid w:val="000A3CD3"/>
    <w:rsid w:val="000A4B81"/>
    <w:rsid w:val="000A4C04"/>
    <w:rsid w:val="000A675A"/>
    <w:rsid w:val="000A6A63"/>
    <w:rsid w:val="000A6F10"/>
    <w:rsid w:val="000A7A98"/>
    <w:rsid w:val="000B0CC3"/>
    <w:rsid w:val="000B283E"/>
    <w:rsid w:val="000B2976"/>
    <w:rsid w:val="000B3317"/>
    <w:rsid w:val="000B3C04"/>
    <w:rsid w:val="000B4513"/>
    <w:rsid w:val="000B4CD2"/>
    <w:rsid w:val="000B4E1C"/>
    <w:rsid w:val="000B5657"/>
    <w:rsid w:val="000B75F8"/>
    <w:rsid w:val="000C0334"/>
    <w:rsid w:val="000C05F1"/>
    <w:rsid w:val="000C2408"/>
    <w:rsid w:val="000C27B8"/>
    <w:rsid w:val="000C3496"/>
    <w:rsid w:val="000C3527"/>
    <w:rsid w:val="000C3EBE"/>
    <w:rsid w:val="000C428A"/>
    <w:rsid w:val="000C67E5"/>
    <w:rsid w:val="000C7626"/>
    <w:rsid w:val="000D02AE"/>
    <w:rsid w:val="000D078B"/>
    <w:rsid w:val="000D110B"/>
    <w:rsid w:val="000D17A1"/>
    <w:rsid w:val="000D2041"/>
    <w:rsid w:val="000D229C"/>
    <w:rsid w:val="000D3185"/>
    <w:rsid w:val="000D32EE"/>
    <w:rsid w:val="000D377D"/>
    <w:rsid w:val="000D3C3F"/>
    <w:rsid w:val="000D4352"/>
    <w:rsid w:val="000D43CA"/>
    <w:rsid w:val="000D479F"/>
    <w:rsid w:val="000D513B"/>
    <w:rsid w:val="000E0732"/>
    <w:rsid w:val="000E0C35"/>
    <w:rsid w:val="000E1881"/>
    <w:rsid w:val="000E19BB"/>
    <w:rsid w:val="000E24B1"/>
    <w:rsid w:val="000E42A6"/>
    <w:rsid w:val="000E4512"/>
    <w:rsid w:val="000E4830"/>
    <w:rsid w:val="000E4C27"/>
    <w:rsid w:val="000E5028"/>
    <w:rsid w:val="000E521F"/>
    <w:rsid w:val="000E61E3"/>
    <w:rsid w:val="000E6C64"/>
    <w:rsid w:val="000E6D86"/>
    <w:rsid w:val="000E798C"/>
    <w:rsid w:val="000E7E37"/>
    <w:rsid w:val="000F0008"/>
    <w:rsid w:val="000F0401"/>
    <w:rsid w:val="000F26CA"/>
    <w:rsid w:val="000F2EB6"/>
    <w:rsid w:val="000F53A2"/>
    <w:rsid w:val="000F56B6"/>
    <w:rsid w:val="000F6A17"/>
    <w:rsid w:val="000F7635"/>
    <w:rsid w:val="000F7BC7"/>
    <w:rsid w:val="00100DB2"/>
    <w:rsid w:val="00100ED0"/>
    <w:rsid w:val="00100F62"/>
    <w:rsid w:val="00101701"/>
    <w:rsid w:val="00102354"/>
    <w:rsid w:val="00103B1A"/>
    <w:rsid w:val="001046AB"/>
    <w:rsid w:val="00104D82"/>
    <w:rsid w:val="001056AF"/>
    <w:rsid w:val="00106C6C"/>
    <w:rsid w:val="00106F04"/>
    <w:rsid w:val="001105C9"/>
    <w:rsid w:val="0011166B"/>
    <w:rsid w:val="00111A47"/>
    <w:rsid w:val="00115212"/>
    <w:rsid w:val="0011683D"/>
    <w:rsid w:val="0012009E"/>
    <w:rsid w:val="00120A25"/>
    <w:rsid w:val="00120F19"/>
    <w:rsid w:val="00121131"/>
    <w:rsid w:val="001247E6"/>
    <w:rsid w:val="001255AB"/>
    <w:rsid w:val="0012574E"/>
    <w:rsid w:val="00125F16"/>
    <w:rsid w:val="001261DC"/>
    <w:rsid w:val="00127771"/>
    <w:rsid w:val="00127B81"/>
    <w:rsid w:val="001302DE"/>
    <w:rsid w:val="001307A5"/>
    <w:rsid w:val="00130CE2"/>
    <w:rsid w:val="00131F71"/>
    <w:rsid w:val="001328C8"/>
    <w:rsid w:val="0013329A"/>
    <w:rsid w:val="0013372E"/>
    <w:rsid w:val="00133CC5"/>
    <w:rsid w:val="00133E8A"/>
    <w:rsid w:val="0013432D"/>
    <w:rsid w:val="00134CAF"/>
    <w:rsid w:val="00135252"/>
    <w:rsid w:val="001359F8"/>
    <w:rsid w:val="0013783F"/>
    <w:rsid w:val="001426A4"/>
    <w:rsid w:val="001428B4"/>
    <w:rsid w:val="00142F57"/>
    <w:rsid w:val="001451C6"/>
    <w:rsid w:val="00145CA3"/>
    <w:rsid w:val="00150678"/>
    <w:rsid w:val="00150907"/>
    <w:rsid w:val="00150FB8"/>
    <w:rsid w:val="00152792"/>
    <w:rsid w:val="00153E53"/>
    <w:rsid w:val="0015452D"/>
    <w:rsid w:val="00154E99"/>
    <w:rsid w:val="001562EC"/>
    <w:rsid w:val="00156708"/>
    <w:rsid w:val="00156DE4"/>
    <w:rsid w:val="00157638"/>
    <w:rsid w:val="0016061F"/>
    <w:rsid w:val="001613FE"/>
    <w:rsid w:val="0016201E"/>
    <w:rsid w:val="00162385"/>
    <w:rsid w:val="00162C44"/>
    <w:rsid w:val="0016329B"/>
    <w:rsid w:val="00164402"/>
    <w:rsid w:val="0016553A"/>
    <w:rsid w:val="00165ACB"/>
    <w:rsid w:val="00170503"/>
    <w:rsid w:val="001728DE"/>
    <w:rsid w:val="00173707"/>
    <w:rsid w:val="00173F2F"/>
    <w:rsid w:val="001754B8"/>
    <w:rsid w:val="001757AB"/>
    <w:rsid w:val="00175AEA"/>
    <w:rsid w:val="00175CA9"/>
    <w:rsid w:val="00176D7F"/>
    <w:rsid w:val="00177FB4"/>
    <w:rsid w:val="0018125E"/>
    <w:rsid w:val="00181578"/>
    <w:rsid w:val="00181DAD"/>
    <w:rsid w:val="00181E56"/>
    <w:rsid w:val="00183131"/>
    <w:rsid w:val="001831AA"/>
    <w:rsid w:val="00183EEE"/>
    <w:rsid w:val="00184066"/>
    <w:rsid w:val="001848AD"/>
    <w:rsid w:val="001851FA"/>
    <w:rsid w:val="0018551A"/>
    <w:rsid w:val="0019499A"/>
    <w:rsid w:val="00194ED8"/>
    <w:rsid w:val="00195F97"/>
    <w:rsid w:val="001960EA"/>
    <w:rsid w:val="001965DB"/>
    <w:rsid w:val="001974F4"/>
    <w:rsid w:val="001A064E"/>
    <w:rsid w:val="001A0713"/>
    <w:rsid w:val="001A119C"/>
    <w:rsid w:val="001A1BBE"/>
    <w:rsid w:val="001A3DF2"/>
    <w:rsid w:val="001A4BDC"/>
    <w:rsid w:val="001A50C9"/>
    <w:rsid w:val="001A5A9D"/>
    <w:rsid w:val="001A609F"/>
    <w:rsid w:val="001A734B"/>
    <w:rsid w:val="001B0363"/>
    <w:rsid w:val="001B0773"/>
    <w:rsid w:val="001B09EE"/>
    <w:rsid w:val="001B1787"/>
    <w:rsid w:val="001B2015"/>
    <w:rsid w:val="001B2C66"/>
    <w:rsid w:val="001B3762"/>
    <w:rsid w:val="001B40A5"/>
    <w:rsid w:val="001B67D9"/>
    <w:rsid w:val="001B718F"/>
    <w:rsid w:val="001B7F77"/>
    <w:rsid w:val="001C1CB7"/>
    <w:rsid w:val="001C1E2F"/>
    <w:rsid w:val="001C3707"/>
    <w:rsid w:val="001C3765"/>
    <w:rsid w:val="001C3A00"/>
    <w:rsid w:val="001C3E55"/>
    <w:rsid w:val="001C4FC0"/>
    <w:rsid w:val="001C6C53"/>
    <w:rsid w:val="001C783D"/>
    <w:rsid w:val="001C7979"/>
    <w:rsid w:val="001C7C04"/>
    <w:rsid w:val="001D394D"/>
    <w:rsid w:val="001D3FEC"/>
    <w:rsid w:val="001E0093"/>
    <w:rsid w:val="001E0212"/>
    <w:rsid w:val="001E246C"/>
    <w:rsid w:val="001E2DEC"/>
    <w:rsid w:val="001E3B93"/>
    <w:rsid w:val="001E3D1E"/>
    <w:rsid w:val="001E3DCB"/>
    <w:rsid w:val="001E4CDF"/>
    <w:rsid w:val="001E6BC7"/>
    <w:rsid w:val="001E74AC"/>
    <w:rsid w:val="001F0116"/>
    <w:rsid w:val="001F0272"/>
    <w:rsid w:val="001F157C"/>
    <w:rsid w:val="001F1BD0"/>
    <w:rsid w:val="001F1C93"/>
    <w:rsid w:val="001F2223"/>
    <w:rsid w:val="001F4E22"/>
    <w:rsid w:val="001F5396"/>
    <w:rsid w:val="001F59F7"/>
    <w:rsid w:val="001F64E0"/>
    <w:rsid w:val="001F6BF5"/>
    <w:rsid w:val="001F7B6C"/>
    <w:rsid w:val="00200B15"/>
    <w:rsid w:val="00201E26"/>
    <w:rsid w:val="00201E84"/>
    <w:rsid w:val="002028C7"/>
    <w:rsid w:val="00203A4A"/>
    <w:rsid w:val="00205F86"/>
    <w:rsid w:val="00206CF6"/>
    <w:rsid w:val="00207F12"/>
    <w:rsid w:val="00210436"/>
    <w:rsid w:val="0021068A"/>
    <w:rsid w:val="00210DA9"/>
    <w:rsid w:val="00211EC0"/>
    <w:rsid w:val="00212845"/>
    <w:rsid w:val="00213057"/>
    <w:rsid w:val="00213ED7"/>
    <w:rsid w:val="00214745"/>
    <w:rsid w:val="00215B3F"/>
    <w:rsid w:val="002163E0"/>
    <w:rsid w:val="00216E1D"/>
    <w:rsid w:val="0021758F"/>
    <w:rsid w:val="00217952"/>
    <w:rsid w:val="00217C3F"/>
    <w:rsid w:val="0022034E"/>
    <w:rsid w:val="002213E2"/>
    <w:rsid w:val="00221FAE"/>
    <w:rsid w:val="00222831"/>
    <w:rsid w:val="00222A76"/>
    <w:rsid w:val="00222CB0"/>
    <w:rsid w:val="00223286"/>
    <w:rsid w:val="002237AD"/>
    <w:rsid w:val="00223CBA"/>
    <w:rsid w:val="00223F5B"/>
    <w:rsid w:val="002256BB"/>
    <w:rsid w:val="002270FF"/>
    <w:rsid w:val="00230061"/>
    <w:rsid w:val="00231228"/>
    <w:rsid w:val="002334DB"/>
    <w:rsid w:val="00233D9A"/>
    <w:rsid w:val="0023502B"/>
    <w:rsid w:val="002351F5"/>
    <w:rsid w:val="00237E4A"/>
    <w:rsid w:val="00242415"/>
    <w:rsid w:val="002428F5"/>
    <w:rsid w:val="00243663"/>
    <w:rsid w:val="002439D6"/>
    <w:rsid w:val="00243DB8"/>
    <w:rsid w:val="00243EA1"/>
    <w:rsid w:val="00243F7C"/>
    <w:rsid w:val="00245BE0"/>
    <w:rsid w:val="002479E7"/>
    <w:rsid w:val="00247EF2"/>
    <w:rsid w:val="00250FF9"/>
    <w:rsid w:val="00251356"/>
    <w:rsid w:val="00252487"/>
    <w:rsid w:val="0025374A"/>
    <w:rsid w:val="00253D9D"/>
    <w:rsid w:val="00254637"/>
    <w:rsid w:val="00255E8F"/>
    <w:rsid w:val="0025625F"/>
    <w:rsid w:val="00256E1C"/>
    <w:rsid w:val="00257941"/>
    <w:rsid w:val="00257AED"/>
    <w:rsid w:val="00257E6D"/>
    <w:rsid w:val="00260952"/>
    <w:rsid w:val="002615C2"/>
    <w:rsid w:val="002641F5"/>
    <w:rsid w:val="002646A6"/>
    <w:rsid w:val="002647A8"/>
    <w:rsid w:val="00264C9C"/>
    <w:rsid w:val="00264DD9"/>
    <w:rsid w:val="00265712"/>
    <w:rsid w:val="00265FA1"/>
    <w:rsid w:val="00267E00"/>
    <w:rsid w:val="00267FF3"/>
    <w:rsid w:val="002711DA"/>
    <w:rsid w:val="00272428"/>
    <w:rsid w:val="002730E1"/>
    <w:rsid w:val="00273278"/>
    <w:rsid w:val="002734D9"/>
    <w:rsid w:val="0027462D"/>
    <w:rsid w:val="00274FDF"/>
    <w:rsid w:val="00275519"/>
    <w:rsid w:val="00275846"/>
    <w:rsid w:val="00275D02"/>
    <w:rsid w:val="002763E5"/>
    <w:rsid w:val="00276E62"/>
    <w:rsid w:val="00276F9C"/>
    <w:rsid w:val="00280FEA"/>
    <w:rsid w:val="00281B45"/>
    <w:rsid w:val="00282EC8"/>
    <w:rsid w:val="00285634"/>
    <w:rsid w:val="00285D01"/>
    <w:rsid w:val="002877D9"/>
    <w:rsid w:val="0028784E"/>
    <w:rsid w:val="00287E28"/>
    <w:rsid w:val="002911EF"/>
    <w:rsid w:val="00291FAF"/>
    <w:rsid w:val="00292C8E"/>
    <w:rsid w:val="00293859"/>
    <w:rsid w:val="00293AD6"/>
    <w:rsid w:val="00294400"/>
    <w:rsid w:val="002951B8"/>
    <w:rsid w:val="002961F1"/>
    <w:rsid w:val="00296532"/>
    <w:rsid w:val="00296992"/>
    <w:rsid w:val="00296B5C"/>
    <w:rsid w:val="00296F9C"/>
    <w:rsid w:val="00297DA9"/>
    <w:rsid w:val="002A04FE"/>
    <w:rsid w:val="002A0C51"/>
    <w:rsid w:val="002A3122"/>
    <w:rsid w:val="002A3DBF"/>
    <w:rsid w:val="002A6127"/>
    <w:rsid w:val="002A63EE"/>
    <w:rsid w:val="002A664E"/>
    <w:rsid w:val="002B0A57"/>
    <w:rsid w:val="002B2362"/>
    <w:rsid w:val="002B3764"/>
    <w:rsid w:val="002B398A"/>
    <w:rsid w:val="002B4B6F"/>
    <w:rsid w:val="002B56F2"/>
    <w:rsid w:val="002B5DF4"/>
    <w:rsid w:val="002B7206"/>
    <w:rsid w:val="002B7319"/>
    <w:rsid w:val="002C0DB1"/>
    <w:rsid w:val="002C10B9"/>
    <w:rsid w:val="002C14E9"/>
    <w:rsid w:val="002C1609"/>
    <w:rsid w:val="002C2491"/>
    <w:rsid w:val="002C2EB9"/>
    <w:rsid w:val="002C2F81"/>
    <w:rsid w:val="002C3981"/>
    <w:rsid w:val="002C40BF"/>
    <w:rsid w:val="002C50FB"/>
    <w:rsid w:val="002C543F"/>
    <w:rsid w:val="002C54DD"/>
    <w:rsid w:val="002C6682"/>
    <w:rsid w:val="002C7048"/>
    <w:rsid w:val="002C71BA"/>
    <w:rsid w:val="002D0EBF"/>
    <w:rsid w:val="002D0FC6"/>
    <w:rsid w:val="002D2499"/>
    <w:rsid w:val="002D30E4"/>
    <w:rsid w:val="002D36A4"/>
    <w:rsid w:val="002D4358"/>
    <w:rsid w:val="002D44B7"/>
    <w:rsid w:val="002D4589"/>
    <w:rsid w:val="002D50E0"/>
    <w:rsid w:val="002D5EB0"/>
    <w:rsid w:val="002D6CF9"/>
    <w:rsid w:val="002D7025"/>
    <w:rsid w:val="002D757B"/>
    <w:rsid w:val="002E12D4"/>
    <w:rsid w:val="002E1D48"/>
    <w:rsid w:val="002E2665"/>
    <w:rsid w:val="002E3019"/>
    <w:rsid w:val="002E3427"/>
    <w:rsid w:val="002E3AB9"/>
    <w:rsid w:val="002E5D38"/>
    <w:rsid w:val="002E7FEA"/>
    <w:rsid w:val="002F0945"/>
    <w:rsid w:val="002F0C9C"/>
    <w:rsid w:val="002F16E0"/>
    <w:rsid w:val="002F288A"/>
    <w:rsid w:val="002F2B25"/>
    <w:rsid w:val="002F2B7B"/>
    <w:rsid w:val="002F2BC3"/>
    <w:rsid w:val="002F2C94"/>
    <w:rsid w:val="002F3B37"/>
    <w:rsid w:val="002F3C18"/>
    <w:rsid w:val="002F3EBD"/>
    <w:rsid w:val="002F4235"/>
    <w:rsid w:val="002F5417"/>
    <w:rsid w:val="00300D2C"/>
    <w:rsid w:val="00301152"/>
    <w:rsid w:val="003034EA"/>
    <w:rsid w:val="00303D89"/>
    <w:rsid w:val="00304549"/>
    <w:rsid w:val="0030509C"/>
    <w:rsid w:val="00305EEC"/>
    <w:rsid w:val="00306864"/>
    <w:rsid w:val="00306CA8"/>
    <w:rsid w:val="003104A0"/>
    <w:rsid w:val="0031280D"/>
    <w:rsid w:val="00314312"/>
    <w:rsid w:val="0031447B"/>
    <w:rsid w:val="00314DC2"/>
    <w:rsid w:val="00315351"/>
    <w:rsid w:val="00315B97"/>
    <w:rsid w:val="00315C6E"/>
    <w:rsid w:val="003166C7"/>
    <w:rsid w:val="00317080"/>
    <w:rsid w:val="00317ADF"/>
    <w:rsid w:val="00317B3D"/>
    <w:rsid w:val="00317DBC"/>
    <w:rsid w:val="003201A0"/>
    <w:rsid w:val="00320EBA"/>
    <w:rsid w:val="00321346"/>
    <w:rsid w:val="003214CD"/>
    <w:rsid w:val="00322835"/>
    <w:rsid w:val="00323860"/>
    <w:rsid w:val="00324E6B"/>
    <w:rsid w:val="0032515C"/>
    <w:rsid w:val="00325827"/>
    <w:rsid w:val="00325B4A"/>
    <w:rsid w:val="00326E29"/>
    <w:rsid w:val="00326E95"/>
    <w:rsid w:val="00331F8E"/>
    <w:rsid w:val="0033296C"/>
    <w:rsid w:val="00334760"/>
    <w:rsid w:val="00334FA8"/>
    <w:rsid w:val="003359B3"/>
    <w:rsid w:val="00335B69"/>
    <w:rsid w:val="0033671C"/>
    <w:rsid w:val="003379A6"/>
    <w:rsid w:val="003411A8"/>
    <w:rsid w:val="00341D72"/>
    <w:rsid w:val="0034494F"/>
    <w:rsid w:val="00345D8D"/>
    <w:rsid w:val="00346A28"/>
    <w:rsid w:val="00347259"/>
    <w:rsid w:val="003472D6"/>
    <w:rsid w:val="003513A4"/>
    <w:rsid w:val="003521A3"/>
    <w:rsid w:val="003527BA"/>
    <w:rsid w:val="0035340F"/>
    <w:rsid w:val="003567CA"/>
    <w:rsid w:val="003575C9"/>
    <w:rsid w:val="00360BCD"/>
    <w:rsid w:val="003610A9"/>
    <w:rsid w:val="003617FB"/>
    <w:rsid w:val="00361DEE"/>
    <w:rsid w:val="00361F8A"/>
    <w:rsid w:val="00363053"/>
    <w:rsid w:val="0036451D"/>
    <w:rsid w:val="00364BF9"/>
    <w:rsid w:val="00367A7A"/>
    <w:rsid w:val="003716CA"/>
    <w:rsid w:val="00372044"/>
    <w:rsid w:val="00372B14"/>
    <w:rsid w:val="00374567"/>
    <w:rsid w:val="00374D40"/>
    <w:rsid w:val="0037598A"/>
    <w:rsid w:val="00376A85"/>
    <w:rsid w:val="00376D54"/>
    <w:rsid w:val="00377126"/>
    <w:rsid w:val="0037748B"/>
    <w:rsid w:val="003778FA"/>
    <w:rsid w:val="0038019D"/>
    <w:rsid w:val="00381144"/>
    <w:rsid w:val="00382608"/>
    <w:rsid w:val="00382E04"/>
    <w:rsid w:val="00384FC2"/>
    <w:rsid w:val="00385F8C"/>
    <w:rsid w:val="00386103"/>
    <w:rsid w:val="00386CC9"/>
    <w:rsid w:val="003878BD"/>
    <w:rsid w:val="00387B6A"/>
    <w:rsid w:val="0039037C"/>
    <w:rsid w:val="0039054D"/>
    <w:rsid w:val="00390C07"/>
    <w:rsid w:val="00391A74"/>
    <w:rsid w:val="00391B0F"/>
    <w:rsid w:val="0039234C"/>
    <w:rsid w:val="00392D59"/>
    <w:rsid w:val="00393089"/>
    <w:rsid w:val="0039309D"/>
    <w:rsid w:val="00394D13"/>
    <w:rsid w:val="00394E6B"/>
    <w:rsid w:val="003951BE"/>
    <w:rsid w:val="003953B3"/>
    <w:rsid w:val="00396850"/>
    <w:rsid w:val="00396D1E"/>
    <w:rsid w:val="00397DE5"/>
    <w:rsid w:val="003A15B0"/>
    <w:rsid w:val="003A1922"/>
    <w:rsid w:val="003A1F55"/>
    <w:rsid w:val="003A2C9D"/>
    <w:rsid w:val="003A2D9B"/>
    <w:rsid w:val="003A3176"/>
    <w:rsid w:val="003A44EA"/>
    <w:rsid w:val="003A4871"/>
    <w:rsid w:val="003A5400"/>
    <w:rsid w:val="003A6A10"/>
    <w:rsid w:val="003A7284"/>
    <w:rsid w:val="003A7515"/>
    <w:rsid w:val="003B0BE8"/>
    <w:rsid w:val="003B0C7B"/>
    <w:rsid w:val="003B164F"/>
    <w:rsid w:val="003B258D"/>
    <w:rsid w:val="003B2CA8"/>
    <w:rsid w:val="003B3F71"/>
    <w:rsid w:val="003B4548"/>
    <w:rsid w:val="003B52FF"/>
    <w:rsid w:val="003B5A8A"/>
    <w:rsid w:val="003B5CD8"/>
    <w:rsid w:val="003B699C"/>
    <w:rsid w:val="003C0FC1"/>
    <w:rsid w:val="003C2ADE"/>
    <w:rsid w:val="003C4254"/>
    <w:rsid w:val="003C60F3"/>
    <w:rsid w:val="003C6419"/>
    <w:rsid w:val="003D2B6D"/>
    <w:rsid w:val="003D2ED4"/>
    <w:rsid w:val="003D5A52"/>
    <w:rsid w:val="003D5B60"/>
    <w:rsid w:val="003D7309"/>
    <w:rsid w:val="003D746F"/>
    <w:rsid w:val="003D7A5B"/>
    <w:rsid w:val="003E1FF1"/>
    <w:rsid w:val="003E37FA"/>
    <w:rsid w:val="003E48AC"/>
    <w:rsid w:val="003E564C"/>
    <w:rsid w:val="003F0255"/>
    <w:rsid w:val="003F0F68"/>
    <w:rsid w:val="003F203C"/>
    <w:rsid w:val="003F2734"/>
    <w:rsid w:val="003F3366"/>
    <w:rsid w:val="003F4C4D"/>
    <w:rsid w:val="003F4F93"/>
    <w:rsid w:val="003F5DC0"/>
    <w:rsid w:val="003F5E1C"/>
    <w:rsid w:val="003F6B4B"/>
    <w:rsid w:val="003F6D54"/>
    <w:rsid w:val="003F6DA2"/>
    <w:rsid w:val="003F70CD"/>
    <w:rsid w:val="003F77D0"/>
    <w:rsid w:val="004018E5"/>
    <w:rsid w:val="00403A65"/>
    <w:rsid w:val="004058D9"/>
    <w:rsid w:val="004058FB"/>
    <w:rsid w:val="00406AD7"/>
    <w:rsid w:val="00406CAB"/>
    <w:rsid w:val="00407376"/>
    <w:rsid w:val="00407C72"/>
    <w:rsid w:val="00407C7B"/>
    <w:rsid w:val="00407E23"/>
    <w:rsid w:val="0041047C"/>
    <w:rsid w:val="00411483"/>
    <w:rsid w:val="00412F30"/>
    <w:rsid w:val="00414191"/>
    <w:rsid w:val="00414F81"/>
    <w:rsid w:val="004150DF"/>
    <w:rsid w:val="004169B9"/>
    <w:rsid w:val="004177EE"/>
    <w:rsid w:val="00420D4C"/>
    <w:rsid w:val="00421169"/>
    <w:rsid w:val="0042211C"/>
    <w:rsid w:val="004227B2"/>
    <w:rsid w:val="0042371B"/>
    <w:rsid w:val="00423F80"/>
    <w:rsid w:val="004249A0"/>
    <w:rsid w:val="00427218"/>
    <w:rsid w:val="004276D7"/>
    <w:rsid w:val="00427D91"/>
    <w:rsid w:val="00427F38"/>
    <w:rsid w:val="00430307"/>
    <w:rsid w:val="00430F14"/>
    <w:rsid w:val="00431046"/>
    <w:rsid w:val="00431B33"/>
    <w:rsid w:val="004324DF"/>
    <w:rsid w:val="004333FD"/>
    <w:rsid w:val="0043368D"/>
    <w:rsid w:val="004336C2"/>
    <w:rsid w:val="00433CC1"/>
    <w:rsid w:val="00434325"/>
    <w:rsid w:val="00434FEB"/>
    <w:rsid w:val="00435451"/>
    <w:rsid w:val="00437359"/>
    <w:rsid w:val="00440253"/>
    <w:rsid w:val="00440917"/>
    <w:rsid w:val="00440C9C"/>
    <w:rsid w:val="00440D65"/>
    <w:rsid w:val="004426DF"/>
    <w:rsid w:val="00444089"/>
    <w:rsid w:val="004443C5"/>
    <w:rsid w:val="00444876"/>
    <w:rsid w:val="00444F05"/>
    <w:rsid w:val="00445654"/>
    <w:rsid w:val="0044565E"/>
    <w:rsid w:val="00446D82"/>
    <w:rsid w:val="00447D13"/>
    <w:rsid w:val="00450692"/>
    <w:rsid w:val="00450E80"/>
    <w:rsid w:val="00450FBC"/>
    <w:rsid w:val="0045102E"/>
    <w:rsid w:val="0045309D"/>
    <w:rsid w:val="00453CB6"/>
    <w:rsid w:val="004549B5"/>
    <w:rsid w:val="00454A7F"/>
    <w:rsid w:val="0045508A"/>
    <w:rsid w:val="004551E0"/>
    <w:rsid w:val="004562E6"/>
    <w:rsid w:val="00456BF9"/>
    <w:rsid w:val="004621CD"/>
    <w:rsid w:val="00462D0A"/>
    <w:rsid w:val="004636A1"/>
    <w:rsid w:val="00464C45"/>
    <w:rsid w:val="00464D20"/>
    <w:rsid w:val="00465E38"/>
    <w:rsid w:val="0046688E"/>
    <w:rsid w:val="00466CFD"/>
    <w:rsid w:val="00470CC8"/>
    <w:rsid w:val="00471338"/>
    <w:rsid w:val="004716E8"/>
    <w:rsid w:val="00473BF5"/>
    <w:rsid w:val="00474785"/>
    <w:rsid w:val="00474907"/>
    <w:rsid w:val="004749AD"/>
    <w:rsid w:val="004755B9"/>
    <w:rsid w:val="0047565E"/>
    <w:rsid w:val="0047629E"/>
    <w:rsid w:val="00476837"/>
    <w:rsid w:val="00476A60"/>
    <w:rsid w:val="00477B3F"/>
    <w:rsid w:val="0048004A"/>
    <w:rsid w:val="0048056F"/>
    <w:rsid w:val="00480883"/>
    <w:rsid w:val="00481764"/>
    <w:rsid w:val="00481DF0"/>
    <w:rsid w:val="00483726"/>
    <w:rsid w:val="004847FD"/>
    <w:rsid w:val="00484C07"/>
    <w:rsid w:val="00485232"/>
    <w:rsid w:val="00485694"/>
    <w:rsid w:val="0048607C"/>
    <w:rsid w:val="00486E3D"/>
    <w:rsid w:val="00486F33"/>
    <w:rsid w:val="00493920"/>
    <w:rsid w:val="004958BF"/>
    <w:rsid w:val="0049620B"/>
    <w:rsid w:val="004976C4"/>
    <w:rsid w:val="004A3710"/>
    <w:rsid w:val="004A4349"/>
    <w:rsid w:val="004B1A49"/>
    <w:rsid w:val="004B308D"/>
    <w:rsid w:val="004B4C4B"/>
    <w:rsid w:val="004B4C6C"/>
    <w:rsid w:val="004B551C"/>
    <w:rsid w:val="004B62AE"/>
    <w:rsid w:val="004B6FA2"/>
    <w:rsid w:val="004B751B"/>
    <w:rsid w:val="004C01C9"/>
    <w:rsid w:val="004C0C7C"/>
    <w:rsid w:val="004C0CF5"/>
    <w:rsid w:val="004C281A"/>
    <w:rsid w:val="004C2D85"/>
    <w:rsid w:val="004C32CC"/>
    <w:rsid w:val="004C52C7"/>
    <w:rsid w:val="004C6A3C"/>
    <w:rsid w:val="004C6EED"/>
    <w:rsid w:val="004C74D5"/>
    <w:rsid w:val="004C7881"/>
    <w:rsid w:val="004C7E9A"/>
    <w:rsid w:val="004D0BA5"/>
    <w:rsid w:val="004D17D5"/>
    <w:rsid w:val="004D2464"/>
    <w:rsid w:val="004D3450"/>
    <w:rsid w:val="004D3824"/>
    <w:rsid w:val="004D5177"/>
    <w:rsid w:val="004D585C"/>
    <w:rsid w:val="004D5AD7"/>
    <w:rsid w:val="004D5FAB"/>
    <w:rsid w:val="004D66AC"/>
    <w:rsid w:val="004E0DCB"/>
    <w:rsid w:val="004E0E6D"/>
    <w:rsid w:val="004E18BC"/>
    <w:rsid w:val="004E1F0F"/>
    <w:rsid w:val="004E2254"/>
    <w:rsid w:val="004E2A31"/>
    <w:rsid w:val="004E2BCF"/>
    <w:rsid w:val="004E37BB"/>
    <w:rsid w:val="004E3E96"/>
    <w:rsid w:val="004E3EBD"/>
    <w:rsid w:val="004E47E4"/>
    <w:rsid w:val="004E4950"/>
    <w:rsid w:val="004E4C78"/>
    <w:rsid w:val="004E4DC1"/>
    <w:rsid w:val="004E5220"/>
    <w:rsid w:val="004E60B9"/>
    <w:rsid w:val="004E663B"/>
    <w:rsid w:val="004F1141"/>
    <w:rsid w:val="004F161D"/>
    <w:rsid w:val="004F2EC9"/>
    <w:rsid w:val="004F4B59"/>
    <w:rsid w:val="004F5A71"/>
    <w:rsid w:val="004F5AB7"/>
    <w:rsid w:val="004F7CAF"/>
    <w:rsid w:val="005007AA"/>
    <w:rsid w:val="005008FB"/>
    <w:rsid w:val="00501751"/>
    <w:rsid w:val="00504F02"/>
    <w:rsid w:val="00506CBA"/>
    <w:rsid w:val="00506EBA"/>
    <w:rsid w:val="0050738A"/>
    <w:rsid w:val="00507B14"/>
    <w:rsid w:val="00510CEB"/>
    <w:rsid w:val="0051164C"/>
    <w:rsid w:val="005119E0"/>
    <w:rsid w:val="005126B1"/>
    <w:rsid w:val="00513546"/>
    <w:rsid w:val="005135C4"/>
    <w:rsid w:val="00513C73"/>
    <w:rsid w:val="00513C95"/>
    <w:rsid w:val="00513CE7"/>
    <w:rsid w:val="00513ED8"/>
    <w:rsid w:val="00514E81"/>
    <w:rsid w:val="00520BE9"/>
    <w:rsid w:val="00521AF0"/>
    <w:rsid w:val="0052205E"/>
    <w:rsid w:val="00523166"/>
    <w:rsid w:val="00523F23"/>
    <w:rsid w:val="00524592"/>
    <w:rsid w:val="00524C15"/>
    <w:rsid w:val="00525987"/>
    <w:rsid w:val="005265A6"/>
    <w:rsid w:val="00527230"/>
    <w:rsid w:val="005279BA"/>
    <w:rsid w:val="005308D7"/>
    <w:rsid w:val="005309BE"/>
    <w:rsid w:val="005316A7"/>
    <w:rsid w:val="00531C6B"/>
    <w:rsid w:val="00531DEA"/>
    <w:rsid w:val="00531EA6"/>
    <w:rsid w:val="00531F58"/>
    <w:rsid w:val="00533646"/>
    <w:rsid w:val="005349A6"/>
    <w:rsid w:val="00535289"/>
    <w:rsid w:val="005359A1"/>
    <w:rsid w:val="00535F4C"/>
    <w:rsid w:val="0053730B"/>
    <w:rsid w:val="005378EF"/>
    <w:rsid w:val="00540180"/>
    <w:rsid w:val="00541A04"/>
    <w:rsid w:val="00541FE8"/>
    <w:rsid w:val="005428FD"/>
    <w:rsid w:val="00543628"/>
    <w:rsid w:val="005442C8"/>
    <w:rsid w:val="0054458D"/>
    <w:rsid w:val="0054666A"/>
    <w:rsid w:val="005469F5"/>
    <w:rsid w:val="00546D5A"/>
    <w:rsid w:val="0054799F"/>
    <w:rsid w:val="00547A52"/>
    <w:rsid w:val="005507ED"/>
    <w:rsid w:val="005511B0"/>
    <w:rsid w:val="005536DC"/>
    <w:rsid w:val="00553F83"/>
    <w:rsid w:val="0055441B"/>
    <w:rsid w:val="005545BE"/>
    <w:rsid w:val="00554B7D"/>
    <w:rsid w:val="005552A3"/>
    <w:rsid w:val="005558F1"/>
    <w:rsid w:val="00556C30"/>
    <w:rsid w:val="0055726A"/>
    <w:rsid w:val="00557800"/>
    <w:rsid w:val="005612D4"/>
    <w:rsid w:val="00561597"/>
    <w:rsid w:val="0056283D"/>
    <w:rsid w:val="0056448E"/>
    <w:rsid w:val="00565ED9"/>
    <w:rsid w:val="005678EE"/>
    <w:rsid w:val="0056799B"/>
    <w:rsid w:val="00570824"/>
    <w:rsid w:val="005711AC"/>
    <w:rsid w:val="005719B9"/>
    <w:rsid w:val="005726BF"/>
    <w:rsid w:val="00572D8F"/>
    <w:rsid w:val="00572E76"/>
    <w:rsid w:val="00572FDA"/>
    <w:rsid w:val="00574B6F"/>
    <w:rsid w:val="0057527E"/>
    <w:rsid w:val="00576340"/>
    <w:rsid w:val="005763A6"/>
    <w:rsid w:val="00576E69"/>
    <w:rsid w:val="005778C2"/>
    <w:rsid w:val="00577C25"/>
    <w:rsid w:val="005804E2"/>
    <w:rsid w:val="00580B2D"/>
    <w:rsid w:val="0058153D"/>
    <w:rsid w:val="0058379B"/>
    <w:rsid w:val="005848A3"/>
    <w:rsid w:val="00584DB8"/>
    <w:rsid w:val="0058597B"/>
    <w:rsid w:val="00591F7F"/>
    <w:rsid w:val="00592C3A"/>
    <w:rsid w:val="0059475D"/>
    <w:rsid w:val="00594DFF"/>
    <w:rsid w:val="0059598E"/>
    <w:rsid w:val="005961E2"/>
    <w:rsid w:val="00596FC2"/>
    <w:rsid w:val="005A47D1"/>
    <w:rsid w:val="005A4A18"/>
    <w:rsid w:val="005A4F39"/>
    <w:rsid w:val="005A6A54"/>
    <w:rsid w:val="005A731A"/>
    <w:rsid w:val="005B00C6"/>
    <w:rsid w:val="005B1511"/>
    <w:rsid w:val="005B1ED6"/>
    <w:rsid w:val="005B2333"/>
    <w:rsid w:val="005B25A1"/>
    <w:rsid w:val="005B3374"/>
    <w:rsid w:val="005B3D34"/>
    <w:rsid w:val="005B43F7"/>
    <w:rsid w:val="005B4620"/>
    <w:rsid w:val="005B55B3"/>
    <w:rsid w:val="005B7524"/>
    <w:rsid w:val="005C016E"/>
    <w:rsid w:val="005C0371"/>
    <w:rsid w:val="005C2C53"/>
    <w:rsid w:val="005C2CED"/>
    <w:rsid w:val="005C3300"/>
    <w:rsid w:val="005C53E8"/>
    <w:rsid w:val="005C583F"/>
    <w:rsid w:val="005C5F14"/>
    <w:rsid w:val="005C7980"/>
    <w:rsid w:val="005D00E3"/>
    <w:rsid w:val="005D1EF2"/>
    <w:rsid w:val="005D2BDA"/>
    <w:rsid w:val="005D468C"/>
    <w:rsid w:val="005D4A22"/>
    <w:rsid w:val="005D50BA"/>
    <w:rsid w:val="005D639A"/>
    <w:rsid w:val="005D6D2F"/>
    <w:rsid w:val="005D6E09"/>
    <w:rsid w:val="005D7133"/>
    <w:rsid w:val="005D7CA9"/>
    <w:rsid w:val="005E045F"/>
    <w:rsid w:val="005E0712"/>
    <w:rsid w:val="005E1C2E"/>
    <w:rsid w:val="005E2179"/>
    <w:rsid w:val="005E306C"/>
    <w:rsid w:val="005E38BF"/>
    <w:rsid w:val="005E55DB"/>
    <w:rsid w:val="005E5FCA"/>
    <w:rsid w:val="005E64F4"/>
    <w:rsid w:val="005F031D"/>
    <w:rsid w:val="005F12C6"/>
    <w:rsid w:val="005F1902"/>
    <w:rsid w:val="005F1E00"/>
    <w:rsid w:val="005F2493"/>
    <w:rsid w:val="005F3460"/>
    <w:rsid w:val="005F3CC1"/>
    <w:rsid w:val="005F3EC2"/>
    <w:rsid w:val="005F572D"/>
    <w:rsid w:val="005F6A05"/>
    <w:rsid w:val="006005A4"/>
    <w:rsid w:val="006014FD"/>
    <w:rsid w:val="00601752"/>
    <w:rsid w:val="00602BC0"/>
    <w:rsid w:val="00602F23"/>
    <w:rsid w:val="0060394F"/>
    <w:rsid w:val="0060450B"/>
    <w:rsid w:val="00605678"/>
    <w:rsid w:val="006077F9"/>
    <w:rsid w:val="00607991"/>
    <w:rsid w:val="00610A3B"/>
    <w:rsid w:val="00612384"/>
    <w:rsid w:val="006133DD"/>
    <w:rsid w:val="0061424D"/>
    <w:rsid w:val="006159A7"/>
    <w:rsid w:val="006159BC"/>
    <w:rsid w:val="00616492"/>
    <w:rsid w:val="0061720E"/>
    <w:rsid w:val="00620D7E"/>
    <w:rsid w:val="00621202"/>
    <w:rsid w:val="006219CC"/>
    <w:rsid w:val="00622B0A"/>
    <w:rsid w:val="00623A79"/>
    <w:rsid w:val="0062482A"/>
    <w:rsid w:val="006249DC"/>
    <w:rsid w:val="00624F48"/>
    <w:rsid w:val="0062525A"/>
    <w:rsid w:val="006253E5"/>
    <w:rsid w:val="0062679F"/>
    <w:rsid w:val="00627EAE"/>
    <w:rsid w:val="00630726"/>
    <w:rsid w:val="0063097E"/>
    <w:rsid w:val="00630C8F"/>
    <w:rsid w:val="00631466"/>
    <w:rsid w:val="00631F6A"/>
    <w:rsid w:val="00634639"/>
    <w:rsid w:val="006349E9"/>
    <w:rsid w:val="00635565"/>
    <w:rsid w:val="00636200"/>
    <w:rsid w:val="00636650"/>
    <w:rsid w:val="00636FA6"/>
    <w:rsid w:val="006403CF"/>
    <w:rsid w:val="0064189E"/>
    <w:rsid w:val="00642698"/>
    <w:rsid w:val="0064335D"/>
    <w:rsid w:val="006464B2"/>
    <w:rsid w:val="006506E0"/>
    <w:rsid w:val="006508AD"/>
    <w:rsid w:val="00650F07"/>
    <w:rsid w:val="006514CC"/>
    <w:rsid w:val="006519E9"/>
    <w:rsid w:val="0065414D"/>
    <w:rsid w:val="0065544B"/>
    <w:rsid w:val="00656945"/>
    <w:rsid w:val="00657367"/>
    <w:rsid w:val="00657B01"/>
    <w:rsid w:val="006600D6"/>
    <w:rsid w:val="006600D8"/>
    <w:rsid w:val="0066203E"/>
    <w:rsid w:val="00662859"/>
    <w:rsid w:val="00664FB4"/>
    <w:rsid w:val="00665767"/>
    <w:rsid w:val="0066584F"/>
    <w:rsid w:val="00666044"/>
    <w:rsid w:val="00667148"/>
    <w:rsid w:val="00667F1C"/>
    <w:rsid w:val="006701F7"/>
    <w:rsid w:val="006707E6"/>
    <w:rsid w:val="006710C4"/>
    <w:rsid w:val="00672012"/>
    <w:rsid w:val="0067267D"/>
    <w:rsid w:val="00674639"/>
    <w:rsid w:val="006756D1"/>
    <w:rsid w:val="00676720"/>
    <w:rsid w:val="00676AC7"/>
    <w:rsid w:val="00676EDB"/>
    <w:rsid w:val="006771C9"/>
    <w:rsid w:val="00677519"/>
    <w:rsid w:val="006803E9"/>
    <w:rsid w:val="006807A6"/>
    <w:rsid w:val="00681B1A"/>
    <w:rsid w:val="00681E5E"/>
    <w:rsid w:val="00682C3D"/>
    <w:rsid w:val="00683918"/>
    <w:rsid w:val="00684196"/>
    <w:rsid w:val="0068495E"/>
    <w:rsid w:val="00685317"/>
    <w:rsid w:val="00685457"/>
    <w:rsid w:val="00685519"/>
    <w:rsid w:val="006862D5"/>
    <w:rsid w:val="00686DE5"/>
    <w:rsid w:val="00686EA2"/>
    <w:rsid w:val="006879C9"/>
    <w:rsid w:val="00687FB6"/>
    <w:rsid w:val="006913C1"/>
    <w:rsid w:val="00691D03"/>
    <w:rsid w:val="006927B6"/>
    <w:rsid w:val="00692D09"/>
    <w:rsid w:val="00692D0D"/>
    <w:rsid w:val="006930EB"/>
    <w:rsid w:val="0069326B"/>
    <w:rsid w:val="0069376D"/>
    <w:rsid w:val="00693789"/>
    <w:rsid w:val="00693F89"/>
    <w:rsid w:val="006958DF"/>
    <w:rsid w:val="006963C8"/>
    <w:rsid w:val="00696886"/>
    <w:rsid w:val="006976C6"/>
    <w:rsid w:val="00697737"/>
    <w:rsid w:val="00697D70"/>
    <w:rsid w:val="00697DED"/>
    <w:rsid w:val="006A0405"/>
    <w:rsid w:val="006A040E"/>
    <w:rsid w:val="006A0CFA"/>
    <w:rsid w:val="006A0D15"/>
    <w:rsid w:val="006A136D"/>
    <w:rsid w:val="006A2069"/>
    <w:rsid w:val="006A27A3"/>
    <w:rsid w:val="006A3B82"/>
    <w:rsid w:val="006A3E41"/>
    <w:rsid w:val="006A4390"/>
    <w:rsid w:val="006A6A06"/>
    <w:rsid w:val="006A6B4F"/>
    <w:rsid w:val="006B05E8"/>
    <w:rsid w:val="006B2A5E"/>
    <w:rsid w:val="006B2C38"/>
    <w:rsid w:val="006B32EE"/>
    <w:rsid w:val="006B5A6D"/>
    <w:rsid w:val="006B702B"/>
    <w:rsid w:val="006B7151"/>
    <w:rsid w:val="006B7161"/>
    <w:rsid w:val="006B73FB"/>
    <w:rsid w:val="006C150A"/>
    <w:rsid w:val="006C1537"/>
    <w:rsid w:val="006C269F"/>
    <w:rsid w:val="006C2E84"/>
    <w:rsid w:val="006C403B"/>
    <w:rsid w:val="006C4781"/>
    <w:rsid w:val="006C57C0"/>
    <w:rsid w:val="006C5ECF"/>
    <w:rsid w:val="006C7ED8"/>
    <w:rsid w:val="006D168F"/>
    <w:rsid w:val="006D1D0B"/>
    <w:rsid w:val="006D1EC5"/>
    <w:rsid w:val="006D2695"/>
    <w:rsid w:val="006D2B9C"/>
    <w:rsid w:val="006D42DB"/>
    <w:rsid w:val="006D5AAE"/>
    <w:rsid w:val="006D5B68"/>
    <w:rsid w:val="006D627D"/>
    <w:rsid w:val="006D707C"/>
    <w:rsid w:val="006D76A9"/>
    <w:rsid w:val="006E04B8"/>
    <w:rsid w:val="006E1D5C"/>
    <w:rsid w:val="006E1FAB"/>
    <w:rsid w:val="006E21AB"/>
    <w:rsid w:val="006E22E6"/>
    <w:rsid w:val="006E23B8"/>
    <w:rsid w:val="006E2724"/>
    <w:rsid w:val="006E398F"/>
    <w:rsid w:val="006E3EE6"/>
    <w:rsid w:val="006E4DB5"/>
    <w:rsid w:val="006E5C60"/>
    <w:rsid w:val="006E5DA7"/>
    <w:rsid w:val="006E660C"/>
    <w:rsid w:val="006E691A"/>
    <w:rsid w:val="006E7C5E"/>
    <w:rsid w:val="006F1FD4"/>
    <w:rsid w:val="006F2F3A"/>
    <w:rsid w:val="006F44EC"/>
    <w:rsid w:val="006F7964"/>
    <w:rsid w:val="007035CF"/>
    <w:rsid w:val="007038FB"/>
    <w:rsid w:val="00703C4C"/>
    <w:rsid w:val="00704C4E"/>
    <w:rsid w:val="007056C0"/>
    <w:rsid w:val="00706408"/>
    <w:rsid w:val="00710A0E"/>
    <w:rsid w:val="00710D08"/>
    <w:rsid w:val="00710D23"/>
    <w:rsid w:val="007129B5"/>
    <w:rsid w:val="00714468"/>
    <w:rsid w:val="00714E0F"/>
    <w:rsid w:val="00714E31"/>
    <w:rsid w:val="00715FB6"/>
    <w:rsid w:val="007171F0"/>
    <w:rsid w:val="0072036D"/>
    <w:rsid w:val="00720673"/>
    <w:rsid w:val="00720A10"/>
    <w:rsid w:val="0072245C"/>
    <w:rsid w:val="0072275D"/>
    <w:rsid w:val="007231BC"/>
    <w:rsid w:val="00724A63"/>
    <w:rsid w:val="007256B7"/>
    <w:rsid w:val="0072605E"/>
    <w:rsid w:val="007276F7"/>
    <w:rsid w:val="00727994"/>
    <w:rsid w:val="00732B4A"/>
    <w:rsid w:val="00733D1D"/>
    <w:rsid w:val="00737C5C"/>
    <w:rsid w:val="00737D19"/>
    <w:rsid w:val="0074185B"/>
    <w:rsid w:val="007430E2"/>
    <w:rsid w:val="00744B57"/>
    <w:rsid w:val="00745362"/>
    <w:rsid w:val="007455BE"/>
    <w:rsid w:val="007459FD"/>
    <w:rsid w:val="00746FAE"/>
    <w:rsid w:val="0074781D"/>
    <w:rsid w:val="00750645"/>
    <w:rsid w:val="00751457"/>
    <w:rsid w:val="00752D16"/>
    <w:rsid w:val="0075463B"/>
    <w:rsid w:val="00754A46"/>
    <w:rsid w:val="0075507F"/>
    <w:rsid w:val="00755931"/>
    <w:rsid w:val="0075618A"/>
    <w:rsid w:val="0075690E"/>
    <w:rsid w:val="00756D8C"/>
    <w:rsid w:val="00757CEF"/>
    <w:rsid w:val="00760571"/>
    <w:rsid w:val="007609C8"/>
    <w:rsid w:val="0076101E"/>
    <w:rsid w:val="007621C7"/>
    <w:rsid w:val="0076257E"/>
    <w:rsid w:val="00762C9A"/>
    <w:rsid w:val="00762D8D"/>
    <w:rsid w:val="007630F1"/>
    <w:rsid w:val="00763811"/>
    <w:rsid w:val="00763888"/>
    <w:rsid w:val="00763975"/>
    <w:rsid w:val="007649EB"/>
    <w:rsid w:val="00765F16"/>
    <w:rsid w:val="007665EF"/>
    <w:rsid w:val="00766789"/>
    <w:rsid w:val="00766FA7"/>
    <w:rsid w:val="00767119"/>
    <w:rsid w:val="0077035B"/>
    <w:rsid w:val="00772579"/>
    <w:rsid w:val="0077262D"/>
    <w:rsid w:val="007735A1"/>
    <w:rsid w:val="00775788"/>
    <w:rsid w:val="00775A33"/>
    <w:rsid w:val="00775A59"/>
    <w:rsid w:val="00775AB4"/>
    <w:rsid w:val="00775ACD"/>
    <w:rsid w:val="0077657D"/>
    <w:rsid w:val="007765FC"/>
    <w:rsid w:val="007771DF"/>
    <w:rsid w:val="00777616"/>
    <w:rsid w:val="00777946"/>
    <w:rsid w:val="00780025"/>
    <w:rsid w:val="00780548"/>
    <w:rsid w:val="00781386"/>
    <w:rsid w:val="0078473F"/>
    <w:rsid w:val="007847CD"/>
    <w:rsid w:val="007850A1"/>
    <w:rsid w:val="0078751C"/>
    <w:rsid w:val="007875D2"/>
    <w:rsid w:val="00790FA6"/>
    <w:rsid w:val="0079132E"/>
    <w:rsid w:val="00791F0E"/>
    <w:rsid w:val="007921D0"/>
    <w:rsid w:val="0079464C"/>
    <w:rsid w:val="00795659"/>
    <w:rsid w:val="0079627C"/>
    <w:rsid w:val="007A00C0"/>
    <w:rsid w:val="007A01E6"/>
    <w:rsid w:val="007A10DB"/>
    <w:rsid w:val="007A12A3"/>
    <w:rsid w:val="007A1EA6"/>
    <w:rsid w:val="007A275F"/>
    <w:rsid w:val="007A2D28"/>
    <w:rsid w:val="007A364F"/>
    <w:rsid w:val="007A3820"/>
    <w:rsid w:val="007A38E1"/>
    <w:rsid w:val="007A3AF7"/>
    <w:rsid w:val="007A3DCC"/>
    <w:rsid w:val="007A42AD"/>
    <w:rsid w:val="007A48BE"/>
    <w:rsid w:val="007A49D4"/>
    <w:rsid w:val="007A7399"/>
    <w:rsid w:val="007B2C57"/>
    <w:rsid w:val="007B3D83"/>
    <w:rsid w:val="007B3FE9"/>
    <w:rsid w:val="007B44A7"/>
    <w:rsid w:val="007B468C"/>
    <w:rsid w:val="007B6A2F"/>
    <w:rsid w:val="007B7047"/>
    <w:rsid w:val="007B7237"/>
    <w:rsid w:val="007C00A4"/>
    <w:rsid w:val="007C01F4"/>
    <w:rsid w:val="007C04DF"/>
    <w:rsid w:val="007C1E1E"/>
    <w:rsid w:val="007C2075"/>
    <w:rsid w:val="007C22FA"/>
    <w:rsid w:val="007C28AF"/>
    <w:rsid w:val="007C2AF6"/>
    <w:rsid w:val="007C3B12"/>
    <w:rsid w:val="007C48E4"/>
    <w:rsid w:val="007C5F9A"/>
    <w:rsid w:val="007C6598"/>
    <w:rsid w:val="007C6A15"/>
    <w:rsid w:val="007C711E"/>
    <w:rsid w:val="007C759F"/>
    <w:rsid w:val="007C7B70"/>
    <w:rsid w:val="007C7D35"/>
    <w:rsid w:val="007C7F9B"/>
    <w:rsid w:val="007D1297"/>
    <w:rsid w:val="007D13E1"/>
    <w:rsid w:val="007D1A4B"/>
    <w:rsid w:val="007D21F9"/>
    <w:rsid w:val="007D28EF"/>
    <w:rsid w:val="007D290C"/>
    <w:rsid w:val="007D2A26"/>
    <w:rsid w:val="007D2A83"/>
    <w:rsid w:val="007D2AC8"/>
    <w:rsid w:val="007D3929"/>
    <w:rsid w:val="007D3C39"/>
    <w:rsid w:val="007D3DE7"/>
    <w:rsid w:val="007D5899"/>
    <w:rsid w:val="007D6295"/>
    <w:rsid w:val="007E0B25"/>
    <w:rsid w:val="007E25E5"/>
    <w:rsid w:val="007E2BB0"/>
    <w:rsid w:val="007E31EC"/>
    <w:rsid w:val="007E3B6B"/>
    <w:rsid w:val="007E3BAD"/>
    <w:rsid w:val="007E464F"/>
    <w:rsid w:val="007E4992"/>
    <w:rsid w:val="007E742A"/>
    <w:rsid w:val="007E758F"/>
    <w:rsid w:val="007E76BA"/>
    <w:rsid w:val="007F0243"/>
    <w:rsid w:val="007F0C81"/>
    <w:rsid w:val="007F3718"/>
    <w:rsid w:val="007F5536"/>
    <w:rsid w:val="007F5A5A"/>
    <w:rsid w:val="007F67DA"/>
    <w:rsid w:val="007F6FBF"/>
    <w:rsid w:val="00800661"/>
    <w:rsid w:val="00801753"/>
    <w:rsid w:val="00801DCA"/>
    <w:rsid w:val="0080303C"/>
    <w:rsid w:val="00804C0C"/>
    <w:rsid w:val="00804CB9"/>
    <w:rsid w:val="00805396"/>
    <w:rsid w:val="00805858"/>
    <w:rsid w:val="00806C67"/>
    <w:rsid w:val="00806D48"/>
    <w:rsid w:val="00807D86"/>
    <w:rsid w:val="00807FFB"/>
    <w:rsid w:val="0081023F"/>
    <w:rsid w:val="00812040"/>
    <w:rsid w:val="00813DBF"/>
    <w:rsid w:val="00813F24"/>
    <w:rsid w:val="008143E7"/>
    <w:rsid w:val="00816AA8"/>
    <w:rsid w:val="00816F2E"/>
    <w:rsid w:val="0082023A"/>
    <w:rsid w:val="00820CDA"/>
    <w:rsid w:val="00820FBB"/>
    <w:rsid w:val="008211C3"/>
    <w:rsid w:val="00821252"/>
    <w:rsid w:val="008218CE"/>
    <w:rsid w:val="00821DD9"/>
    <w:rsid w:val="00821E9A"/>
    <w:rsid w:val="00822682"/>
    <w:rsid w:val="008227A4"/>
    <w:rsid w:val="0082362B"/>
    <w:rsid w:val="00823C3C"/>
    <w:rsid w:val="00824679"/>
    <w:rsid w:val="0082579A"/>
    <w:rsid w:val="008263DE"/>
    <w:rsid w:val="00827AB6"/>
    <w:rsid w:val="00827CD2"/>
    <w:rsid w:val="00831864"/>
    <w:rsid w:val="0083227A"/>
    <w:rsid w:val="00832DE9"/>
    <w:rsid w:val="00833650"/>
    <w:rsid w:val="00835344"/>
    <w:rsid w:val="0083563F"/>
    <w:rsid w:val="00835A59"/>
    <w:rsid w:val="00836D9D"/>
    <w:rsid w:val="008443C8"/>
    <w:rsid w:val="00844781"/>
    <w:rsid w:val="00844892"/>
    <w:rsid w:val="008463B5"/>
    <w:rsid w:val="00847326"/>
    <w:rsid w:val="00850E97"/>
    <w:rsid w:val="00851558"/>
    <w:rsid w:val="0085383F"/>
    <w:rsid w:val="00853AD9"/>
    <w:rsid w:val="00854351"/>
    <w:rsid w:val="00854CDF"/>
    <w:rsid w:val="00855335"/>
    <w:rsid w:val="00856073"/>
    <w:rsid w:val="008567F3"/>
    <w:rsid w:val="00856973"/>
    <w:rsid w:val="0085745F"/>
    <w:rsid w:val="00857883"/>
    <w:rsid w:val="008610ED"/>
    <w:rsid w:val="0086155D"/>
    <w:rsid w:val="0086190E"/>
    <w:rsid w:val="008625B7"/>
    <w:rsid w:val="00862C99"/>
    <w:rsid w:val="00862F35"/>
    <w:rsid w:val="008635C3"/>
    <w:rsid w:val="00863D8D"/>
    <w:rsid w:val="00866EDC"/>
    <w:rsid w:val="0086771F"/>
    <w:rsid w:val="00867779"/>
    <w:rsid w:val="00867F46"/>
    <w:rsid w:val="008702F1"/>
    <w:rsid w:val="0087051F"/>
    <w:rsid w:val="00872EC9"/>
    <w:rsid w:val="00875109"/>
    <w:rsid w:val="00876A81"/>
    <w:rsid w:val="00876DDE"/>
    <w:rsid w:val="00877071"/>
    <w:rsid w:val="008773CB"/>
    <w:rsid w:val="00877478"/>
    <w:rsid w:val="00877F0D"/>
    <w:rsid w:val="0088260C"/>
    <w:rsid w:val="0088330F"/>
    <w:rsid w:val="008833B1"/>
    <w:rsid w:val="0088352B"/>
    <w:rsid w:val="00883CF6"/>
    <w:rsid w:val="00884258"/>
    <w:rsid w:val="008843DD"/>
    <w:rsid w:val="00884956"/>
    <w:rsid w:val="00885ACE"/>
    <w:rsid w:val="008863A1"/>
    <w:rsid w:val="00886477"/>
    <w:rsid w:val="008874CF"/>
    <w:rsid w:val="00890F54"/>
    <w:rsid w:val="0089244A"/>
    <w:rsid w:val="008951DD"/>
    <w:rsid w:val="008956AB"/>
    <w:rsid w:val="00896418"/>
    <w:rsid w:val="00896A4D"/>
    <w:rsid w:val="0089723E"/>
    <w:rsid w:val="008977CC"/>
    <w:rsid w:val="00897DA2"/>
    <w:rsid w:val="008A0E9A"/>
    <w:rsid w:val="008A33F9"/>
    <w:rsid w:val="008A3527"/>
    <w:rsid w:val="008A46E1"/>
    <w:rsid w:val="008A4E9B"/>
    <w:rsid w:val="008A7A47"/>
    <w:rsid w:val="008B05CF"/>
    <w:rsid w:val="008B0EC9"/>
    <w:rsid w:val="008B13EB"/>
    <w:rsid w:val="008B30B6"/>
    <w:rsid w:val="008B314E"/>
    <w:rsid w:val="008B4F0C"/>
    <w:rsid w:val="008B5188"/>
    <w:rsid w:val="008C0DF2"/>
    <w:rsid w:val="008C426F"/>
    <w:rsid w:val="008C596F"/>
    <w:rsid w:val="008C5EFC"/>
    <w:rsid w:val="008C6285"/>
    <w:rsid w:val="008C7528"/>
    <w:rsid w:val="008D0B5A"/>
    <w:rsid w:val="008D1C98"/>
    <w:rsid w:val="008D4C84"/>
    <w:rsid w:val="008D5AC4"/>
    <w:rsid w:val="008D66C5"/>
    <w:rsid w:val="008D66DA"/>
    <w:rsid w:val="008D6B74"/>
    <w:rsid w:val="008D6DB7"/>
    <w:rsid w:val="008E02AE"/>
    <w:rsid w:val="008E0F63"/>
    <w:rsid w:val="008E1AE5"/>
    <w:rsid w:val="008E2B58"/>
    <w:rsid w:val="008E3049"/>
    <w:rsid w:val="008E3371"/>
    <w:rsid w:val="008E3AB1"/>
    <w:rsid w:val="008E3B45"/>
    <w:rsid w:val="008E3F87"/>
    <w:rsid w:val="008E44DE"/>
    <w:rsid w:val="008E5E0F"/>
    <w:rsid w:val="008E6C69"/>
    <w:rsid w:val="008E77AE"/>
    <w:rsid w:val="008F01B0"/>
    <w:rsid w:val="008F1190"/>
    <w:rsid w:val="008F152B"/>
    <w:rsid w:val="008F1707"/>
    <w:rsid w:val="008F350C"/>
    <w:rsid w:val="008F354A"/>
    <w:rsid w:val="008F5BDC"/>
    <w:rsid w:val="008F5E97"/>
    <w:rsid w:val="008F6FE8"/>
    <w:rsid w:val="008F7848"/>
    <w:rsid w:val="009002A5"/>
    <w:rsid w:val="009004C7"/>
    <w:rsid w:val="009008BF"/>
    <w:rsid w:val="0090112C"/>
    <w:rsid w:val="009014A1"/>
    <w:rsid w:val="00901748"/>
    <w:rsid w:val="009043CC"/>
    <w:rsid w:val="00904B55"/>
    <w:rsid w:val="00905FD8"/>
    <w:rsid w:val="009064CD"/>
    <w:rsid w:val="00911964"/>
    <w:rsid w:val="00913331"/>
    <w:rsid w:val="009136DA"/>
    <w:rsid w:val="009137E3"/>
    <w:rsid w:val="00915F15"/>
    <w:rsid w:val="00916311"/>
    <w:rsid w:val="00917CC6"/>
    <w:rsid w:val="00917D1B"/>
    <w:rsid w:val="00917E04"/>
    <w:rsid w:val="0092073C"/>
    <w:rsid w:val="00921A37"/>
    <w:rsid w:val="009231B8"/>
    <w:rsid w:val="00923B73"/>
    <w:rsid w:val="00924EC1"/>
    <w:rsid w:val="00925AD6"/>
    <w:rsid w:val="00926A3B"/>
    <w:rsid w:val="00927E67"/>
    <w:rsid w:val="00931BA6"/>
    <w:rsid w:val="00931F7D"/>
    <w:rsid w:val="009322A2"/>
    <w:rsid w:val="0093334B"/>
    <w:rsid w:val="00936885"/>
    <w:rsid w:val="00936AE1"/>
    <w:rsid w:val="00937B3E"/>
    <w:rsid w:val="00937F8F"/>
    <w:rsid w:val="009414FE"/>
    <w:rsid w:val="00941D6F"/>
    <w:rsid w:val="0094257C"/>
    <w:rsid w:val="00942A52"/>
    <w:rsid w:val="00943715"/>
    <w:rsid w:val="00943758"/>
    <w:rsid w:val="00943B2F"/>
    <w:rsid w:val="00944C69"/>
    <w:rsid w:val="00945151"/>
    <w:rsid w:val="00946657"/>
    <w:rsid w:val="00946969"/>
    <w:rsid w:val="00946B76"/>
    <w:rsid w:val="009470F4"/>
    <w:rsid w:val="009475A4"/>
    <w:rsid w:val="009506C2"/>
    <w:rsid w:val="00951285"/>
    <w:rsid w:val="00951686"/>
    <w:rsid w:val="00951989"/>
    <w:rsid w:val="009522E2"/>
    <w:rsid w:val="009522E6"/>
    <w:rsid w:val="0095232C"/>
    <w:rsid w:val="00953AEA"/>
    <w:rsid w:val="00953CC5"/>
    <w:rsid w:val="00954131"/>
    <w:rsid w:val="00954833"/>
    <w:rsid w:val="00956BAD"/>
    <w:rsid w:val="0095754D"/>
    <w:rsid w:val="00957A45"/>
    <w:rsid w:val="0096049F"/>
    <w:rsid w:val="00961921"/>
    <w:rsid w:val="00963636"/>
    <w:rsid w:val="00964D51"/>
    <w:rsid w:val="00965FD9"/>
    <w:rsid w:val="009664EA"/>
    <w:rsid w:val="0096793A"/>
    <w:rsid w:val="00970544"/>
    <w:rsid w:val="00970BB8"/>
    <w:rsid w:val="009716B0"/>
    <w:rsid w:val="00973BE5"/>
    <w:rsid w:val="00973DE3"/>
    <w:rsid w:val="0097578F"/>
    <w:rsid w:val="00976455"/>
    <w:rsid w:val="009768C6"/>
    <w:rsid w:val="00976CBE"/>
    <w:rsid w:val="009772D9"/>
    <w:rsid w:val="00977570"/>
    <w:rsid w:val="00977E1C"/>
    <w:rsid w:val="00980D71"/>
    <w:rsid w:val="009815E1"/>
    <w:rsid w:val="00981A46"/>
    <w:rsid w:val="00981D6C"/>
    <w:rsid w:val="009830B4"/>
    <w:rsid w:val="009864E3"/>
    <w:rsid w:val="009865B1"/>
    <w:rsid w:val="00986A60"/>
    <w:rsid w:val="009905D2"/>
    <w:rsid w:val="00990720"/>
    <w:rsid w:val="00990DBA"/>
    <w:rsid w:val="00991D23"/>
    <w:rsid w:val="0099244B"/>
    <w:rsid w:val="00993022"/>
    <w:rsid w:val="00994B63"/>
    <w:rsid w:val="00995A42"/>
    <w:rsid w:val="00996042"/>
    <w:rsid w:val="009964B9"/>
    <w:rsid w:val="00997117"/>
    <w:rsid w:val="009A0463"/>
    <w:rsid w:val="009A056A"/>
    <w:rsid w:val="009A07C2"/>
    <w:rsid w:val="009A1149"/>
    <w:rsid w:val="009A329B"/>
    <w:rsid w:val="009A3B86"/>
    <w:rsid w:val="009A439E"/>
    <w:rsid w:val="009A64F7"/>
    <w:rsid w:val="009A6A62"/>
    <w:rsid w:val="009A7392"/>
    <w:rsid w:val="009B1699"/>
    <w:rsid w:val="009B2BD4"/>
    <w:rsid w:val="009B36AD"/>
    <w:rsid w:val="009B41C3"/>
    <w:rsid w:val="009B5081"/>
    <w:rsid w:val="009B52F2"/>
    <w:rsid w:val="009B6409"/>
    <w:rsid w:val="009B64B1"/>
    <w:rsid w:val="009B6625"/>
    <w:rsid w:val="009B67A4"/>
    <w:rsid w:val="009B75E3"/>
    <w:rsid w:val="009B7D3A"/>
    <w:rsid w:val="009C0517"/>
    <w:rsid w:val="009C0C7B"/>
    <w:rsid w:val="009C10F3"/>
    <w:rsid w:val="009C1696"/>
    <w:rsid w:val="009C1B99"/>
    <w:rsid w:val="009C37A2"/>
    <w:rsid w:val="009C4066"/>
    <w:rsid w:val="009C471C"/>
    <w:rsid w:val="009C47F4"/>
    <w:rsid w:val="009C4A10"/>
    <w:rsid w:val="009C5476"/>
    <w:rsid w:val="009C7EEA"/>
    <w:rsid w:val="009D0932"/>
    <w:rsid w:val="009D3661"/>
    <w:rsid w:val="009D5181"/>
    <w:rsid w:val="009D60A3"/>
    <w:rsid w:val="009D64CD"/>
    <w:rsid w:val="009D655A"/>
    <w:rsid w:val="009D6D30"/>
    <w:rsid w:val="009E0834"/>
    <w:rsid w:val="009E0ECB"/>
    <w:rsid w:val="009E2844"/>
    <w:rsid w:val="009E3966"/>
    <w:rsid w:val="009E490A"/>
    <w:rsid w:val="009E4DB4"/>
    <w:rsid w:val="009E59C7"/>
    <w:rsid w:val="009E5FAF"/>
    <w:rsid w:val="009E61B0"/>
    <w:rsid w:val="009E6DAC"/>
    <w:rsid w:val="009E76B5"/>
    <w:rsid w:val="009F338F"/>
    <w:rsid w:val="009F3860"/>
    <w:rsid w:val="009F3E00"/>
    <w:rsid w:val="009F453B"/>
    <w:rsid w:val="009F5F71"/>
    <w:rsid w:val="009F7845"/>
    <w:rsid w:val="00A0079C"/>
    <w:rsid w:val="00A0143D"/>
    <w:rsid w:val="00A01ABC"/>
    <w:rsid w:val="00A022C4"/>
    <w:rsid w:val="00A03382"/>
    <w:rsid w:val="00A044AE"/>
    <w:rsid w:val="00A0551B"/>
    <w:rsid w:val="00A05A89"/>
    <w:rsid w:val="00A06861"/>
    <w:rsid w:val="00A077D6"/>
    <w:rsid w:val="00A0789D"/>
    <w:rsid w:val="00A07CCC"/>
    <w:rsid w:val="00A10671"/>
    <w:rsid w:val="00A11D4D"/>
    <w:rsid w:val="00A11E75"/>
    <w:rsid w:val="00A12049"/>
    <w:rsid w:val="00A12A9C"/>
    <w:rsid w:val="00A12BDC"/>
    <w:rsid w:val="00A12F97"/>
    <w:rsid w:val="00A1321A"/>
    <w:rsid w:val="00A154DC"/>
    <w:rsid w:val="00A204AC"/>
    <w:rsid w:val="00A21356"/>
    <w:rsid w:val="00A21A74"/>
    <w:rsid w:val="00A23B40"/>
    <w:rsid w:val="00A23CB2"/>
    <w:rsid w:val="00A242BC"/>
    <w:rsid w:val="00A244DB"/>
    <w:rsid w:val="00A248CB"/>
    <w:rsid w:val="00A24B72"/>
    <w:rsid w:val="00A30212"/>
    <w:rsid w:val="00A3256B"/>
    <w:rsid w:val="00A327D5"/>
    <w:rsid w:val="00A343D9"/>
    <w:rsid w:val="00A34980"/>
    <w:rsid w:val="00A34AE2"/>
    <w:rsid w:val="00A36D43"/>
    <w:rsid w:val="00A37417"/>
    <w:rsid w:val="00A3750B"/>
    <w:rsid w:val="00A4039E"/>
    <w:rsid w:val="00A40BA6"/>
    <w:rsid w:val="00A4102D"/>
    <w:rsid w:val="00A41EFD"/>
    <w:rsid w:val="00A420F8"/>
    <w:rsid w:val="00A426C4"/>
    <w:rsid w:val="00A4299D"/>
    <w:rsid w:val="00A440D2"/>
    <w:rsid w:val="00A4477B"/>
    <w:rsid w:val="00A44A94"/>
    <w:rsid w:val="00A45761"/>
    <w:rsid w:val="00A45839"/>
    <w:rsid w:val="00A47610"/>
    <w:rsid w:val="00A50253"/>
    <w:rsid w:val="00A5039F"/>
    <w:rsid w:val="00A51B2D"/>
    <w:rsid w:val="00A51E44"/>
    <w:rsid w:val="00A540EB"/>
    <w:rsid w:val="00A54B89"/>
    <w:rsid w:val="00A55657"/>
    <w:rsid w:val="00A56342"/>
    <w:rsid w:val="00A575F1"/>
    <w:rsid w:val="00A605DD"/>
    <w:rsid w:val="00A60BEE"/>
    <w:rsid w:val="00A628A9"/>
    <w:rsid w:val="00A62C29"/>
    <w:rsid w:val="00A62E59"/>
    <w:rsid w:val="00A63EC5"/>
    <w:rsid w:val="00A65281"/>
    <w:rsid w:val="00A65AC6"/>
    <w:rsid w:val="00A65D73"/>
    <w:rsid w:val="00A70216"/>
    <w:rsid w:val="00A71E6C"/>
    <w:rsid w:val="00A724EF"/>
    <w:rsid w:val="00A725A7"/>
    <w:rsid w:val="00A72997"/>
    <w:rsid w:val="00A72AC6"/>
    <w:rsid w:val="00A72D69"/>
    <w:rsid w:val="00A73AA9"/>
    <w:rsid w:val="00A75101"/>
    <w:rsid w:val="00A761A9"/>
    <w:rsid w:val="00A778BE"/>
    <w:rsid w:val="00A81B26"/>
    <w:rsid w:val="00A81C96"/>
    <w:rsid w:val="00A81F1E"/>
    <w:rsid w:val="00A82397"/>
    <w:rsid w:val="00A844DF"/>
    <w:rsid w:val="00A85A14"/>
    <w:rsid w:val="00A85C5B"/>
    <w:rsid w:val="00A93741"/>
    <w:rsid w:val="00A937A9"/>
    <w:rsid w:val="00A939FA"/>
    <w:rsid w:val="00A93F19"/>
    <w:rsid w:val="00A9455D"/>
    <w:rsid w:val="00A946D8"/>
    <w:rsid w:val="00A94742"/>
    <w:rsid w:val="00A956C2"/>
    <w:rsid w:val="00A95922"/>
    <w:rsid w:val="00A963DA"/>
    <w:rsid w:val="00A97C7C"/>
    <w:rsid w:val="00AA0536"/>
    <w:rsid w:val="00AA0852"/>
    <w:rsid w:val="00AA2CC3"/>
    <w:rsid w:val="00AA3143"/>
    <w:rsid w:val="00AA3935"/>
    <w:rsid w:val="00AA3EB5"/>
    <w:rsid w:val="00AA3F67"/>
    <w:rsid w:val="00AA41ED"/>
    <w:rsid w:val="00AA4C96"/>
    <w:rsid w:val="00AA5835"/>
    <w:rsid w:val="00AA6EB3"/>
    <w:rsid w:val="00AA747D"/>
    <w:rsid w:val="00AB0E1B"/>
    <w:rsid w:val="00AB2F0E"/>
    <w:rsid w:val="00AB336A"/>
    <w:rsid w:val="00AB3493"/>
    <w:rsid w:val="00AB3FAD"/>
    <w:rsid w:val="00AB4A75"/>
    <w:rsid w:val="00AB4D90"/>
    <w:rsid w:val="00AB5107"/>
    <w:rsid w:val="00AB52DE"/>
    <w:rsid w:val="00AB5798"/>
    <w:rsid w:val="00AB6475"/>
    <w:rsid w:val="00AB6C8C"/>
    <w:rsid w:val="00AB785B"/>
    <w:rsid w:val="00AC14CD"/>
    <w:rsid w:val="00AC2444"/>
    <w:rsid w:val="00AC247A"/>
    <w:rsid w:val="00AC4BE0"/>
    <w:rsid w:val="00AC4C05"/>
    <w:rsid w:val="00AC4DCE"/>
    <w:rsid w:val="00AC62C0"/>
    <w:rsid w:val="00AC6D93"/>
    <w:rsid w:val="00AC6FAB"/>
    <w:rsid w:val="00AC6FC2"/>
    <w:rsid w:val="00AC7DA2"/>
    <w:rsid w:val="00AC7EA5"/>
    <w:rsid w:val="00AD039E"/>
    <w:rsid w:val="00AD07BA"/>
    <w:rsid w:val="00AD1FB0"/>
    <w:rsid w:val="00AD235B"/>
    <w:rsid w:val="00AD2F5A"/>
    <w:rsid w:val="00AD3181"/>
    <w:rsid w:val="00AD57FC"/>
    <w:rsid w:val="00AD59E4"/>
    <w:rsid w:val="00AD657C"/>
    <w:rsid w:val="00AD75F5"/>
    <w:rsid w:val="00AE10A5"/>
    <w:rsid w:val="00AE15F8"/>
    <w:rsid w:val="00AE24CD"/>
    <w:rsid w:val="00AE26F7"/>
    <w:rsid w:val="00AE37A6"/>
    <w:rsid w:val="00AE42B5"/>
    <w:rsid w:val="00AE42D1"/>
    <w:rsid w:val="00AE524C"/>
    <w:rsid w:val="00AE5EE9"/>
    <w:rsid w:val="00AF29BC"/>
    <w:rsid w:val="00AF33C2"/>
    <w:rsid w:val="00AF343F"/>
    <w:rsid w:val="00AF360F"/>
    <w:rsid w:val="00AF3805"/>
    <w:rsid w:val="00AF3C51"/>
    <w:rsid w:val="00AF3DF3"/>
    <w:rsid w:val="00AF3FC7"/>
    <w:rsid w:val="00AF4099"/>
    <w:rsid w:val="00AF5145"/>
    <w:rsid w:val="00AF5718"/>
    <w:rsid w:val="00AF5B03"/>
    <w:rsid w:val="00AF5CE0"/>
    <w:rsid w:val="00AF6A3E"/>
    <w:rsid w:val="00AF75AE"/>
    <w:rsid w:val="00B00155"/>
    <w:rsid w:val="00B00569"/>
    <w:rsid w:val="00B009B4"/>
    <w:rsid w:val="00B01974"/>
    <w:rsid w:val="00B02607"/>
    <w:rsid w:val="00B02CF0"/>
    <w:rsid w:val="00B0349E"/>
    <w:rsid w:val="00B03AD1"/>
    <w:rsid w:val="00B0408E"/>
    <w:rsid w:val="00B0446B"/>
    <w:rsid w:val="00B046D7"/>
    <w:rsid w:val="00B06BAB"/>
    <w:rsid w:val="00B072EB"/>
    <w:rsid w:val="00B077D7"/>
    <w:rsid w:val="00B108D9"/>
    <w:rsid w:val="00B10F0B"/>
    <w:rsid w:val="00B1108A"/>
    <w:rsid w:val="00B1111B"/>
    <w:rsid w:val="00B1202C"/>
    <w:rsid w:val="00B125AA"/>
    <w:rsid w:val="00B12DBC"/>
    <w:rsid w:val="00B13740"/>
    <w:rsid w:val="00B15DEC"/>
    <w:rsid w:val="00B170CB"/>
    <w:rsid w:val="00B17DE8"/>
    <w:rsid w:val="00B20515"/>
    <w:rsid w:val="00B20DF5"/>
    <w:rsid w:val="00B21362"/>
    <w:rsid w:val="00B21C9E"/>
    <w:rsid w:val="00B23E10"/>
    <w:rsid w:val="00B2403C"/>
    <w:rsid w:val="00B259AF"/>
    <w:rsid w:val="00B25ECA"/>
    <w:rsid w:val="00B26729"/>
    <w:rsid w:val="00B26E86"/>
    <w:rsid w:val="00B27477"/>
    <w:rsid w:val="00B2768F"/>
    <w:rsid w:val="00B27DB9"/>
    <w:rsid w:val="00B27E59"/>
    <w:rsid w:val="00B30236"/>
    <w:rsid w:val="00B31877"/>
    <w:rsid w:val="00B325E5"/>
    <w:rsid w:val="00B32A5D"/>
    <w:rsid w:val="00B33335"/>
    <w:rsid w:val="00B340F9"/>
    <w:rsid w:val="00B345F6"/>
    <w:rsid w:val="00B34EE7"/>
    <w:rsid w:val="00B37C6E"/>
    <w:rsid w:val="00B40842"/>
    <w:rsid w:val="00B40855"/>
    <w:rsid w:val="00B408CD"/>
    <w:rsid w:val="00B40DBE"/>
    <w:rsid w:val="00B411B7"/>
    <w:rsid w:val="00B42E4F"/>
    <w:rsid w:val="00B43A28"/>
    <w:rsid w:val="00B45EA8"/>
    <w:rsid w:val="00B46F87"/>
    <w:rsid w:val="00B50556"/>
    <w:rsid w:val="00B517D1"/>
    <w:rsid w:val="00B528FA"/>
    <w:rsid w:val="00B53815"/>
    <w:rsid w:val="00B54D0F"/>
    <w:rsid w:val="00B55C0F"/>
    <w:rsid w:val="00B56827"/>
    <w:rsid w:val="00B56AFB"/>
    <w:rsid w:val="00B5700A"/>
    <w:rsid w:val="00B57175"/>
    <w:rsid w:val="00B5779A"/>
    <w:rsid w:val="00B6061D"/>
    <w:rsid w:val="00B61C67"/>
    <w:rsid w:val="00B61DEA"/>
    <w:rsid w:val="00B62BC4"/>
    <w:rsid w:val="00B63E93"/>
    <w:rsid w:val="00B65750"/>
    <w:rsid w:val="00B657A6"/>
    <w:rsid w:val="00B65AA6"/>
    <w:rsid w:val="00B6655F"/>
    <w:rsid w:val="00B700B8"/>
    <w:rsid w:val="00B7094A"/>
    <w:rsid w:val="00B7136A"/>
    <w:rsid w:val="00B72946"/>
    <w:rsid w:val="00B80121"/>
    <w:rsid w:val="00B802A8"/>
    <w:rsid w:val="00B812B6"/>
    <w:rsid w:val="00B81935"/>
    <w:rsid w:val="00B840AD"/>
    <w:rsid w:val="00B854C7"/>
    <w:rsid w:val="00B85794"/>
    <w:rsid w:val="00B857BE"/>
    <w:rsid w:val="00B86460"/>
    <w:rsid w:val="00B865D3"/>
    <w:rsid w:val="00B86B16"/>
    <w:rsid w:val="00B87036"/>
    <w:rsid w:val="00B90D8D"/>
    <w:rsid w:val="00B91F9C"/>
    <w:rsid w:val="00B9212F"/>
    <w:rsid w:val="00B93B9B"/>
    <w:rsid w:val="00B93F4E"/>
    <w:rsid w:val="00B942C5"/>
    <w:rsid w:val="00B94F49"/>
    <w:rsid w:val="00B954AD"/>
    <w:rsid w:val="00B95671"/>
    <w:rsid w:val="00B9572C"/>
    <w:rsid w:val="00B95F1A"/>
    <w:rsid w:val="00B967A8"/>
    <w:rsid w:val="00B96BE1"/>
    <w:rsid w:val="00B9766E"/>
    <w:rsid w:val="00BA0627"/>
    <w:rsid w:val="00BA097D"/>
    <w:rsid w:val="00BA0AEF"/>
    <w:rsid w:val="00BA0B88"/>
    <w:rsid w:val="00BA0E0D"/>
    <w:rsid w:val="00BA19D3"/>
    <w:rsid w:val="00BA3070"/>
    <w:rsid w:val="00BA3515"/>
    <w:rsid w:val="00BA548A"/>
    <w:rsid w:val="00BA5881"/>
    <w:rsid w:val="00BA5AEE"/>
    <w:rsid w:val="00BA5F30"/>
    <w:rsid w:val="00BB0FBC"/>
    <w:rsid w:val="00BB2AFE"/>
    <w:rsid w:val="00BB4601"/>
    <w:rsid w:val="00BB484F"/>
    <w:rsid w:val="00BB60BE"/>
    <w:rsid w:val="00BB7B59"/>
    <w:rsid w:val="00BB7F0A"/>
    <w:rsid w:val="00BC1917"/>
    <w:rsid w:val="00BC1F12"/>
    <w:rsid w:val="00BC20F9"/>
    <w:rsid w:val="00BC29E9"/>
    <w:rsid w:val="00BC3314"/>
    <w:rsid w:val="00BC33E6"/>
    <w:rsid w:val="00BC343A"/>
    <w:rsid w:val="00BC43F2"/>
    <w:rsid w:val="00BC5049"/>
    <w:rsid w:val="00BC56C6"/>
    <w:rsid w:val="00BC6A40"/>
    <w:rsid w:val="00BC6E3B"/>
    <w:rsid w:val="00BC6FF0"/>
    <w:rsid w:val="00BD0984"/>
    <w:rsid w:val="00BD1F46"/>
    <w:rsid w:val="00BD258E"/>
    <w:rsid w:val="00BD2BC6"/>
    <w:rsid w:val="00BD37F7"/>
    <w:rsid w:val="00BD5604"/>
    <w:rsid w:val="00BD6C93"/>
    <w:rsid w:val="00BD79CC"/>
    <w:rsid w:val="00BD7EDE"/>
    <w:rsid w:val="00BE000F"/>
    <w:rsid w:val="00BE2D18"/>
    <w:rsid w:val="00BE33AA"/>
    <w:rsid w:val="00BE35DA"/>
    <w:rsid w:val="00BE46BA"/>
    <w:rsid w:val="00BE4731"/>
    <w:rsid w:val="00BE4799"/>
    <w:rsid w:val="00BE576B"/>
    <w:rsid w:val="00BE5C96"/>
    <w:rsid w:val="00BF1737"/>
    <w:rsid w:val="00BF2511"/>
    <w:rsid w:val="00BF3361"/>
    <w:rsid w:val="00BF358B"/>
    <w:rsid w:val="00BF4569"/>
    <w:rsid w:val="00BF5C77"/>
    <w:rsid w:val="00C00E37"/>
    <w:rsid w:val="00C0100E"/>
    <w:rsid w:val="00C03390"/>
    <w:rsid w:val="00C03B2A"/>
    <w:rsid w:val="00C04221"/>
    <w:rsid w:val="00C04290"/>
    <w:rsid w:val="00C073E4"/>
    <w:rsid w:val="00C10958"/>
    <w:rsid w:val="00C11ACC"/>
    <w:rsid w:val="00C12410"/>
    <w:rsid w:val="00C138ED"/>
    <w:rsid w:val="00C15F8C"/>
    <w:rsid w:val="00C1612F"/>
    <w:rsid w:val="00C16842"/>
    <w:rsid w:val="00C16D68"/>
    <w:rsid w:val="00C17401"/>
    <w:rsid w:val="00C201CF"/>
    <w:rsid w:val="00C20314"/>
    <w:rsid w:val="00C2040D"/>
    <w:rsid w:val="00C20563"/>
    <w:rsid w:val="00C209DC"/>
    <w:rsid w:val="00C20DAF"/>
    <w:rsid w:val="00C20E3C"/>
    <w:rsid w:val="00C23EB1"/>
    <w:rsid w:val="00C23F10"/>
    <w:rsid w:val="00C24A25"/>
    <w:rsid w:val="00C24C87"/>
    <w:rsid w:val="00C2577C"/>
    <w:rsid w:val="00C2585B"/>
    <w:rsid w:val="00C27DA4"/>
    <w:rsid w:val="00C30294"/>
    <w:rsid w:val="00C30970"/>
    <w:rsid w:val="00C30D11"/>
    <w:rsid w:val="00C32F15"/>
    <w:rsid w:val="00C333D2"/>
    <w:rsid w:val="00C33692"/>
    <w:rsid w:val="00C33DD6"/>
    <w:rsid w:val="00C33EEA"/>
    <w:rsid w:val="00C344A9"/>
    <w:rsid w:val="00C348C5"/>
    <w:rsid w:val="00C3593B"/>
    <w:rsid w:val="00C361F6"/>
    <w:rsid w:val="00C3670C"/>
    <w:rsid w:val="00C36E45"/>
    <w:rsid w:val="00C3779D"/>
    <w:rsid w:val="00C40105"/>
    <w:rsid w:val="00C40A61"/>
    <w:rsid w:val="00C40AAD"/>
    <w:rsid w:val="00C41565"/>
    <w:rsid w:val="00C41E11"/>
    <w:rsid w:val="00C428CE"/>
    <w:rsid w:val="00C4298C"/>
    <w:rsid w:val="00C445AE"/>
    <w:rsid w:val="00C4667B"/>
    <w:rsid w:val="00C47240"/>
    <w:rsid w:val="00C472A2"/>
    <w:rsid w:val="00C47463"/>
    <w:rsid w:val="00C47B83"/>
    <w:rsid w:val="00C50184"/>
    <w:rsid w:val="00C5151D"/>
    <w:rsid w:val="00C52A1C"/>
    <w:rsid w:val="00C539C6"/>
    <w:rsid w:val="00C55A74"/>
    <w:rsid w:val="00C5644A"/>
    <w:rsid w:val="00C57489"/>
    <w:rsid w:val="00C57747"/>
    <w:rsid w:val="00C57B43"/>
    <w:rsid w:val="00C601E6"/>
    <w:rsid w:val="00C61DBE"/>
    <w:rsid w:val="00C62122"/>
    <w:rsid w:val="00C62D7C"/>
    <w:rsid w:val="00C6385B"/>
    <w:rsid w:val="00C6440E"/>
    <w:rsid w:val="00C64B03"/>
    <w:rsid w:val="00C70A6E"/>
    <w:rsid w:val="00C71665"/>
    <w:rsid w:val="00C71C0A"/>
    <w:rsid w:val="00C7246C"/>
    <w:rsid w:val="00C72C0B"/>
    <w:rsid w:val="00C72ECA"/>
    <w:rsid w:val="00C7502F"/>
    <w:rsid w:val="00C76883"/>
    <w:rsid w:val="00C76C57"/>
    <w:rsid w:val="00C778BF"/>
    <w:rsid w:val="00C77A91"/>
    <w:rsid w:val="00C81B45"/>
    <w:rsid w:val="00C81DE9"/>
    <w:rsid w:val="00C823B0"/>
    <w:rsid w:val="00C826D1"/>
    <w:rsid w:val="00C84BC0"/>
    <w:rsid w:val="00C852B5"/>
    <w:rsid w:val="00C85A66"/>
    <w:rsid w:val="00C91391"/>
    <w:rsid w:val="00C935FF"/>
    <w:rsid w:val="00C94025"/>
    <w:rsid w:val="00C949CC"/>
    <w:rsid w:val="00C94B11"/>
    <w:rsid w:val="00C94E74"/>
    <w:rsid w:val="00C950E2"/>
    <w:rsid w:val="00C95669"/>
    <w:rsid w:val="00C9642E"/>
    <w:rsid w:val="00C97A38"/>
    <w:rsid w:val="00CA1523"/>
    <w:rsid w:val="00CA1C73"/>
    <w:rsid w:val="00CA23CE"/>
    <w:rsid w:val="00CA4431"/>
    <w:rsid w:val="00CA47D5"/>
    <w:rsid w:val="00CA6121"/>
    <w:rsid w:val="00CB013C"/>
    <w:rsid w:val="00CB0208"/>
    <w:rsid w:val="00CB0703"/>
    <w:rsid w:val="00CB0C66"/>
    <w:rsid w:val="00CB21DF"/>
    <w:rsid w:val="00CB27C7"/>
    <w:rsid w:val="00CB30DE"/>
    <w:rsid w:val="00CB359A"/>
    <w:rsid w:val="00CB5F12"/>
    <w:rsid w:val="00CB6327"/>
    <w:rsid w:val="00CB6F87"/>
    <w:rsid w:val="00CC0A70"/>
    <w:rsid w:val="00CC3822"/>
    <w:rsid w:val="00CC4D2B"/>
    <w:rsid w:val="00CC541D"/>
    <w:rsid w:val="00CC5847"/>
    <w:rsid w:val="00CC5A39"/>
    <w:rsid w:val="00CC5CAA"/>
    <w:rsid w:val="00CD0FBC"/>
    <w:rsid w:val="00CD1A52"/>
    <w:rsid w:val="00CD32FA"/>
    <w:rsid w:val="00CD3D31"/>
    <w:rsid w:val="00CD53F6"/>
    <w:rsid w:val="00CD5D0B"/>
    <w:rsid w:val="00CD7845"/>
    <w:rsid w:val="00CD7BE9"/>
    <w:rsid w:val="00CE0172"/>
    <w:rsid w:val="00CE03A6"/>
    <w:rsid w:val="00CE071E"/>
    <w:rsid w:val="00CE083E"/>
    <w:rsid w:val="00CE09B9"/>
    <w:rsid w:val="00CE1584"/>
    <w:rsid w:val="00CE199B"/>
    <w:rsid w:val="00CE2017"/>
    <w:rsid w:val="00CE21EB"/>
    <w:rsid w:val="00CE2456"/>
    <w:rsid w:val="00CE3D47"/>
    <w:rsid w:val="00CE3FA6"/>
    <w:rsid w:val="00CE4F84"/>
    <w:rsid w:val="00CE67F1"/>
    <w:rsid w:val="00CF1972"/>
    <w:rsid w:val="00CF1BF9"/>
    <w:rsid w:val="00CF2468"/>
    <w:rsid w:val="00CF2491"/>
    <w:rsid w:val="00CF2E19"/>
    <w:rsid w:val="00CF3B85"/>
    <w:rsid w:val="00CF4E71"/>
    <w:rsid w:val="00CF524A"/>
    <w:rsid w:val="00CF5ECB"/>
    <w:rsid w:val="00CF7088"/>
    <w:rsid w:val="00D000BB"/>
    <w:rsid w:val="00D00B78"/>
    <w:rsid w:val="00D02729"/>
    <w:rsid w:val="00D03B17"/>
    <w:rsid w:val="00D03E50"/>
    <w:rsid w:val="00D04010"/>
    <w:rsid w:val="00D04402"/>
    <w:rsid w:val="00D04A30"/>
    <w:rsid w:val="00D04E35"/>
    <w:rsid w:val="00D04F07"/>
    <w:rsid w:val="00D05758"/>
    <w:rsid w:val="00D066AF"/>
    <w:rsid w:val="00D06CF8"/>
    <w:rsid w:val="00D075CE"/>
    <w:rsid w:val="00D07631"/>
    <w:rsid w:val="00D10A30"/>
    <w:rsid w:val="00D1153C"/>
    <w:rsid w:val="00D11941"/>
    <w:rsid w:val="00D1589C"/>
    <w:rsid w:val="00D15FF6"/>
    <w:rsid w:val="00D16CC8"/>
    <w:rsid w:val="00D16FEF"/>
    <w:rsid w:val="00D2188F"/>
    <w:rsid w:val="00D21FEB"/>
    <w:rsid w:val="00D229AD"/>
    <w:rsid w:val="00D23BC1"/>
    <w:rsid w:val="00D23D50"/>
    <w:rsid w:val="00D24D1A"/>
    <w:rsid w:val="00D24EC6"/>
    <w:rsid w:val="00D253E8"/>
    <w:rsid w:val="00D25D11"/>
    <w:rsid w:val="00D26DEA"/>
    <w:rsid w:val="00D27043"/>
    <w:rsid w:val="00D271DD"/>
    <w:rsid w:val="00D27E4C"/>
    <w:rsid w:val="00D30E5D"/>
    <w:rsid w:val="00D310F7"/>
    <w:rsid w:val="00D315EF"/>
    <w:rsid w:val="00D32B20"/>
    <w:rsid w:val="00D33DC6"/>
    <w:rsid w:val="00D35664"/>
    <w:rsid w:val="00D36180"/>
    <w:rsid w:val="00D3637D"/>
    <w:rsid w:val="00D363BF"/>
    <w:rsid w:val="00D3692F"/>
    <w:rsid w:val="00D377E1"/>
    <w:rsid w:val="00D378E6"/>
    <w:rsid w:val="00D40286"/>
    <w:rsid w:val="00D4085F"/>
    <w:rsid w:val="00D424AF"/>
    <w:rsid w:val="00D42569"/>
    <w:rsid w:val="00D4340A"/>
    <w:rsid w:val="00D441F3"/>
    <w:rsid w:val="00D44B4B"/>
    <w:rsid w:val="00D45385"/>
    <w:rsid w:val="00D453D8"/>
    <w:rsid w:val="00D46FDC"/>
    <w:rsid w:val="00D50368"/>
    <w:rsid w:val="00D50469"/>
    <w:rsid w:val="00D509EE"/>
    <w:rsid w:val="00D514F4"/>
    <w:rsid w:val="00D518B3"/>
    <w:rsid w:val="00D525D7"/>
    <w:rsid w:val="00D52DD3"/>
    <w:rsid w:val="00D53A0C"/>
    <w:rsid w:val="00D541BA"/>
    <w:rsid w:val="00D544FC"/>
    <w:rsid w:val="00D5468C"/>
    <w:rsid w:val="00D54758"/>
    <w:rsid w:val="00D5490A"/>
    <w:rsid w:val="00D549AF"/>
    <w:rsid w:val="00D54B0B"/>
    <w:rsid w:val="00D54B81"/>
    <w:rsid w:val="00D56285"/>
    <w:rsid w:val="00D563FC"/>
    <w:rsid w:val="00D57B2A"/>
    <w:rsid w:val="00D606A2"/>
    <w:rsid w:val="00D60793"/>
    <w:rsid w:val="00D60A97"/>
    <w:rsid w:val="00D62686"/>
    <w:rsid w:val="00D6465E"/>
    <w:rsid w:val="00D65348"/>
    <w:rsid w:val="00D6603F"/>
    <w:rsid w:val="00D66D79"/>
    <w:rsid w:val="00D672CB"/>
    <w:rsid w:val="00D67DBD"/>
    <w:rsid w:val="00D70631"/>
    <w:rsid w:val="00D7071C"/>
    <w:rsid w:val="00D70B63"/>
    <w:rsid w:val="00D71FA9"/>
    <w:rsid w:val="00D720E4"/>
    <w:rsid w:val="00D72711"/>
    <w:rsid w:val="00D730AE"/>
    <w:rsid w:val="00D73449"/>
    <w:rsid w:val="00D740FA"/>
    <w:rsid w:val="00D74384"/>
    <w:rsid w:val="00D74A3E"/>
    <w:rsid w:val="00D75268"/>
    <w:rsid w:val="00D760C9"/>
    <w:rsid w:val="00D804EE"/>
    <w:rsid w:val="00D80808"/>
    <w:rsid w:val="00D80E76"/>
    <w:rsid w:val="00D81CC5"/>
    <w:rsid w:val="00D82AB2"/>
    <w:rsid w:val="00D83A80"/>
    <w:rsid w:val="00D83EBC"/>
    <w:rsid w:val="00D84DED"/>
    <w:rsid w:val="00D85CC1"/>
    <w:rsid w:val="00D862D4"/>
    <w:rsid w:val="00D86DCC"/>
    <w:rsid w:val="00D900FE"/>
    <w:rsid w:val="00D9035D"/>
    <w:rsid w:val="00D906CB"/>
    <w:rsid w:val="00D91A12"/>
    <w:rsid w:val="00D927BD"/>
    <w:rsid w:val="00D9359D"/>
    <w:rsid w:val="00D93883"/>
    <w:rsid w:val="00D9433D"/>
    <w:rsid w:val="00D971CE"/>
    <w:rsid w:val="00DA09E0"/>
    <w:rsid w:val="00DA1FC2"/>
    <w:rsid w:val="00DA2353"/>
    <w:rsid w:val="00DA2433"/>
    <w:rsid w:val="00DA261C"/>
    <w:rsid w:val="00DA4C2E"/>
    <w:rsid w:val="00DA62B8"/>
    <w:rsid w:val="00DA6B55"/>
    <w:rsid w:val="00DA7017"/>
    <w:rsid w:val="00DB00EF"/>
    <w:rsid w:val="00DB0247"/>
    <w:rsid w:val="00DB09EB"/>
    <w:rsid w:val="00DB45F2"/>
    <w:rsid w:val="00DB4C4C"/>
    <w:rsid w:val="00DB5039"/>
    <w:rsid w:val="00DB5EAC"/>
    <w:rsid w:val="00DB662C"/>
    <w:rsid w:val="00DB6B59"/>
    <w:rsid w:val="00DB7514"/>
    <w:rsid w:val="00DB7D85"/>
    <w:rsid w:val="00DC0D8B"/>
    <w:rsid w:val="00DC1566"/>
    <w:rsid w:val="00DC1929"/>
    <w:rsid w:val="00DC1FCB"/>
    <w:rsid w:val="00DC319E"/>
    <w:rsid w:val="00DC3AED"/>
    <w:rsid w:val="00DC4968"/>
    <w:rsid w:val="00DC5361"/>
    <w:rsid w:val="00DC6055"/>
    <w:rsid w:val="00DC60CE"/>
    <w:rsid w:val="00DC7516"/>
    <w:rsid w:val="00DD148C"/>
    <w:rsid w:val="00DD1DDF"/>
    <w:rsid w:val="00DD219C"/>
    <w:rsid w:val="00DD2508"/>
    <w:rsid w:val="00DD2532"/>
    <w:rsid w:val="00DD2F8C"/>
    <w:rsid w:val="00DD4A07"/>
    <w:rsid w:val="00DD4CC7"/>
    <w:rsid w:val="00DD4FFB"/>
    <w:rsid w:val="00DD6608"/>
    <w:rsid w:val="00DD6E6C"/>
    <w:rsid w:val="00DD71C7"/>
    <w:rsid w:val="00DD767D"/>
    <w:rsid w:val="00DD76AD"/>
    <w:rsid w:val="00DE07A6"/>
    <w:rsid w:val="00DE17ED"/>
    <w:rsid w:val="00DE1894"/>
    <w:rsid w:val="00DE1B12"/>
    <w:rsid w:val="00DE1FE2"/>
    <w:rsid w:val="00DE2D75"/>
    <w:rsid w:val="00DE2F0D"/>
    <w:rsid w:val="00DE31CF"/>
    <w:rsid w:val="00DE50A2"/>
    <w:rsid w:val="00DE550B"/>
    <w:rsid w:val="00DE5CB8"/>
    <w:rsid w:val="00DE621B"/>
    <w:rsid w:val="00DE7964"/>
    <w:rsid w:val="00DF13E5"/>
    <w:rsid w:val="00DF1BFC"/>
    <w:rsid w:val="00DF2600"/>
    <w:rsid w:val="00DF2B3C"/>
    <w:rsid w:val="00DF38FF"/>
    <w:rsid w:val="00DF3FFC"/>
    <w:rsid w:val="00DF40D5"/>
    <w:rsid w:val="00DF47B6"/>
    <w:rsid w:val="00DF5B5F"/>
    <w:rsid w:val="00DF5D92"/>
    <w:rsid w:val="00DF7542"/>
    <w:rsid w:val="00DF76C4"/>
    <w:rsid w:val="00E02387"/>
    <w:rsid w:val="00E02621"/>
    <w:rsid w:val="00E03926"/>
    <w:rsid w:val="00E04121"/>
    <w:rsid w:val="00E04874"/>
    <w:rsid w:val="00E04903"/>
    <w:rsid w:val="00E05DFD"/>
    <w:rsid w:val="00E05E99"/>
    <w:rsid w:val="00E06936"/>
    <w:rsid w:val="00E07A11"/>
    <w:rsid w:val="00E10DFF"/>
    <w:rsid w:val="00E130A2"/>
    <w:rsid w:val="00E14620"/>
    <w:rsid w:val="00E1622D"/>
    <w:rsid w:val="00E20658"/>
    <w:rsid w:val="00E20940"/>
    <w:rsid w:val="00E209EC"/>
    <w:rsid w:val="00E21CC2"/>
    <w:rsid w:val="00E21EB8"/>
    <w:rsid w:val="00E22B8C"/>
    <w:rsid w:val="00E2325F"/>
    <w:rsid w:val="00E238F9"/>
    <w:rsid w:val="00E2576B"/>
    <w:rsid w:val="00E27019"/>
    <w:rsid w:val="00E2727E"/>
    <w:rsid w:val="00E278FB"/>
    <w:rsid w:val="00E27C81"/>
    <w:rsid w:val="00E27FB8"/>
    <w:rsid w:val="00E30D43"/>
    <w:rsid w:val="00E32A06"/>
    <w:rsid w:val="00E32B55"/>
    <w:rsid w:val="00E32E76"/>
    <w:rsid w:val="00E34D88"/>
    <w:rsid w:val="00E410FC"/>
    <w:rsid w:val="00E4114E"/>
    <w:rsid w:val="00E42717"/>
    <w:rsid w:val="00E43F47"/>
    <w:rsid w:val="00E46B32"/>
    <w:rsid w:val="00E47579"/>
    <w:rsid w:val="00E4786F"/>
    <w:rsid w:val="00E47E3E"/>
    <w:rsid w:val="00E52364"/>
    <w:rsid w:val="00E529D3"/>
    <w:rsid w:val="00E532EB"/>
    <w:rsid w:val="00E53B0F"/>
    <w:rsid w:val="00E5458E"/>
    <w:rsid w:val="00E56A6A"/>
    <w:rsid w:val="00E56DCC"/>
    <w:rsid w:val="00E572C4"/>
    <w:rsid w:val="00E60155"/>
    <w:rsid w:val="00E603A7"/>
    <w:rsid w:val="00E61468"/>
    <w:rsid w:val="00E6366A"/>
    <w:rsid w:val="00E65C10"/>
    <w:rsid w:val="00E660FD"/>
    <w:rsid w:val="00E66C28"/>
    <w:rsid w:val="00E676B3"/>
    <w:rsid w:val="00E71793"/>
    <w:rsid w:val="00E719F1"/>
    <w:rsid w:val="00E72545"/>
    <w:rsid w:val="00E72923"/>
    <w:rsid w:val="00E729F4"/>
    <w:rsid w:val="00E75809"/>
    <w:rsid w:val="00E76694"/>
    <w:rsid w:val="00E771E3"/>
    <w:rsid w:val="00E80102"/>
    <w:rsid w:val="00E80301"/>
    <w:rsid w:val="00E80892"/>
    <w:rsid w:val="00E81187"/>
    <w:rsid w:val="00E83685"/>
    <w:rsid w:val="00E84198"/>
    <w:rsid w:val="00E84389"/>
    <w:rsid w:val="00E844E4"/>
    <w:rsid w:val="00E84BBC"/>
    <w:rsid w:val="00E84E94"/>
    <w:rsid w:val="00E8572A"/>
    <w:rsid w:val="00E857D5"/>
    <w:rsid w:val="00E85801"/>
    <w:rsid w:val="00E8591F"/>
    <w:rsid w:val="00E867B5"/>
    <w:rsid w:val="00E86BA0"/>
    <w:rsid w:val="00E905AB"/>
    <w:rsid w:val="00E90730"/>
    <w:rsid w:val="00E90EFE"/>
    <w:rsid w:val="00E90F8F"/>
    <w:rsid w:val="00E9115C"/>
    <w:rsid w:val="00E921DE"/>
    <w:rsid w:val="00E9430C"/>
    <w:rsid w:val="00E94A2F"/>
    <w:rsid w:val="00E94B6C"/>
    <w:rsid w:val="00E9504C"/>
    <w:rsid w:val="00E95897"/>
    <w:rsid w:val="00E968AF"/>
    <w:rsid w:val="00E978A2"/>
    <w:rsid w:val="00EA166E"/>
    <w:rsid w:val="00EA354F"/>
    <w:rsid w:val="00EA3B46"/>
    <w:rsid w:val="00EA3F51"/>
    <w:rsid w:val="00EA4024"/>
    <w:rsid w:val="00EA4084"/>
    <w:rsid w:val="00EA7997"/>
    <w:rsid w:val="00EA7B53"/>
    <w:rsid w:val="00EA7DB3"/>
    <w:rsid w:val="00EB16AC"/>
    <w:rsid w:val="00EB19CE"/>
    <w:rsid w:val="00EB1DFE"/>
    <w:rsid w:val="00EB3660"/>
    <w:rsid w:val="00EB5419"/>
    <w:rsid w:val="00EB5A56"/>
    <w:rsid w:val="00EB6386"/>
    <w:rsid w:val="00EB6871"/>
    <w:rsid w:val="00EB7007"/>
    <w:rsid w:val="00EC0937"/>
    <w:rsid w:val="00EC0C09"/>
    <w:rsid w:val="00EC0C69"/>
    <w:rsid w:val="00EC1007"/>
    <w:rsid w:val="00EC29D9"/>
    <w:rsid w:val="00EC3D44"/>
    <w:rsid w:val="00EC56E7"/>
    <w:rsid w:val="00EC5E32"/>
    <w:rsid w:val="00ED083B"/>
    <w:rsid w:val="00ED0D39"/>
    <w:rsid w:val="00ED15A5"/>
    <w:rsid w:val="00ED17BD"/>
    <w:rsid w:val="00ED1C33"/>
    <w:rsid w:val="00ED2005"/>
    <w:rsid w:val="00ED28AA"/>
    <w:rsid w:val="00ED3721"/>
    <w:rsid w:val="00ED3D4A"/>
    <w:rsid w:val="00ED4692"/>
    <w:rsid w:val="00ED5B2A"/>
    <w:rsid w:val="00ED6787"/>
    <w:rsid w:val="00ED683B"/>
    <w:rsid w:val="00ED72B2"/>
    <w:rsid w:val="00ED7F32"/>
    <w:rsid w:val="00EE0112"/>
    <w:rsid w:val="00EE207F"/>
    <w:rsid w:val="00EE2201"/>
    <w:rsid w:val="00EE25D6"/>
    <w:rsid w:val="00EE30E6"/>
    <w:rsid w:val="00EE3990"/>
    <w:rsid w:val="00EE4088"/>
    <w:rsid w:val="00EE5357"/>
    <w:rsid w:val="00EE6587"/>
    <w:rsid w:val="00EE6BFB"/>
    <w:rsid w:val="00EE7477"/>
    <w:rsid w:val="00EE76A8"/>
    <w:rsid w:val="00EE7EAE"/>
    <w:rsid w:val="00EF1934"/>
    <w:rsid w:val="00EF1AF7"/>
    <w:rsid w:val="00EF2685"/>
    <w:rsid w:val="00EF2E13"/>
    <w:rsid w:val="00EF3A95"/>
    <w:rsid w:val="00EF61D4"/>
    <w:rsid w:val="00EF62AB"/>
    <w:rsid w:val="00F001D4"/>
    <w:rsid w:val="00F02551"/>
    <w:rsid w:val="00F02993"/>
    <w:rsid w:val="00F04103"/>
    <w:rsid w:val="00F0523D"/>
    <w:rsid w:val="00F06E4C"/>
    <w:rsid w:val="00F0755B"/>
    <w:rsid w:val="00F07B4D"/>
    <w:rsid w:val="00F10F24"/>
    <w:rsid w:val="00F11CEA"/>
    <w:rsid w:val="00F12DA0"/>
    <w:rsid w:val="00F13017"/>
    <w:rsid w:val="00F130E1"/>
    <w:rsid w:val="00F1548A"/>
    <w:rsid w:val="00F16112"/>
    <w:rsid w:val="00F2009D"/>
    <w:rsid w:val="00F21AFC"/>
    <w:rsid w:val="00F22CBB"/>
    <w:rsid w:val="00F233C7"/>
    <w:rsid w:val="00F2441D"/>
    <w:rsid w:val="00F25A58"/>
    <w:rsid w:val="00F25EDF"/>
    <w:rsid w:val="00F26C1A"/>
    <w:rsid w:val="00F26D37"/>
    <w:rsid w:val="00F26F39"/>
    <w:rsid w:val="00F27587"/>
    <w:rsid w:val="00F277EC"/>
    <w:rsid w:val="00F31405"/>
    <w:rsid w:val="00F33479"/>
    <w:rsid w:val="00F33584"/>
    <w:rsid w:val="00F33F7F"/>
    <w:rsid w:val="00F34FF2"/>
    <w:rsid w:val="00F35C49"/>
    <w:rsid w:val="00F363AB"/>
    <w:rsid w:val="00F377A7"/>
    <w:rsid w:val="00F3788C"/>
    <w:rsid w:val="00F37BB8"/>
    <w:rsid w:val="00F40663"/>
    <w:rsid w:val="00F4253B"/>
    <w:rsid w:val="00F42A99"/>
    <w:rsid w:val="00F42D44"/>
    <w:rsid w:val="00F43934"/>
    <w:rsid w:val="00F44536"/>
    <w:rsid w:val="00F44FA4"/>
    <w:rsid w:val="00F45311"/>
    <w:rsid w:val="00F45D37"/>
    <w:rsid w:val="00F45D7E"/>
    <w:rsid w:val="00F50373"/>
    <w:rsid w:val="00F5091A"/>
    <w:rsid w:val="00F50E15"/>
    <w:rsid w:val="00F52D37"/>
    <w:rsid w:val="00F54179"/>
    <w:rsid w:val="00F54CAB"/>
    <w:rsid w:val="00F55786"/>
    <w:rsid w:val="00F55D13"/>
    <w:rsid w:val="00F568AC"/>
    <w:rsid w:val="00F601D5"/>
    <w:rsid w:val="00F6099A"/>
    <w:rsid w:val="00F60D84"/>
    <w:rsid w:val="00F61C3B"/>
    <w:rsid w:val="00F62438"/>
    <w:rsid w:val="00F630BC"/>
    <w:rsid w:val="00F63A46"/>
    <w:rsid w:val="00F63BC0"/>
    <w:rsid w:val="00F65B6A"/>
    <w:rsid w:val="00F670D7"/>
    <w:rsid w:val="00F67D2F"/>
    <w:rsid w:val="00F67EE1"/>
    <w:rsid w:val="00F7062C"/>
    <w:rsid w:val="00F72BB9"/>
    <w:rsid w:val="00F7354E"/>
    <w:rsid w:val="00F737FF"/>
    <w:rsid w:val="00F76292"/>
    <w:rsid w:val="00F766E5"/>
    <w:rsid w:val="00F80522"/>
    <w:rsid w:val="00F807AA"/>
    <w:rsid w:val="00F824AE"/>
    <w:rsid w:val="00F8374D"/>
    <w:rsid w:val="00F83E4E"/>
    <w:rsid w:val="00F84710"/>
    <w:rsid w:val="00F858C5"/>
    <w:rsid w:val="00F85C77"/>
    <w:rsid w:val="00F873EB"/>
    <w:rsid w:val="00F87897"/>
    <w:rsid w:val="00F8795A"/>
    <w:rsid w:val="00F87ECE"/>
    <w:rsid w:val="00F87FA9"/>
    <w:rsid w:val="00F9006E"/>
    <w:rsid w:val="00F90B6C"/>
    <w:rsid w:val="00F93339"/>
    <w:rsid w:val="00F93430"/>
    <w:rsid w:val="00F939B5"/>
    <w:rsid w:val="00F94929"/>
    <w:rsid w:val="00F94A0D"/>
    <w:rsid w:val="00F94ABD"/>
    <w:rsid w:val="00F94C90"/>
    <w:rsid w:val="00F95CC3"/>
    <w:rsid w:val="00F972F4"/>
    <w:rsid w:val="00F97311"/>
    <w:rsid w:val="00F974B9"/>
    <w:rsid w:val="00F97CE4"/>
    <w:rsid w:val="00F97CF1"/>
    <w:rsid w:val="00F97DB2"/>
    <w:rsid w:val="00F97ED6"/>
    <w:rsid w:val="00FA04FF"/>
    <w:rsid w:val="00FA1DA5"/>
    <w:rsid w:val="00FA34FE"/>
    <w:rsid w:val="00FA39B9"/>
    <w:rsid w:val="00FA4DA2"/>
    <w:rsid w:val="00FA50DC"/>
    <w:rsid w:val="00FA7B9F"/>
    <w:rsid w:val="00FA7C74"/>
    <w:rsid w:val="00FB219C"/>
    <w:rsid w:val="00FB2B40"/>
    <w:rsid w:val="00FB2F63"/>
    <w:rsid w:val="00FB379E"/>
    <w:rsid w:val="00FB44D4"/>
    <w:rsid w:val="00FB5955"/>
    <w:rsid w:val="00FB6C93"/>
    <w:rsid w:val="00FC07F0"/>
    <w:rsid w:val="00FC14DA"/>
    <w:rsid w:val="00FC168B"/>
    <w:rsid w:val="00FC2562"/>
    <w:rsid w:val="00FC390C"/>
    <w:rsid w:val="00FC3E20"/>
    <w:rsid w:val="00FC3FC5"/>
    <w:rsid w:val="00FC5A56"/>
    <w:rsid w:val="00FC5E31"/>
    <w:rsid w:val="00FC6C8B"/>
    <w:rsid w:val="00FD11D5"/>
    <w:rsid w:val="00FD2D8F"/>
    <w:rsid w:val="00FD42C8"/>
    <w:rsid w:val="00FD4563"/>
    <w:rsid w:val="00FD5E27"/>
    <w:rsid w:val="00FD61B3"/>
    <w:rsid w:val="00FD6844"/>
    <w:rsid w:val="00FD6942"/>
    <w:rsid w:val="00FE08CD"/>
    <w:rsid w:val="00FE321B"/>
    <w:rsid w:val="00FE34B8"/>
    <w:rsid w:val="00FE3529"/>
    <w:rsid w:val="00FE36FA"/>
    <w:rsid w:val="00FE3E86"/>
    <w:rsid w:val="00FE4BBA"/>
    <w:rsid w:val="00FE7977"/>
    <w:rsid w:val="00FE7FF7"/>
    <w:rsid w:val="00FF012D"/>
    <w:rsid w:val="00FF01E4"/>
    <w:rsid w:val="00FF1C45"/>
    <w:rsid w:val="00FF282F"/>
    <w:rsid w:val="00FF4750"/>
    <w:rsid w:val="00FF522B"/>
    <w:rsid w:val="00FF58FC"/>
    <w:rsid w:val="00FF5A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1049A"/>
  <w15:docId w15:val="{95A2B0AA-039C-4075-BE83-C69C43FF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A5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9"/>
    <w:qFormat/>
    <w:rsid w:val="006B2A5E"/>
    <w:pPr>
      <w:keepNext/>
      <w:ind w:left="360"/>
      <w:jc w:val="center"/>
      <w:outlineLvl w:val="0"/>
    </w:pPr>
    <w:rPr>
      <w:rFonts w:ascii="Agency FB" w:hAnsi="Agency FB"/>
      <w:b/>
      <w:bCs/>
      <w:sz w:val="40"/>
    </w:rPr>
  </w:style>
  <w:style w:type="paragraph" w:styleId="Ttulo2">
    <w:name w:val="heading 2"/>
    <w:basedOn w:val="Normal"/>
    <w:next w:val="Normal"/>
    <w:link w:val="Ttulo2Car"/>
    <w:uiPriority w:val="9"/>
    <w:unhideWhenUsed/>
    <w:qFormat/>
    <w:rsid w:val="003C0F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AF360F"/>
    <w:pPr>
      <w:keepNext/>
      <w:keepLines/>
      <w:spacing w:before="200"/>
      <w:outlineLvl w:val="2"/>
    </w:pPr>
    <w:rPr>
      <w:rFonts w:asciiTheme="majorHAnsi" w:eastAsiaTheme="majorEastAsia" w:hAnsiTheme="majorHAnsi" w:cstheme="majorBidi"/>
      <w:b/>
      <w:bCs/>
      <w:color w:val="4F81BD" w:themeColor="accent1"/>
    </w:rPr>
  </w:style>
  <w:style w:type="paragraph" w:styleId="Ttulo9">
    <w:name w:val="heading 9"/>
    <w:basedOn w:val="Normal"/>
    <w:next w:val="Normal"/>
    <w:link w:val="Ttulo9Car"/>
    <w:uiPriority w:val="99"/>
    <w:qFormat/>
    <w:rsid w:val="006B2A5E"/>
    <w:pPr>
      <w:keepNext/>
      <w:ind w:left="1410" w:hanging="1050"/>
      <w:jc w:val="center"/>
      <w:outlineLvl w:val="8"/>
    </w:pPr>
    <w:rPr>
      <w:rFonts w:ascii="Agency FB" w:hAnsi="Agency FB"/>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6B2A5E"/>
    <w:rPr>
      <w:rFonts w:ascii="Agency FB" w:eastAsia="Times New Roman" w:hAnsi="Agency FB" w:cs="Times New Roman"/>
      <w:b/>
      <w:bCs/>
      <w:sz w:val="40"/>
      <w:szCs w:val="24"/>
      <w:lang w:val="es-ES" w:eastAsia="es-ES"/>
    </w:rPr>
  </w:style>
  <w:style w:type="character" w:customStyle="1" w:styleId="Ttulo9Car">
    <w:name w:val="Título 9 Car"/>
    <w:basedOn w:val="Fuentedeprrafopredeter"/>
    <w:link w:val="Ttulo9"/>
    <w:uiPriority w:val="99"/>
    <w:rsid w:val="006B2A5E"/>
    <w:rPr>
      <w:rFonts w:ascii="Agency FB" w:eastAsia="Times New Roman" w:hAnsi="Agency FB" w:cs="Times New Roman"/>
      <w:b/>
      <w:bCs/>
      <w:sz w:val="28"/>
      <w:szCs w:val="24"/>
      <w:lang w:val="es-ES" w:eastAsia="es-ES"/>
    </w:rPr>
  </w:style>
  <w:style w:type="paragraph" w:styleId="Descripcin">
    <w:name w:val="caption"/>
    <w:basedOn w:val="Normal"/>
    <w:next w:val="Normal"/>
    <w:uiPriority w:val="99"/>
    <w:qFormat/>
    <w:rsid w:val="006B2A5E"/>
    <w:pPr>
      <w:jc w:val="center"/>
    </w:pPr>
    <w:rPr>
      <w:rFonts w:ascii="Arial" w:hAnsi="Arial" w:cs="Arial"/>
      <w:b/>
      <w:bCs/>
    </w:rPr>
  </w:style>
  <w:style w:type="paragraph" w:styleId="Piedepgina">
    <w:name w:val="footer"/>
    <w:basedOn w:val="Normal"/>
    <w:link w:val="PiedepginaCar"/>
    <w:uiPriority w:val="99"/>
    <w:rsid w:val="006B2A5E"/>
    <w:pPr>
      <w:tabs>
        <w:tab w:val="center" w:pos="4252"/>
        <w:tab w:val="right" w:pos="8504"/>
      </w:tabs>
    </w:pPr>
  </w:style>
  <w:style w:type="character" w:customStyle="1" w:styleId="PiedepginaCar">
    <w:name w:val="Pie de página Car"/>
    <w:basedOn w:val="Fuentedeprrafopredeter"/>
    <w:link w:val="Piedepgina"/>
    <w:uiPriority w:val="99"/>
    <w:rsid w:val="006B2A5E"/>
    <w:rPr>
      <w:rFonts w:ascii="Times New Roman" w:eastAsia="Times New Roman" w:hAnsi="Times New Roman" w:cs="Times New Roman"/>
      <w:sz w:val="24"/>
      <w:szCs w:val="24"/>
      <w:lang w:val="es-ES" w:eastAsia="es-ES"/>
    </w:rPr>
  </w:style>
  <w:style w:type="character" w:styleId="Nmerodepgina">
    <w:name w:val="page number"/>
    <w:uiPriority w:val="99"/>
    <w:rsid w:val="006B2A5E"/>
    <w:rPr>
      <w:rFonts w:cs="Times New Roman"/>
    </w:rPr>
  </w:style>
  <w:style w:type="paragraph" w:styleId="Encabezado">
    <w:name w:val="header"/>
    <w:basedOn w:val="Normal"/>
    <w:link w:val="EncabezadoCar"/>
    <w:uiPriority w:val="99"/>
    <w:rsid w:val="006B2A5E"/>
    <w:pPr>
      <w:tabs>
        <w:tab w:val="center" w:pos="4252"/>
        <w:tab w:val="right" w:pos="8504"/>
      </w:tabs>
    </w:pPr>
  </w:style>
  <w:style w:type="character" w:customStyle="1" w:styleId="EncabezadoCar">
    <w:name w:val="Encabezado Car"/>
    <w:basedOn w:val="Fuentedeprrafopredeter"/>
    <w:link w:val="Encabezado"/>
    <w:uiPriority w:val="99"/>
    <w:rsid w:val="006B2A5E"/>
    <w:rPr>
      <w:rFonts w:ascii="Times New Roman" w:eastAsia="Times New Roman" w:hAnsi="Times New Roman" w:cs="Times New Roman"/>
      <w:sz w:val="24"/>
      <w:szCs w:val="24"/>
      <w:lang w:val="es-ES" w:eastAsia="es-ES"/>
    </w:rPr>
  </w:style>
  <w:style w:type="paragraph" w:styleId="Puesto">
    <w:name w:val="Title"/>
    <w:basedOn w:val="Normal"/>
    <w:link w:val="PuestoCar"/>
    <w:uiPriority w:val="99"/>
    <w:qFormat/>
    <w:rsid w:val="006B2A5E"/>
    <w:pPr>
      <w:jc w:val="center"/>
    </w:pPr>
    <w:rPr>
      <w:rFonts w:ascii="Agency FB" w:hAnsi="Agency FB"/>
      <w:b/>
      <w:bCs/>
      <w:sz w:val="40"/>
    </w:rPr>
  </w:style>
  <w:style w:type="character" w:customStyle="1" w:styleId="PuestoCar">
    <w:name w:val="Puesto Car"/>
    <w:basedOn w:val="Fuentedeprrafopredeter"/>
    <w:link w:val="Puesto"/>
    <w:uiPriority w:val="99"/>
    <w:rsid w:val="006B2A5E"/>
    <w:rPr>
      <w:rFonts w:ascii="Agency FB" w:eastAsia="Times New Roman" w:hAnsi="Agency FB" w:cs="Times New Roman"/>
      <w:b/>
      <w:bCs/>
      <w:sz w:val="40"/>
      <w:szCs w:val="24"/>
      <w:lang w:val="es-ES" w:eastAsia="es-ES"/>
    </w:rPr>
  </w:style>
  <w:style w:type="character" w:styleId="Hipervnculo">
    <w:name w:val="Hyperlink"/>
    <w:uiPriority w:val="99"/>
    <w:rsid w:val="006B2A5E"/>
    <w:rPr>
      <w:rFonts w:cs="Times New Roman"/>
      <w:color w:val="0000FF"/>
      <w:u w:val="single"/>
    </w:rPr>
  </w:style>
  <w:style w:type="paragraph" w:customStyle="1" w:styleId="BodyTextIndent21">
    <w:name w:val="Body Text Indent 21"/>
    <w:basedOn w:val="Normal"/>
    <w:uiPriority w:val="99"/>
    <w:rsid w:val="006B2A5E"/>
    <w:pPr>
      <w:numPr>
        <w:numId w:val="1"/>
      </w:numPr>
      <w:jc w:val="both"/>
    </w:pPr>
    <w:rPr>
      <w:rFonts w:ascii="Arial" w:hAnsi="Arial"/>
      <w:sz w:val="20"/>
      <w:szCs w:val="20"/>
      <w:lang w:val="es-ES_tradnl"/>
    </w:rPr>
  </w:style>
  <w:style w:type="paragraph" w:styleId="Prrafodelista">
    <w:name w:val="List Paragraph"/>
    <w:basedOn w:val="Normal"/>
    <w:uiPriority w:val="72"/>
    <w:qFormat/>
    <w:rsid w:val="006B2A5E"/>
    <w:pPr>
      <w:ind w:left="720"/>
      <w:contextualSpacing/>
    </w:pPr>
  </w:style>
  <w:style w:type="paragraph" w:styleId="Textodeglobo">
    <w:name w:val="Balloon Text"/>
    <w:basedOn w:val="Normal"/>
    <w:link w:val="TextodegloboCar"/>
    <w:uiPriority w:val="99"/>
    <w:semiHidden/>
    <w:unhideWhenUsed/>
    <w:rsid w:val="0079132E"/>
    <w:rPr>
      <w:rFonts w:ascii="Tahoma" w:hAnsi="Tahoma" w:cs="Tahoma"/>
      <w:sz w:val="16"/>
      <w:szCs w:val="16"/>
    </w:rPr>
  </w:style>
  <w:style w:type="character" w:customStyle="1" w:styleId="TextodegloboCar">
    <w:name w:val="Texto de globo Car"/>
    <w:basedOn w:val="Fuentedeprrafopredeter"/>
    <w:link w:val="Textodeglobo"/>
    <w:uiPriority w:val="99"/>
    <w:semiHidden/>
    <w:rsid w:val="0079132E"/>
    <w:rPr>
      <w:rFonts w:ascii="Tahoma" w:eastAsia="Times New Roman" w:hAnsi="Tahoma" w:cs="Tahoma"/>
      <w:sz w:val="16"/>
      <w:szCs w:val="16"/>
      <w:lang w:val="es-ES" w:eastAsia="es-ES"/>
    </w:rPr>
  </w:style>
  <w:style w:type="table" w:styleId="Tablaconcuadrcula">
    <w:name w:val="Table Grid"/>
    <w:basedOn w:val="Tablanormal"/>
    <w:uiPriority w:val="59"/>
    <w:rsid w:val="00B137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F2009D"/>
    <w:rPr>
      <w:sz w:val="16"/>
      <w:szCs w:val="16"/>
    </w:rPr>
  </w:style>
  <w:style w:type="paragraph" w:styleId="Textocomentario">
    <w:name w:val="annotation text"/>
    <w:basedOn w:val="Normal"/>
    <w:link w:val="TextocomentarioCar"/>
    <w:uiPriority w:val="99"/>
    <w:semiHidden/>
    <w:unhideWhenUsed/>
    <w:rsid w:val="00F2009D"/>
    <w:rPr>
      <w:sz w:val="20"/>
      <w:szCs w:val="20"/>
    </w:rPr>
  </w:style>
  <w:style w:type="character" w:customStyle="1" w:styleId="TextocomentarioCar">
    <w:name w:val="Texto comentario Car"/>
    <w:basedOn w:val="Fuentedeprrafopredeter"/>
    <w:link w:val="Textocomentario"/>
    <w:uiPriority w:val="99"/>
    <w:semiHidden/>
    <w:rsid w:val="00F2009D"/>
    <w:rPr>
      <w:rFonts w:ascii="Times New Roman" w:eastAsia="Times New Roman" w:hAnsi="Times New Roman" w:cs="Times New Roman"/>
      <w:sz w:val="20"/>
      <w:szCs w:val="20"/>
      <w:lang w:val="es-ES" w:eastAsia="es-ES"/>
    </w:rPr>
  </w:style>
  <w:style w:type="paragraph" w:customStyle="1" w:styleId="dp15">
    <w:name w:val="dp15"/>
    <w:basedOn w:val="Normal"/>
    <w:rsid w:val="00F2009D"/>
    <w:pPr>
      <w:spacing w:before="56"/>
      <w:ind w:left="106" w:hanging="107"/>
    </w:pPr>
    <w:rPr>
      <w:lang w:val="es-CO" w:eastAsia="es-CO"/>
    </w:rPr>
  </w:style>
  <w:style w:type="character" w:customStyle="1" w:styleId="dp61">
    <w:name w:val="dp61"/>
    <w:basedOn w:val="Fuentedeprrafopredeter"/>
    <w:rsid w:val="00F2009D"/>
    <w:rPr>
      <w:rFonts w:ascii="Times New Roman Negrita" w:hAnsi="Times New Roman Negrita" w:hint="default"/>
      <w:sz w:val="28"/>
      <w:szCs w:val="28"/>
    </w:rPr>
  </w:style>
  <w:style w:type="character" w:customStyle="1" w:styleId="dp81">
    <w:name w:val="dp81"/>
    <w:basedOn w:val="Fuentedeprrafopredeter"/>
    <w:rsid w:val="00F2009D"/>
    <w:rPr>
      <w:sz w:val="32"/>
      <w:szCs w:val="32"/>
    </w:rPr>
  </w:style>
  <w:style w:type="character" w:customStyle="1" w:styleId="dp91">
    <w:name w:val="dp91"/>
    <w:basedOn w:val="Fuentedeprrafopredeter"/>
    <w:rsid w:val="00F2009D"/>
    <w:rPr>
      <w:smallCaps/>
    </w:rPr>
  </w:style>
  <w:style w:type="paragraph" w:styleId="Textonotapie">
    <w:name w:val="footnote text"/>
    <w:basedOn w:val="Normal"/>
    <w:link w:val="TextonotapieCar"/>
    <w:uiPriority w:val="99"/>
    <w:semiHidden/>
    <w:unhideWhenUsed/>
    <w:rsid w:val="00BF1737"/>
    <w:rPr>
      <w:sz w:val="20"/>
      <w:szCs w:val="20"/>
    </w:rPr>
  </w:style>
  <w:style w:type="character" w:customStyle="1" w:styleId="TextonotapieCar">
    <w:name w:val="Texto nota pie Car"/>
    <w:basedOn w:val="Fuentedeprrafopredeter"/>
    <w:link w:val="Textonotapie"/>
    <w:uiPriority w:val="99"/>
    <w:semiHidden/>
    <w:rsid w:val="00BF1737"/>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BF1737"/>
    <w:rPr>
      <w:vertAlign w:val="superscript"/>
    </w:rPr>
  </w:style>
  <w:style w:type="character" w:customStyle="1" w:styleId="Ttulo2Car">
    <w:name w:val="Título 2 Car"/>
    <w:basedOn w:val="Fuentedeprrafopredeter"/>
    <w:link w:val="Ttulo2"/>
    <w:uiPriority w:val="9"/>
    <w:rsid w:val="003C0FC1"/>
    <w:rPr>
      <w:rFonts w:asciiTheme="majorHAnsi" w:eastAsiaTheme="majorEastAsia" w:hAnsiTheme="majorHAnsi" w:cstheme="majorBidi"/>
      <w:b/>
      <w:bCs/>
      <w:color w:val="4F81BD" w:themeColor="accent1"/>
      <w:sz w:val="26"/>
      <w:szCs w:val="26"/>
      <w:lang w:val="es-ES" w:eastAsia="es-ES"/>
    </w:rPr>
  </w:style>
  <w:style w:type="paragraph" w:styleId="Textoindependiente">
    <w:name w:val="Body Text"/>
    <w:basedOn w:val="Normal"/>
    <w:link w:val="TextoindependienteCar"/>
    <w:unhideWhenUsed/>
    <w:rsid w:val="003C0FC1"/>
    <w:pPr>
      <w:suppressAutoHyphens/>
      <w:jc w:val="both"/>
    </w:pPr>
    <w:rPr>
      <w:rFonts w:ascii="Arial" w:hAnsi="Arial"/>
      <w:szCs w:val="20"/>
      <w:lang w:eastAsia="en-US"/>
    </w:rPr>
  </w:style>
  <w:style w:type="character" w:customStyle="1" w:styleId="TextoindependienteCar">
    <w:name w:val="Texto independiente Car"/>
    <w:basedOn w:val="Fuentedeprrafopredeter"/>
    <w:link w:val="Textoindependiente"/>
    <w:rsid w:val="003C0FC1"/>
    <w:rPr>
      <w:rFonts w:ascii="Arial" w:eastAsia="Times New Roman" w:hAnsi="Arial" w:cs="Times New Roman"/>
      <w:sz w:val="24"/>
      <w:szCs w:val="20"/>
      <w:lang w:val="es-ES"/>
    </w:rPr>
  </w:style>
  <w:style w:type="paragraph" w:styleId="Textoindependiente2">
    <w:name w:val="Body Text 2"/>
    <w:basedOn w:val="Normal"/>
    <w:link w:val="Textoindependiente2Car"/>
    <w:semiHidden/>
    <w:unhideWhenUsed/>
    <w:rsid w:val="003C0FC1"/>
    <w:pPr>
      <w:suppressAutoHyphens/>
      <w:jc w:val="center"/>
    </w:pPr>
    <w:rPr>
      <w:rFonts w:ascii="Arial" w:hAnsi="Arial"/>
      <w:b/>
      <w:sz w:val="28"/>
      <w:szCs w:val="20"/>
      <w:lang w:eastAsia="en-US"/>
    </w:rPr>
  </w:style>
  <w:style w:type="character" w:customStyle="1" w:styleId="Textoindependiente2Car">
    <w:name w:val="Texto independiente 2 Car"/>
    <w:basedOn w:val="Fuentedeprrafopredeter"/>
    <w:link w:val="Textoindependiente2"/>
    <w:semiHidden/>
    <w:rsid w:val="003C0FC1"/>
    <w:rPr>
      <w:rFonts w:ascii="Arial" w:eastAsia="Times New Roman" w:hAnsi="Arial" w:cs="Times New Roman"/>
      <w:b/>
      <w:sz w:val="28"/>
      <w:szCs w:val="20"/>
      <w:lang w:val="es-ES"/>
    </w:rPr>
  </w:style>
  <w:style w:type="paragraph" w:styleId="Textoindependiente3">
    <w:name w:val="Body Text 3"/>
    <w:basedOn w:val="Normal"/>
    <w:link w:val="Textoindependiente3Car"/>
    <w:semiHidden/>
    <w:unhideWhenUsed/>
    <w:rsid w:val="003C0FC1"/>
    <w:pPr>
      <w:suppressAutoHyphens/>
      <w:jc w:val="both"/>
    </w:pPr>
    <w:rPr>
      <w:rFonts w:ascii="Arial" w:hAnsi="Arial"/>
      <w:sz w:val="22"/>
      <w:szCs w:val="20"/>
      <w:lang w:eastAsia="en-US"/>
    </w:rPr>
  </w:style>
  <w:style w:type="character" w:customStyle="1" w:styleId="Textoindependiente3Car">
    <w:name w:val="Texto independiente 3 Car"/>
    <w:basedOn w:val="Fuentedeprrafopredeter"/>
    <w:link w:val="Textoindependiente3"/>
    <w:semiHidden/>
    <w:rsid w:val="003C0FC1"/>
    <w:rPr>
      <w:rFonts w:ascii="Arial" w:eastAsia="Times New Roman" w:hAnsi="Arial" w:cs="Times New Roman"/>
      <w:szCs w:val="20"/>
      <w:lang w:val="es-ES"/>
    </w:rPr>
  </w:style>
  <w:style w:type="character" w:styleId="Textoennegrita">
    <w:name w:val="Strong"/>
    <w:basedOn w:val="Fuentedeprrafopredeter"/>
    <w:uiPriority w:val="22"/>
    <w:qFormat/>
    <w:rsid w:val="009522E2"/>
    <w:rPr>
      <w:b/>
      <w:bCs/>
    </w:rPr>
  </w:style>
  <w:style w:type="character" w:styleId="nfasis">
    <w:name w:val="Emphasis"/>
    <w:basedOn w:val="Fuentedeprrafopredeter"/>
    <w:uiPriority w:val="20"/>
    <w:qFormat/>
    <w:rsid w:val="006E4DB5"/>
    <w:rPr>
      <w:i/>
      <w:iCs/>
    </w:rPr>
  </w:style>
  <w:style w:type="character" w:customStyle="1" w:styleId="st">
    <w:name w:val="st"/>
    <w:basedOn w:val="Fuentedeprrafopredeter"/>
    <w:rsid w:val="003A1922"/>
  </w:style>
  <w:style w:type="character" w:customStyle="1" w:styleId="st1">
    <w:name w:val="st1"/>
    <w:basedOn w:val="Fuentedeprrafopredeter"/>
    <w:rsid w:val="00104D82"/>
  </w:style>
  <w:style w:type="character" w:styleId="Hipervnculovisitado">
    <w:name w:val="FollowedHyperlink"/>
    <w:basedOn w:val="Fuentedeprrafopredeter"/>
    <w:uiPriority w:val="99"/>
    <w:semiHidden/>
    <w:unhideWhenUsed/>
    <w:rsid w:val="005D4A22"/>
    <w:rPr>
      <w:color w:val="800080" w:themeColor="followedHyperlink"/>
      <w:u w:val="single"/>
    </w:rPr>
  </w:style>
  <w:style w:type="paragraph" w:styleId="Lista">
    <w:name w:val="List"/>
    <w:basedOn w:val="Textoindependiente"/>
    <w:rsid w:val="00222CB0"/>
    <w:rPr>
      <w:rFonts w:cs="Palatino Linotype"/>
    </w:rPr>
  </w:style>
  <w:style w:type="character" w:customStyle="1" w:styleId="Ttulo3Car">
    <w:name w:val="Título 3 Car"/>
    <w:basedOn w:val="Fuentedeprrafopredeter"/>
    <w:link w:val="Ttulo3"/>
    <w:uiPriority w:val="9"/>
    <w:semiHidden/>
    <w:rsid w:val="00AF360F"/>
    <w:rPr>
      <w:rFonts w:asciiTheme="majorHAnsi" w:eastAsiaTheme="majorEastAsia" w:hAnsiTheme="majorHAnsi" w:cstheme="majorBidi"/>
      <w:b/>
      <w:bCs/>
      <w:color w:val="4F81BD" w:themeColor="accent1"/>
      <w:sz w:val="24"/>
      <w:szCs w:val="24"/>
      <w:lang w:val="es-ES" w:eastAsia="es-ES"/>
    </w:rPr>
  </w:style>
  <w:style w:type="paragraph" w:styleId="Sinespaciado">
    <w:name w:val="No Spacing"/>
    <w:uiPriority w:val="1"/>
    <w:qFormat/>
    <w:rsid w:val="00251356"/>
    <w:pPr>
      <w:spacing w:after="0" w:line="240" w:lineRule="auto"/>
      <w:ind w:left="-397"/>
      <w:jc w:val="both"/>
    </w:pPr>
    <w:rPr>
      <w:rFonts w:ascii="Times New Roman" w:eastAsia="Calibri" w:hAnsi="Times New Roman" w:cs="Times New Roman"/>
      <w:sz w:val="24"/>
      <w:lang w:val="es-ES"/>
    </w:rPr>
  </w:style>
  <w:style w:type="paragraph" w:styleId="NormalWeb">
    <w:name w:val="Normal (Web)"/>
    <w:basedOn w:val="Normal"/>
    <w:uiPriority w:val="99"/>
    <w:semiHidden/>
    <w:unhideWhenUsed/>
    <w:rsid w:val="00E8591F"/>
    <w:pPr>
      <w:spacing w:before="100" w:beforeAutospacing="1" w:after="100" w:afterAutospacing="1"/>
    </w:pPr>
    <w:rPr>
      <w:lang w:val="es-CO" w:eastAsia="es-CO"/>
    </w:rPr>
  </w:style>
  <w:style w:type="character" w:customStyle="1" w:styleId="textonavy">
    <w:name w:val="texto_navy"/>
    <w:basedOn w:val="Fuentedeprrafopredeter"/>
    <w:rsid w:val="004C0CF5"/>
  </w:style>
  <w:style w:type="paragraph" w:styleId="Asuntodelcomentario">
    <w:name w:val="annotation subject"/>
    <w:basedOn w:val="Textocomentario"/>
    <w:next w:val="Textocomentario"/>
    <w:link w:val="AsuntodelcomentarioCar"/>
    <w:uiPriority w:val="99"/>
    <w:semiHidden/>
    <w:unhideWhenUsed/>
    <w:rsid w:val="00F001D4"/>
    <w:rPr>
      <w:b/>
      <w:bCs/>
    </w:rPr>
  </w:style>
  <w:style w:type="character" w:customStyle="1" w:styleId="AsuntodelcomentarioCar">
    <w:name w:val="Asunto del comentario Car"/>
    <w:basedOn w:val="TextocomentarioCar"/>
    <w:link w:val="Asuntodelcomentario"/>
    <w:uiPriority w:val="99"/>
    <w:semiHidden/>
    <w:rsid w:val="00F001D4"/>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00750">
      <w:bodyDiv w:val="1"/>
      <w:marLeft w:val="0"/>
      <w:marRight w:val="0"/>
      <w:marTop w:val="0"/>
      <w:marBottom w:val="0"/>
      <w:divBdr>
        <w:top w:val="none" w:sz="0" w:space="0" w:color="auto"/>
        <w:left w:val="none" w:sz="0" w:space="0" w:color="auto"/>
        <w:bottom w:val="none" w:sz="0" w:space="0" w:color="auto"/>
        <w:right w:val="none" w:sz="0" w:space="0" w:color="auto"/>
      </w:divBdr>
      <w:divsChild>
        <w:div w:id="1085689431">
          <w:marLeft w:val="0"/>
          <w:marRight w:val="0"/>
          <w:marTop w:val="0"/>
          <w:marBottom w:val="0"/>
          <w:divBdr>
            <w:top w:val="none" w:sz="0" w:space="0" w:color="auto"/>
            <w:left w:val="none" w:sz="0" w:space="0" w:color="auto"/>
            <w:bottom w:val="none" w:sz="0" w:space="0" w:color="auto"/>
            <w:right w:val="none" w:sz="0" w:space="0" w:color="auto"/>
          </w:divBdr>
          <w:divsChild>
            <w:div w:id="26493314">
              <w:marLeft w:val="0"/>
              <w:marRight w:val="0"/>
              <w:marTop w:val="0"/>
              <w:marBottom w:val="0"/>
              <w:divBdr>
                <w:top w:val="none" w:sz="0" w:space="0" w:color="auto"/>
                <w:left w:val="none" w:sz="0" w:space="0" w:color="auto"/>
                <w:bottom w:val="none" w:sz="0" w:space="0" w:color="auto"/>
                <w:right w:val="none" w:sz="0" w:space="0" w:color="auto"/>
              </w:divBdr>
              <w:divsChild>
                <w:div w:id="217283339">
                  <w:marLeft w:val="0"/>
                  <w:marRight w:val="0"/>
                  <w:marTop w:val="0"/>
                  <w:marBottom w:val="0"/>
                  <w:divBdr>
                    <w:top w:val="none" w:sz="0" w:space="0" w:color="auto"/>
                    <w:left w:val="none" w:sz="0" w:space="0" w:color="auto"/>
                    <w:bottom w:val="none" w:sz="0" w:space="0" w:color="auto"/>
                    <w:right w:val="none" w:sz="0" w:space="0" w:color="auto"/>
                  </w:divBdr>
                  <w:divsChild>
                    <w:div w:id="1976329247">
                      <w:marLeft w:val="0"/>
                      <w:marRight w:val="0"/>
                      <w:marTop w:val="0"/>
                      <w:marBottom w:val="0"/>
                      <w:divBdr>
                        <w:top w:val="none" w:sz="0" w:space="0" w:color="auto"/>
                        <w:left w:val="none" w:sz="0" w:space="0" w:color="auto"/>
                        <w:bottom w:val="none" w:sz="0" w:space="0" w:color="auto"/>
                        <w:right w:val="none" w:sz="0" w:space="0" w:color="auto"/>
                      </w:divBdr>
                      <w:divsChild>
                        <w:div w:id="802964901">
                          <w:marLeft w:val="0"/>
                          <w:marRight w:val="0"/>
                          <w:marTop w:val="45"/>
                          <w:marBottom w:val="0"/>
                          <w:divBdr>
                            <w:top w:val="none" w:sz="0" w:space="0" w:color="auto"/>
                            <w:left w:val="none" w:sz="0" w:space="0" w:color="auto"/>
                            <w:bottom w:val="none" w:sz="0" w:space="0" w:color="auto"/>
                            <w:right w:val="none" w:sz="0" w:space="0" w:color="auto"/>
                          </w:divBdr>
                          <w:divsChild>
                            <w:div w:id="971711108">
                              <w:marLeft w:val="2070"/>
                              <w:marRight w:val="3810"/>
                              <w:marTop w:val="0"/>
                              <w:marBottom w:val="0"/>
                              <w:divBdr>
                                <w:top w:val="none" w:sz="0" w:space="0" w:color="auto"/>
                                <w:left w:val="none" w:sz="0" w:space="0" w:color="auto"/>
                                <w:bottom w:val="none" w:sz="0" w:space="0" w:color="auto"/>
                                <w:right w:val="none" w:sz="0" w:space="0" w:color="auto"/>
                              </w:divBdr>
                              <w:divsChild>
                                <w:div w:id="138812883">
                                  <w:marLeft w:val="0"/>
                                  <w:marRight w:val="0"/>
                                  <w:marTop w:val="0"/>
                                  <w:marBottom w:val="0"/>
                                  <w:divBdr>
                                    <w:top w:val="none" w:sz="0" w:space="0" w:color="auto"/>
                                    <w:left w:val="none" w:sz="0" w:space="0" w:color="auto"/>
                                    <w:bottom w:val="none" w:sz="0" w:space="0" w:color="auto"/>
                                    <w:right w:val="none" w:sz="0" w:space="0" w:color="auto"/>
                                  </w:divBdr>
                                  <w:divsChild>
                                    <w:div w:id="1273246674">
                                      <w:marLeft w:val="0"/>
                                      <w:marRight w:val="0"/>
                                      <w:marTop w:val="0"/>
                                      <w:marBottom w:val="0"/>
                                      <w:divBdr>
                                        <w:top w:val="none" w:sz="0" w:space="0" w:color="auto"/>
                                        <w:left w:val="none" w:sz="0" w:space="0" w:color="auto"/>
                                        <w:bottom w:val="none" w:sz="0" w:space="0" w:color="auto"/>
                                        <w:right w:val="none" w:sz="0" w:space="0" w:color="auto"/>
                                      </w:divBdr>
                                      <w:divsChild>
                                        <w:div w:id="1670323904">
                                          <w:marLeft w:val="0"/>
                                          <w:marRight w:val="0"/>
                                          <w:marTop w:val="0"/>
                                          <w:marBottom w:val="0"/>
                                          <w:divBdr>
                                            <w:top w:val="none" w:sz="0" w:space="0" w:color="auto"/>
                                            <w:left w:val="none" w:sz="0" w:space="0" w:color="auto"/>
                                            <w:bottom w:val="none" w:sz="0" w:space="0" w:color="auto"/>
                                            <w:right w:val="none" w:sz="0" w:space="0" w:color="auto"/>
                                          </w:divBdr>
                                          <w:divsChild>
                                            <w:div w:id="60026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9916418">
      <w:bodyDiv w:val="1"/>
      <w:marLeft w:val="0"/>
      <w:marRight w:val="0"/>
      <w:marTop w:val="0"/>
      <w:marBottom w:val="0"/>
      <w:divBdr>
        <w:top w:val="none" w:sz="0" w:space="0" w:color="auto"/>
        <w:left w:val="none" w:sz="0" w:space="0" w:color="auto"/>
        <w:bottom w:val="none" w:sz="0" w:space="0" w:color="auto"/>
        <w:right w:val="none" w:sz="0" w:space="0" w:color="auto"/>
      </w:divBdr>
    </w:div>
    <w:div w:id="403725155">
      <w:bodyDiv w:val="1"/>
      <w:marLeft w:val="0"/>
      <w:marRight w:val="0"/>
      <w:marTop w:val="0"/>
      <w:marBottom w:val="0"/>
      <w:divBdr>
        <w:top w:val="none" w:sz="0" w:space="0" w:color="auto"/>
        <w:left w:val="none" w:sz="0" w:space="0" w:color="auto"/>
        <w:bottom w:val="none" w:sz="0" w:space="0" w:color="auto"/>
        <w:right w:val="none" w:sz="0" w:space="0" w:color="auto"/>
      </w:divBdr>
    </w:div>
    <w:div w:id="730857477">
      <w:bodyDiv w:val="1"/>
      <w:marLeft w:val="0"/>
      <w:marRight w:val="0"/>
      <w:marTop w:val="0"/>
      <w:marBottom w:val="0"/>
      <w:divBdr>
        <w:top w:val="none" w:sz="0" w:space="0" w:color="auto"/>
        <w:left w:val="none" w:sz="0" w:space="0" w:color="auto"/>
        <w:bottom w:val="none" w:sz="0" w:space="0" w:color="auto"/>
        <w:right w:val="none" w:sz="0" w:space="0" w:color="auto"/>
      </w:divBdr>
      <w:divsChild>
        <w:div w:id="1340695633">
          <w:marLeft w:val="0"/>
          <w:marRight w:val="0"/>
          <w:marTop w:val="0"/>
          <w:marBottom w:val="0"/>
          <w:divBdr>
            <w:top w:val="none" w:sz="0" w:space="0" w:color="auto"/>
            <w:left w:val="none" w:sz="0" w:space="0" w:color="auto"/>
            <w:bottom w:val="none" w:sz="0" w:space="0" w:color="auto"/>
            <w:right w:val="none" w:sz="0" w:space="0" w:color="auto"/>
          </w:divBdr>
          <w:divsChild>
            <w:div w:id="905335102">
              <w:marLeft w:val="0"/>
              <w:marRight w:val="0"/>
              <w:marTop w:val="0"/>
              <w:marBottom w:val="0"/>
              <w:divBdr>
                <w:top w:val="none" w:sz="0" w:space="0" w:color="auto"/>
                <w:left w:val="none" w:sz="0" w:space="0" w:color="auto"/>
                <w:bottom w:val="none" w:sz="0" w:space="0" w:color="auto"/>
                <w:right w:val="none" w:sz="0" w:space="0" w:color="auto"/>
              </w:divBdr>
              <w:divsChild>
                <w:div w:id="1105030893">
                  <w:marLeft w:val="0"/>
                  <w:marRight w:val="0"/>
                  <w:marTop w:val="0"/>
                  <w:marBottom w:val="0"/>
                  <w:divBdr>
                    <w:top w:val="none" w:sz="0" w:space="0" w:color="auto"/>
                    <w:left w:val="none" w:sz="0" w:space="0" w:color="auto"/>
                    <w:bottom w:val="none" w:sz="0" w:space="0" w:color="auto"/>
                    <w:right w:val="none" w:sz="0" w:space="0" w:color="auto"/>
                  </w:divBdr>
                  <w:divsChild>
                    <w:div w:id="807476448">
                      <w:marLeft w:val="0"/>
                      <w:marRight w:val="0"/>
                      <w:marTop w:val="0"/>
                      <w:marBottom w:val="0"/>
                      <w:divBdr>
                        <w:top w:val="none" w:sz="0" w:space="0" w:color="auto"/>
                        <w:left w:val="none" w:sz="0" w:space="0" w:color="auto"/>
                        <w:bottom w:val="none" w:sz="0" w:space="0" w:color="auto"/>
                        <w:right w:val="none" w:sz="0" w:space="0" w:color="auto"/>
                      </w:divBdr>
                      <w:divsChild>
                        <w:div w:id="1081486137">
                          <w:marLeft w:val="0"/>
                          <w:marRight w:val="0"/>
                          <w:marTop w:val="45"/>
                          <w:marBottom w:val="0"/>
                          <w:divBdr>
                            <w:top w:val="none" w:sz="0" w:space="0" w:color="auto"/>
                            <w:left w:val="none" w:sz="0" w:space="0" w:color="auto"/>
                            <w:bottom w:val="none" w:sz="0" w:space="0" w:color="auto"/>
                            <w:right w:val="none" w:sz="0" w:space="0" w:color="auto"/>
                          </w:divBdr>
                          <w:divsChild>
                            <w:div w:id="1469978110">
                              <w:marLeft w:val="2070"/>
                              <w:marRight w:val="3810"/>
                              <w:marTop w:val="0"/>
                              <w:marBottom w:val="0"/>
                              <w:divBdr>
                                <w:top w:val="none" w:sz="0" w:space="0" w:color="auto"/>
                                <w:left w:val="none" w:sz="0" w:space="0" w:color="auto"/>
                                <w:bottom w:val="none" w:sz="0" w:space="0" w:color="auto"/>
                                <w:right w:val="none" w:sz="0" w:space="0" w:color="auto"/>
                              </w:divBdr>
                              <w:divsChild>
                                <w:div w:id="1990476867">
                                  <w:marLeft w:val="0"/>
                                  <w:marRight w:val="0"/>
                                  <w:marTop w:val="0"/>
                                  <w:marBottom w:val="0"/>
                                  <w:divBdr>
                                    <w:top w:val="none" w:sz="0" w:space="0" w:color="auto"/>
                                    <w:left w:val="none" w:sz="0" w:space="0" w:color="auto"/>
                                    <w:bottom w:val="none" w:sz="0" w:space="0" w:color="auto"/>
                                    <w:right w:val="none" w:sz="0" w:space="0" w:color="auto"/>
                                  </w:divBdr>
                                  <w:divsChild>
                                    <w:div w:id="282151984">
                                      <w:marLeft w:val="0"/>
                                      <w:marRight w:val="0"/>
                                      <w:marTop w:val="0"/>
                                      <w:marBottom w:val="0"/>
                                      <w:divBdr>
                                        <w:top w:val="none" w:sz="0" w:space="0" w:color="auto"/>
                                        <w:left w:val="none" w:sz="0" w:space="0" w:color="auto"/>
                                        <w:bottom w:val="none" w:sz="0" w:space="0" w:color="auto"/>
                                        <w:right w:val="none" w:sz="0" w:space="0" w:color="auto"/>
                                      </w:divBdr>
                                      <w:divsChild>
                                        <w:div w:id="382870054">
                                          <w:marLeft w:val="0"/>
                                          <w:marRight w:val="0"/>
                                          <w:marTop w:val="0"/>
                                          <w:marBottom w:val="0"/>
                                          <w:divBdr>
                                            <w:top w:val="none" w:sz="0" w:space="0" w:color="auto"/>
                                            <w:left w:val="none" w:sz="0" w:space="0" w:color="auto"/>
                                            <w:bottom w:val="none" w:sz="0" w:space="0" w:color="auto"/>
                                            <w:right w:val="none" w:sz="0" w:space="0" w:color="auto"/>
                                          </w:divBdr>
                                          <w:divsChild>
                                            <w:div w:id="54352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1360288">
      <w:bodyDiv w:val="1"/>
      <w:marLeft w:val="0"/>
      <w:marRight w:val="0"/>
      <w:marTop w:val="0"/>
      <w:marBottom w:val="0"/>
      <w:divBdr>
        <w:top w:val="none" w:sz="0" w:space="0" w:color="auto"/>
        <w:left w:val="none" w:sz="0" w:space="0" w:color="auto"/>
        <w:bottom w:val="none" w:sz="0" w:space="0" w:color="auto"/>
        <w:right w:val="none" w:sz="0" w:space="0" w:color="auto"/>
      </w:divBdr>
      <w:divsChild>
        <w:div w:id="977800284">
          <w:marLeft w:val="0"/>
          <w:marRight w:val="0"/>
          <w:marTop w:val="0"/>
          <w:marBottom w:val="0"/>
          <w:divBdr>
            <w:top w:val="none" w:sz="0" w:space="0" w:color="auto"/>
            <w:left w:val="none" w:sz="0" w:space="0" w:color="auto"/>
            <w:bottom w:val="none" w:sz="0" w:space="0" w:color="auto"/>
            <w:right w:val="none" w:sz="0" w:space="0" w:color="auto"/>
          </w:divBdr>
          <w:divsChild>
            <w:div w:id="1326670546">
              <w:marLeft w:val="0"/>
              <w:marRight w:val="0"/>
              <w:marTop w:val="0"/>
              <w:marBottom w:val="0"/>
              <w:divBdr>
                <w:top w:val="none" w:sz="0" w:space="0" w:color="auto"/>
                <w:left w:val="none" w:sz="0" w:space="0" w:color="auto"/>
                <w:bottom w:val="none" w:sz="0" w:space="0" w:color="auto"/>
                <w:right w:val="none" w:sz="0" w:space="0" w:color="auto"/>
              </w:divBdr>
              <w:divsChild>
                <w:div w:id="2058241191">
                  <w:marLeft w:val="0"/>
                  <w:marRight w:val="0"/>
                  <w:marTop w:val="0"/>
                  <w:marBottom w:val="0"/>
                  <w:divBdr>
                    <w:top w:val="none" w:sz="0" w:space="0" w:color="auto"/>
                    <w:left w:val="none" w:sz="0" w:space="0" w:color="auto"/>
                    <w:bottom w:val="none" w:sz="0" w:space="0" w:color="auto"/>
                    <w:right w:val="none" w:sz="0" w:space="0" w:color="auto"/>
                  </w:divBdr>
                  <w:divsChild>
                    <w:div w:id="897059567">
                      <w:marLeft w:val="0"/>
                      <w:marRight w:val="0"/>
                      <w:marTop w:val="0"/>
                      <w:marBottom w:val="0"/>
                      <w:divBdr>
                        <w:top w:val="none" w:sz="0" w:space="0" w:color="auto"/>
                        <w:left w:val="none" w:sz="0" w:space="0" w:color="auto"/>
                        <w:bottom w:val="none" w:sz="0" w:space="0" w:color="auto"/>
                        <w:right w:val="none" w:sz="0" w:space="0" w:color="auto"/>
                      </w:divBdr>
                      <w:divsChild>
                        <w:div w:id="166946641">
                          <w:marLeft w:val="0"/>
                          <w:marRight w:val="0"/>
                          <w:marTop w:val="0"/>
                          <w:marBottom w:val="0"/>
                          <w:divBdr>
                            <w:top w:val="none" w:sz="0" w:space="0" w:color="auto"/>
                            <w:left w:val="none" w:sz="0" w:space="0" w:color="auto"/>
                            <w:bottom w:val="none" w:sz="0" w:space="0" w:color="auto"/>
                            <w:right w:val="none" w:sz="0" w:space="0" w:color="auto"/>
                          </w:divBdr>
                          <w:divsChild>
                            <w:div w:id="943657288">
                              <w:marLeft w:val="0"/>
                              <w:marRight w:val="0"/>
                              <w:marTop w:val="0"/>
                              <w:marBottom w:val="0"/>
                              <w:divBdr>
                                <w:top w:val="none" w:sz="0" w:space="0" w:color="auto"/>
                                <w:left w:val="none" w:sz="0" w:space="0" w:color="auto"/>
                                <w:bottom w:val="none" w:sz="0" w:space="0" w:color="auto"/>
                                <w:right w:val="none" w:sz="0" w:space="0" w:color="auto"/>
                              </w:divBdr>
                              <w:divsChild>
                                <w:div w:id="1994603005">
                                  <w:marLeft w:val="0"/>
                                  <w:marRight w:val="0"/>
                                  <w:marTop w:val="0"/>
                                  <w:marBottom w:val="0"/>
                                  <w:divBdr>
                                    <w:top w:val="none" w:sz="0" w:space="0" w:color="auto"/>
                                    <w:left w:val="none" w:sz="0" w:space="0" w:color="auto"/>
                                    <w:bottom w:val="none" w:sz="0" w:space="0" w:color="auto"/>
                                    <w:right w:val="none" w:sz="0" w:space="0" w:color="auto"/>
                                  </w:divBdr>
                                  <w:divsChild>
                                    <w:div w:id="594290237">
                                      <w:marLeft w:val="0"/>
                                      <w:marRight w:val="0"/>
                                      <w:marTop w:val="0"/>
                                      <w:marBottom w:val="0"/>
                                      <w:divBdr>
                                        <w:top w:val="none" w:sz="0" w:space="0" w:color="auto"/>
                                        <w:left w:val="none" w:sz="0" w:space="0" w:color="auto"/>
                                        <w:bottom w:val="none" w:sz="0" w:space="0" w:color="auto"/>
                                        <w:right w:val="none" w:sz="0" w:space="0" w:color="auto"/>
                                      </w:divBdr>
                                      <w:divsChild>
                                        <w:div w:id="258803129">
                                          <w:marLeft w:val="0"/>
                                          <w:marRight w:val="0"/>
                                          <w:marTop w:val="0"/>
                                          <w:marBottom w:val="0"/>
                                          <w:divBdr>
                                            <w:top w:val="none" w:sz="0" w:space="0" w:color="auto"/>
                                            <w:left w:val="none" w:sz="0" w:space="0" w:color="auto"/>
                                            <w:bottom w:val="none" w:sz="0" w:space="0" w:color="auto"/>
                                            <w:right w:val="none" w:sz="0" w:space="0" w:color="auto"/>
                                          </w:divBdr>
                                          <w:divsChild>
                                            <w:div w:id="1943100529">
                                              <w:marLeft w:val="0"/>
                                              <w:marRight w:val="0"/>
                                              <w:marTop w:val="0"/>
                                              <w:marBottom w:val="0"/>
                                              <w:divBdr>
                                                <w:top w:val="none" w:sz="0" w:space="0" w:color="auto"/>
                                                <w:left w:val="none" w:sz="0" w:space="0" w:color="auto"/>
                                                <w:bottom w:val="none" w:sz="0" w:space="0" w:color="auto"/>
                                                <w:right w:val="none" w:sz="0" w:space="0" w:color="auto"/>
                                              </w:divBdr>
                                              <w:divsChild>
                                                <w:div w:id="320279373">
                                                  <w:marLeft w:val="0"/>
                                                  <w:marRight w:val="0"/>
                                                  <w:marTop w:val="0"/>
                                                  <w:marBottom w:val="0"/>
                                                  <w:divBdr>
                                                    <w:top w:val="none" w:sz="0" w:space="0" w:color="auto"/>
                                                    <w:left w:val="none" w:sz="0" w:space="0" w:color="auto"/>
                                                    <w:bottom w:val="none" w:sz="0" w:space="0" w:color="auto"/>
                                                    <w:right w:val="none" w:sz="0" w:space="0" w:color="auto"/>
                                                  </w:divBdr>
                                                  <w:divsChild>
                                                    <w:div w:id="1141072333">
                                                      <w:marLeft w:val="0"/>
                                                      <w:marRight w:val="0"/>
                                                      <w:marTop w:val="0"/>
                                                      <w:marBottom w:val="0"/>
                                                      <w:divBdr>
                                                        <w:top w:val="none" w:sz="0" w:space="0" w:color="auto"/>
                                                        <w:left w:val="none" w:sz="0" w:space="0" w:color="auto"/>
                                                        <w:bottom w:val="none" w:sz="0" w:space="0" w:color="auto"/>
                                                        <w:right w:val="none" w:sz="0" w:space="0" w:color="auto"/>
                                                      </w:divBdr>
                                                      <w:divsChild>
                                                        <w:div w:id="1608464229">
                                                          <w:marLeft w:val="0"/>
                                                          <w:marRight w:val="0"/>
                                                          <w:marTop w:val="0"/>
                                                          <w:marBottom w:val="0"/>
                                                          <w:divBdr>
                                                            <w:top w:val="none" w:sz="0" w:space="0" w:color="auto"/>
                                                            <w:left w:val="none" w:sz="0" w:space="0" w:color="auto"/>
                                                            <w:bottom w:val="none" w:sz="0" w:space="0" w:color="auto"/>
                                                            <w:right w:val="none" w:sz="0" w:space="0" w:color="auto"/>
                                                          </w:divBdr>
                                                          <w:divsChild>
                                                            <w:div w:id="899679468">
                                                              <w:marLeft w:val="0"/>
                                                              <w:marRight w:val="0"/>
                                                              <w:marTop w:val="0"/>
                                                              <w:marBottom w:val="0"/>
                                                              <w:divBdr>
                                                                <w:top w:val="none" w:sz="0" w:space="0" w:color="auto"/>
                                                                <w:left w:val="none" w:sz="0" w:space="0" w:color="auto"/>
                                                                <w:bottom w:val="none" w:sz="0" w:space="0" w:color="auto"/>
                                                                <w:right w:val="none" w:sz="0" w:space="0" w:color="auto"/>
                                                              </w:divBdr>
                                                              <w:divsChild>
                                                                <w:div w:id="402795097">
                                                                  <w:marLeft w:val="0"/>
                                                                  <w:marRight w:val="0"/>
                                                                  <w:marTop w:val="0"/>
                                                                  <w:marBottom w:val="0"/>
                                                                  <w:divBdr>
                                                                    <w:top w:val="none" w:sz="0" w:space="0" w:color="auto"/>
                                                                    <w:left w:val="none" w:sz="0" w:space="0" w:color="auto"/>
                                                                    <w:bottom w:val="none" w:sz="0" w:space="0" w:color="auto"/>
                                                                    <w:right w:val="none" w:sz="0" w:space="0" w:color="auto"/>
                                                                  </w:divBdr>
                                                                  <w:divsChild>
                                                                    <w:div w:id="103965086">
                                                                      <w:marLeft w:val="0"/>
                                                                      <w:marRight w:val="0"/>
                                                                      <w:marTop w:val="0"/>
                                                                      <w:marBottom w:val="0"/>
                                                                      <w:divBdr>
                                                                        <w:top w:val="none" w:sz="0" w:space="0" w:color="auto"/>
                                                                        <w:left w:val="none" w:sz="0" w:space="0" w:color="auto"/>
                                                                        <w:bottom w:val="none" w:sz="0" w:space="0" w:color="auto"/>
                                                                        <w:right w:val="none" w:sz="0" w:space="0" w:color="auto"/>
                                                                      </w:divBdr>
                                                                      <w:divsChild>
                                                                        <w:div w:id="1053502147">
                                                                          <w:marLeft w:val="0"/>
                                                                          <w:marRight w:val="0"/>
                                                                          <w:marTop w:val="0"/>
                                                                          <w:marBottom w:val="0"/>
                                                                          <w:divBdr>
                                                                            <w:top w:val="none" w:sz="0" w:space="0" w:color="auto"/>
                                                                            <w:left w:val="none" w:sz="0" w:space="0" w:color="auto"/>
                                                                            <w:bottom w:val="none" w:sz="0" w:space="0" w:color="auto"/>
                                                                            <w:right w:val="none" w:sz="0" w:space="0" w:color="auto"/>
                                                                          </w:divBdr>
                                                                          <w:divsChild>
                                                                            <w:div w:id="1444492323">
                                                                              <w:marLeft w:val="0"/>
                                                                              <w:marRight w:val="0"/>
                                                                              <w:marTop w:val="0"/>
                                                                              <w:marBottom w:val="0"/>
                                                                              <w:divBdr>
                                                                                <w:top w:val="none" w:sz="0" w:space="0" w:color="auto"/>
                                                                                <w:left w:val="none" w:sz="0" w:space="0" w:color="auto"/>
                                                                                <w:bottom w:val="none" w:sz="0" w:space="0" w:color="auto"/>
                                                                                <w:right w:val="none" w:sz="0" w:space="0" w:color="auto"/>
                                                                              </w:divBdr>
                                                                              <w:divsChild>
                                                                                <w:div w:id="2120222336">
                                                                                  <w:marLeft w:val="0"/>
                                                                                  <w:marRight w:val="0"/>
                                                                                  <w:marTop w:val="0"/>
                                                                                  <w:marBottom w:val="0"/>
                                                                                  <w:divBdr>
                                                                                    <w:top w:val="none" w:sz="0" w:space="0" w:color="auto"/>
                                                                                    <w:left w:val="none" w:sz="0" w:space="0" w:color="auto"/>
                                                                                    <w:bottom w:val="none" w:sz="0" w:space="0" w:color="auto"/>
                                                                                    <w:right w:val="none" w:sz="0" w:space="0" w:color="auto"/>
                                                                                  </w:divBdr>
                                                                                  <w:divsChild>
                                                                                    <w:div w:id="1262178837">
                                                                                      <w:marLeft w:val="0"/>
                                                                                      <w:marRight w:val="0"/>
                                                                                      <w:marTop w:val="0"/>
                                                                                      <w:marBottom w:val="0"/>
                                                                                      <w:divBdr>
                                                                                        <w:top w:val="none" w:sz="0" w:space="0" w:color="auto"/>
                                                                                        <w:left w:val="none" w:sz="0" w:space="0" w:color="auto"/>
                                                                                        <w:bottom w:val="none" w:sz="0" w:space="0" w:color="auto"/>
                                                                                        <w:right w:val="none" w:sz="0" w:space="0" w:color="auto"/>
                                                                                      </w:divBdr>
                                                                                      <w:divsChild>
                                                                                        <w:div w:id="1195076614">
                                                                                          <w:marLeft w:val="0"/>
                                                                                          <w:marRight w:val="0"/>
                                                                                          <w:marTop w:val="0"/>
                                                                                          <w:marBottom w:val="0"/>
                                                                                          <w:divBdr>
                                                                                            <w:top w:val="none" w:sz="0" w:space="0" w:color="auto"/>
                                                                                            <w:left w:val="none" w:sz="0" w:space="0" w:color="auto"/>
                                                                                            <w:bottom w:val="none" w:sz="0" w:space="0" w:color="auto"/>
                                                                                            <w:right w:val="none" w:sz="0" w:space="0" w:color="auto"/>
                                                                                          </w:divBdr>
                                                                                          <w:divsChild>
                                                                                            <w:div w:id="1484859286">
                                                                                              <w:marLeft w:val="0"/>
                                                                                              <w:marRight w:val="0"/>
                                                                                              <w:marTop w:val="0"/>
                                                                                              <w:marBottom w:val="0"/>
                                                                                              <w:divBdr>
                                                                                                <w:top w:val="none" w:sz="0" w:space="0" w:color="auto"/>
                                                                                                <w:left w:val="none" w:sz="0" w:space="0" w:color="auto"/>
                                                                                                <w:bottom w:val="none" w:sz="0" w:space="0" w:color="auto"/>
                                                                                                <w:right w:val="none" w:sz="0" w:space="0" w:color="auto"/>
                                                                                              </w:divBdr>
                                                                                              <w:divsChild>
                                                                                                <w:div w:id="752506555">
                                                                                                  <w:marLeft w:val="0"/>
                                                                                                  <w:marRight w:val="0"/>
                                                                                                  <w:marTop w:val="0"/>
                                                                                                  <w:marBottom w:val="0"/>
                                                                                                  <w:divBdr>
                                                                                                    <w:top w:val="none" w:sz="0" w:space="0" w:color="auto"/>
                                                                                                    <w:left w:val="none" w:sz="0" w:space="0" w:color="auto"/>
                                                                                                    <w:bottom w:val="none" w:sz="0" w:space="0" w:color="auto"/>
                                                                                                    <w:right w:val="none" w:sz="0" w:space="0" w:color="auto"/>
                                                                                                  </w:divBdr>
                                                                                                  <w:divsChild>
                                                                                                    <w:div w:id="238101744">
                                                                                                      <w:marLeft w:val="0"/>
                                                                                                      <w:marRight w:val="0"/>
                                                                                                      <w:marTop w:val="0"/>
                                                                                                      <w:marBottom w:val="0"/>
                                                                                                      <w:divBdr>
                                                                                                        <w:top w:val="none" w:sz="0" w:space="0" w:color="auto"/>
                                                                                                        <w:left w:val="none" w:sz="0" w:space="0" w:color="auto"/>
                                                                                                        <w:bottom w:val="none" w:sz="0" w:space="0" w:color="auto"/>
                                                                                                        <w:right w:val="none" w:sz="0" w:space="0" w:color="auto"/>
                                                                                                      </w:divBdr>
                                                                                                      <w:divsChild>
                                                                                                        <w:div w:id="1888226232">
                                                                                                          <w:marLeft w:val="0"/>
                                                                                                          <w:marRight w:val="0"/>
                                                                                                          <w:marTop w:val="0"/>
                                                                                                          <w:marBottom w:val="0"/>
                                                                                                          <w:divBdr>
                                                                                                            <w:top w:val="none" w:sz="0" w:space="0" w:color="auto"/>
                                                                                                            <w:left w:val="none" w:sz="0" w:space="0" w:color="auto"/>
                                                                                                            <w:bottom w:val="none" w:sz="0" w:space="0" w:color="auto"/>
                                                                                                            <w:right w:val="none" w:sz="0" w:space="0" w:color="auto"/>
                                                                                                          </w:divBdr>
                                                                                                          <w:divsChild>
                                                                                                            <w:div w:id="297958849">
                                                                                                              <w:marLeft w:val="0"/>
                                                                                                              <w:marRight w:val="0"/>
                                                                                                              <w:marTop w:val="0"/>
                                                                                                              <w:marBottom w:val="0"/>
                                                                                                              <w:divBdr>
                                                                                                                <w:top w:val="none" w:sz="0" w:space="0" w:color="auto"/>
                                                                                                                <w:left w:val="none" w:sz="0" w:space="0" w:color="auto"/>
                                                                                                                <w:bottom w:val="none" w:sz="0" w:space="0" w:color="auto"/>
                                                                                                                <w:right w:val="none" w:sz="0" w:space="0" w:color="auto"/>
                                                                                                              </w:divBdr>
                                                                                                              <w:divsChild>
                                                                                                                <w:div w:id="1315380383">
                                                                                                                  <w:marLeft w:val="0"/>
                                                                                                                  <w:marRight w:val="0"/>
                                                                                                                  <w:marTop w:val="0"/>
                                                                                                                  <w:marBottom w:val="0"/>
                                                                                                                  <w:divBdr>
                                                                                                                    <w:top w:val="none" w:sz="0" w:space="0" w:color="auto"/>
                                                                                                                    <w:left w:val="none" w:sz="0" w:space="0" w:color="auto"/>
                                                                                                                    <w:bottom w:val="none" w:sz="0" w:space="0" w:color="auto"/>
                                                                                                                    <w:right w:val="none" w:sz="0" w:space="0" w:color="auto"/>
                                                                                                                  </w:divBdr>
                                                                                                                  <w:divsChild>
                                                                                                                    <w:div w:id="909998057">
                                                                                                                      <w:marLeft w:val="0"/>
                                                                                                                      <w:marRight w:val="0"/>
                                                                                                                      <w:marTop w:val="0"/>
                                                                                                                      <w:marBottom w:val="0"/>
                                                                                                                      <w:divBdr>
                                                                                                                        <w:top w:val="none" w:sz="0" w:space="0" w:color="auto"/>
                                                                                                                        <w:left w:val="none" w:sz="0" w:space="0" w:color="auto"/>
                                                                                                                        <w:bottom w:val="none" w:sz="0" w:space="0" w:color="auto"/>
                                                                                                                        <w:right w:val="none" w:sz="0" w:space="0" w:color="auto"/>
                                                                                                                      </w:divBdr>
                                                                                                                      <w:divsChild>
                                                                                                                        <w:div w:id="480123987">
                                                                                                                          <w:marLeft w:val="0"/>
                                                                                                                          <w:marRight w:val="0"/>
                                                                                                                          <w:marTop w:val="0"/>
                                                                                                                          <w:marBottom w:val="0"/>
                                                                                                                          <w:divBdr>
                                                                                                                            <w:top w:val="none" w:sz="0" w:space="0" w:color="auto"/>
                                                                                                                            <w:left w:val="none" w:sz="0" w:space="0" w:color="auto"/>
                                                                                                                            <w:bottom w:val="none" w:sz="0" w:space="0" w:color="auto"/>
                                                                                                                            <w:right w:val="none" w:sz="0" w:space="0" w:color="auto"/>
                                                                                                                          </w:divBdr>
                                                                                                                          <w:divsChild>
                                                                                                                            <w:div w:id="1494955666">
                                                                                                                              <w:marLeft w:val="0"/>
                                                                                                                              <w:marRight w:val="0"/>
                                                                                                                              <w:marTop w:val="0"/>
                                                                                                                              <w:marBottom w:val="0"/>
                                                                                                                              <w:divBdr>
                                                                                                                                <w:top w:val="none" w:sz="0" w:space="0" w:color="auto"/>
                                                                                                                                <w:left w:val="none" w:sz="0" w:space="0" w:color="auto"/>
                                                                                                                                <w:bottom w:val="none" w:sz="0" w:space="0" w:color="auto"/>
                                                                                                                                <w:right w:val="none" w:sz="0" w:space="0" w:color="auto"/>
                                                                                                                              </w:divBdr>
                                                                                                                              <w:divsChild>
                                                                                                                                <w:div w:id="1525556539">
                                                                                                                                  <w:marLeft w:val="0"/>
                                                                                                                                  <w:marRight w:val="0"/>
                                                                                                                                  <w:marTop w:val="0"/>
                                                                                                                                  <w:marBottom w:val="0"/>
                                                                                                                                  <w:divBdr>
                                                                                                                                    <w:top w:val="none" w:sz="0" w:space="0" w:color="auto"/>
                                                                                                                                    <w:left w:val="none" w:sz="0" w:space="0" w:color="auto"/>
                                                                                                                                    <w:bottom w:val="none" w:sz="0" w:space="0" w:color="auto"/>
                                                                                                                                    <w:right w:val="none" w:sz="0" w:space="0" w:color="auto"/>
                                                                                                                                  </w:divBdr>
                                                                                                                                  <w:divsChild>
                                                                                                                                    <w:div w:id="27219871">
                                                                                                                                      <w:marLeft w:val="0"/>
                                                                                                                                      <w:marRight w:val="0"/>
                                                                                                                                      <w:marTop w:val="0"/>
                                                                                                                                      <w:marBottom w:val="0"/>
                                                                                                                                      <w:divBdr>
                                                                                                                                        <w:top w:val="none" w:sz="0" w:space="0" w:color="auto"/>
                                                                                                                                        <w:left w:val="none" w:sz="0" w:space="0" w:color="auto"/>
                                                                                                                                        <w:bottom w:val="none" w:sz="0" w:space="0" w:color="auto"/>
                                                                                                                                        <w:right w:val="none" w:sz="0" w:space="0" w:color="auto"/>
                                                                                                                                      </w:divBdr>
                                                                                                                                    </w:div>
                                                                                                                                    <w:div w:id="254439146">
                                                                                                                                      <w:marLeft w:val="0"/>
                                                                                                                                      <w:marRight w:val="0"/>
                                                                                                                                      <w:marTop w:val="0"/>
                                                                                                                                      <w:marBottom w:val="0"/>
                                                                                                                                      <w:divBdr>
                                                                                                                                        <w:top w:val="none" w:sz="0" w:space="0" w:color="auto"/>
                                                                                                                                        <w:left w:val="none" w:sz="0" w:space="0" w:color="auto"/>
                                                                                                                                        <w:bottom w:val="none" w:sz="0" w:space="0" w:color="auto"/>
                                                                                                                                        <w:right w:val="none" w:sz="0" w:space="0" w:color="auto"/>
                                                                                                                                      </w:divBdr>
                                                                                                                                    </w:div>
                                                                                                                                    <w:div w:id="567959197">
                                                                                                                                      <w:marLeft w:val="0"/>
                                                                                                                                      <w:marRight w:val="0"/>
                                                                                                                                      <w:marTop w:val="0"/>
                                                                                                                                      <w:marBottom w:val="0"/>
                                                                                                                                      <w:divBdr>
                                                                                                                                        <w:top w:val="none" w:sz="0" w:space="0" w:color="auto"/>
                                                                                                                                        <w:left w:val="none" w:sz="0" w:space="0" w:color="auto"/>
                                                                                                                                        <w:bottom w:val="none" w:sz="0" w:space="0" w:color="auto"/>
                                                                                                                                        <w:right w:val="none" w:sz="0" w:space="0" w:color="auto"/>
                                                                                                                                      </w:divBdr>
                                                                                                                                    </w:div>
                                                                                                                                    <w:div w:id="61775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0786495">
      <w:bodyDiv w:val="1"/>
      <w:marLeft w:val="0"/>
      <w:marRight w:val="0"/>
      <w:marTop w:val="0"/>
      <w:marBottom w:val="0"/>
      <w:divBdr>
        <w:top w:val="none" w:sz="0" w:space="0" w:color="auto"/>
        <w:left w:val="none" w:sz="0" w:space="0" w:color="auto"/>
        <w:bottom w:val="none" w:sz="0" w:space="0" w:color="auto"/>
        <w:right w:val="none" w:sz="0" w:space="0" w:color="auto"/>
      </w:divBdr>
      <w:divsChild>
        <w:div w:id="234822059">
          <w:marLeft w:val="0"/>
          <w:marRight w:val="0"/>
          <w:marTop w:val="0"/>
          <w:marBottom w:val="0"/>
          <w:divBdr>
            <w:top w:val="none" w:sz="0" w:space="0" w:color="auto"/>
            <w:left w:val="none" w:sz="0" w:space="0" w:color="auto"/>
            <w:bottom w:val="none" w:sz="0" w:space="0" w:color="auto"/>
            <w:right w:val="none" w:sz="0" w:space="0" w:color="auto"/>
          </w:divBdr>
        </w:div>
        <w:div w:id="1102451735">
          <w:marLeft w:val="0"/>
          <w:marRight w:val="0"/>
          <w:marTop w:val="0"/>
          <w:marBottom w:val="0"/>
          <w:divBdr>
            <w:top w:val="none" w:sz="0" w:space="0" w:color="auto"/>
            <w:left w:val="none" w:sz="0" w:space="0" w:color="auto"/>
            <w:bottom w:val="none" w:sz="0" w:space="0" w:color="auto"/>
            <w:right w:val="none" w:sz="0" w:space="0" w:color="auto"/>
          </w:divBdr>
        </w:div>
      </w:divsChild>
    </w:div>
    <w:div w:id="1006594424">
      <w:bodyDiv w:val="1"/>
      <w:marLeft w:val="0"/>
      <w:marRight w:val="0"/>
      <w:marTop w:val="0"/>
      <w:marBottom w:val="0"/>
      <w:divBdr>
        <w:top w:val="none" w:sz="0" w:space="0" w:color="auto"/>
        <w:left w:val="none" w:sz="0" w:space="0" w:color="auto"/>
        <w:bottom w:val="none" w:sz="0" w:space="0" w:color="auto"/>
        <w:right w:val="none" w:sz="0" w:space="0" w:color="auto"/>
      </w:divBdr>
      <w:divsChild>
        <w:div w:id="1734886493">
          <w:marLeft w:val="0"/>
          <w:marRight w:val="0"/>
          <w:marTop w:val="0"/>
          <w:marBottom w:val="0"/>
          <w:divBdr>
            <w:top w:val="none" w:sz="0" w:space="0" w:color="auto"/>
            <w:left w:val="none" w:sz="0" w:space="0" w:color="auto"/>
            <w:bottom w:val="none" w:sz="0" w:space="0" w:color="auto"/>
            <w:right w:val="none" w:sz="0" w:space="0" w:color="auto"/>
          </w:divBdr>
          <w:divsChild>
            <w:div w:id="1284144506">
              <w:marLeft w:val="0"/>
              <w:marRight w:val="0"/>
              <w:marTop w:val="0"/>
              <w:marBottom w:val="0"/>
              <w:divBdr>
                <w:top w:val="none" w:sz="0" w:space="0" w:color="auto"/>
                <w:left w:val="none" w:sz="0" w:space="0" w:color="auto"/>
                <w:bottom w:val="none" w:sz="0" w:space="0" w:color="auto"/>
                <w:right w:val="none" w:sz="0" w:space="0" w:color="auto"/>
              </w:divBdr>
              <w:divsChild>
                <w:div w:id="2136751137">
                  <w:marLeft w:val="0"/>
                  <w:marRight w:val="0"/>
                  <w:marTop w:val="0"/>
                  <w:marBottom w:val="0"/>
                  <w:divBdr>
                    <w:top w:val="none" w:sz="0" w:space="0" w:color="auto"/>
                    <w:left w:val="none" w:sz="0" w:space="0" w:color="auto"/>
                    <w:bottom w:val="none" w:sz="0" w:space="0" w:color="auto"/>
                    <w:right w:val="none" w:sz="0" w:space="0" w:color="auto"/>
                  </w:divBdr>
                  <w:divsChild>
                    <w:div w:id="2058043093">
                      <w:marLeft w:val="0"/>
                      <w:marRight w:val="0"/>
                      <w:marTop w:val="0"/>
                      <w:marBottom w:val="0"/>
                      <w:divBdr>
                        <w:top w:val="none" w:sz="0" w:space="0" w:color="auto"/>
                        <w:left w:val="none" w:sz="0" w:space="0" w:color="auto"/>
                        <w:bottom w:val="none" w:sz="0" w:space="0" w:color="auto"/>
                        <w:right w:val="none" w:sz="0" w:space="0" w:color="auto"/>
                      </w:divBdr>
                      <w:divsChild>
                        <w:div w:id="1157039745">
                          <w:marLeft w:val="0"/>
                          <w:marRight w:val="0"/>
                          <w:marTop w:val="0"/>
                          <w:marBottom w:val="0"/>
                          <w:divBdr>
                            <w:top w:val="none" w:sz="0" w:space="0" w:color="auto"/>
                            <w:left w:val="none" w:sz="0" w:space="0" w:color="auto"/>
                            <w:bottom w:val="none" w:sz="0" w:space="0" w:color="auto"/>
                            <w:right w:val="none" w:sz="0" w:space="0" w:color="auto"/>
                          </w:divBdr>
                          <w:divsChild>
                            <w:div w:id="1407141875">
                              <w:marLeft w:val="0"/>
                              <w:marRight w:val="0"/>
                              <w:marTop w:val="0"/>
                              <w:marBottom w:val="0"/>
                              <w:divBdr>
                                <w:top w:val="none" w:sz="0" w:space="0" w:color="auto"/>
                                <w:left w:val="none" w:sz="0" w:space="0" w:color="auto"/>
                                <w:bottom w:val="none" w:sz="0" w:space="0" w:color="auto"/>
                                <w:right w:val="none" w:sz="0" w:space="0" w:color="auto"/>
                              </w:divBdr>
                              <w:divsChild>
                                <w:div w:id="277415061">
                                  <w:marLeft w:val="0"/>
                                  <w:marRight w:val="0"/>
                                  <w:marTop w:val="0"/>
                                  <w:marBottom w:val="0"/>
                                  <w:divBdr>
                                    <w:top w:val="none" w:sz="0" w:space="0" w:color="auto"/>
                                    <w:left w:val="none" w:sz="0" w:space="0" w:color="auto"/>
                                    <w:bottom w:val="none" w:sz="0" w:space="0" w:color="auto"/>
                                    <w:right w:val="none" w:sz="0" w:space="0" w:color="auto"/>
                                  </w:divBdr>
                                  <w:divsChild>
                                    <w:div w:id="281309509">
                                      <w:marLeft w:val="0"/>
                                      <w:marRight w:val="0"/>
                                      <w:marTop w:val="0"/>
                                      <w:marBottom w:val="0"/>
                                      <w:divBdr>
                                        <w:top w:val="none" w:sz="0" w:space="0" w:color="auto"/>
                                        <w:left w:val="none" w:sz="0" w:space="0" w:color="auto"/>
                                        <w:bottom w:val="none" w:sz="0" w:space="0" w:color="auto"/>
                                        <w:right w:val="none" w:sz="0" w:space="0" w:color="auto"/>
                                      </w:divBdr>
                                      <w:divsChild>
                                        <w:div w:id="256250631">
                                          <w:marLeft w:val="0"/>
                                          <w:marRight w:val="0"/>
                                          <w:marTop w:val="0"/>
                                          <w:marBottom w:val="0"/>
                                          <w:divBdr>
                                            <w:top w:val="none" w:sz="0" w:space="0" w:color="auto"/>
                                            <w:left w:val="none" w:sz="0" w:space="0" w:color="auto"/>
                                            <w:bottom w:val="none" w:sz="0" w:space="0" w:color="auto"/>
                                            <w:right w:val="none" w:sz="0" w:space="0" w:color="auto"/>
                                          </w:divBdr>
                                          <w:divsChild>
                                            <w:div w:id="155774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8190883">
      <w:bodyDiv w:val="1"/>
      <w:marLeft w:val="0"/>
      <w:marRight w:val="0"/>
      <w:marTop w:val="0"/>
      <w:marBottom w:val="0"/>
      <w:divBdr>
        <w:top w:val="none" w:sz="0" w:space="0" w:color="auto"/>
        <w:left w:val="none" w:sz="0" w:space="0" w:color="auto"/>
        <w:bottom w:val="none" w:sz="0" w:space="0" w:color="auto"/>
        <w:right w:val="none" w:sz="0" w:space="0" w:color="auto"/>
      </w:divBdr>
    </w:div>
    <w:div w:id="1122841990">
      <w:bodyDiv w:val="1"/>
      <w:marLeft w:val="0"/>
      <w:marRight w:val="0"/>
      <w:marTop w:val="0"/>
      <w:marBottom w:val="0"/>
      <w:divBdr>
        <w:top w:val="none" w:sz="0" w:space="0" w:color="auto"/>
        <w:left w:val="none" w:sz="0" w:space="0" w:color="auto"/>
        <w:bottom w:val="none" w:sz="0" w:space="0" w:color="auto"/>
        <w:right w:val="none" w:sz="0" w:space="0" w:color="auto"/>
      </w:divBdr>
    </w:div>
    <w:div w:id="1290553541">
      <w:bodyDiv w:val="1"/>
      <w:marLeft w:val="0"/>
      <w:marRight w:val="0"/>
      <w:marTop w:val="0"/>
      <w:marBottom w:val="0"/>
      <w:divBdr>
        <w:top w:val="none" w:sz="0" w:space="0" w:color="auto"/>
        <w:left w:val="none" w:sz="0" w:space="0" w:color="auto"/>
        <w:bottom w:val="none" w:sz="0" w:space="0" w:color="auto"/>
        <w:right w:val="none" w:sz="0" w:space="0" w:color="auto"/>
      </w:divBdr>
    </w:div>
    <w:div w:id="1465393390">
      <w:bodyDiv w:val="1"/>
      <w:marLeft w:val="0"/>
      <w:marRight w:val="0"/>
      <w:marTop w:val="0"/>
      <w:marBottom w:val="0"/>
      <w:divBdr>
        <w:top w:val="none" w:sz="0" w:space="0" w:color="auto"/>
        <w:left w:val="none" w:sz="0" w:space="0" w:color="auto"/>
        <w:bottom w:val="none" w:sz="0" w:space="0" w:color="auto"/>
        <w:right w:val="none" w:sz="0" w:space="0" w:color="auto"/>
      </w:divBdr>
      <w:divsChild>
        <w:div w:id="935673789">
          <w:marLeft w:val="0"/>
          <w:marRight w:val="0"/>
          <w:marTop w:val="0"/>
          <w:marBottom w:val="0"/>
          <w:divBdr>
            <w:top w:val="none" w:sz="0" w:space="0" w:color="auto"/>
            <w:left w:val="none" w:sz="0" w:space="0" w:color="auto"/>
            <w:bottom w:val="none" w:sz="0" w:space="0" w:color="auto"/>
            <w:right w:val="none" w:sz="0" w:space="0" w:color="auto"/>
          </w:divBdr>
          <w:divsChild>
            <w:div w:id="879243402">
              <w:marLeft w:val="0"/>
              <w:marRight w:val="0"/>
              <w:marTop w:val="0"/>
              <w:marBottom w:val="0"/>
              <w:divBdr>
                <w:top w:val="none" w:sz="0" w:space="0" w:color="auto"/>
                <w:left w:val="none" w:sz="0" w:space="0" w:color="auto"/>
                <w:bottom w:val="none" w:sz="0" w:space="0" w:color="auto"/>
                <w:right w:val="none" w:sz="0" w:space="0" w:color="auto"/>
              </w:divBdr>
              <w:divsChild>
                <w:div w:id="467162483">
                  <w:marLeft w:val="0"/>
                  <w:marRight w:val="0"/>
                  <w:marTop w:val="0"/>
                  <w:marBottom w:val="0"/>
                  <w:divBdr>
                    <w:top w:val="none" w:sz="0" w:space="0" w:color="auto"/>
                    <w:left w:val="none" w:sz="0" w:space="0" w:color="auto"/>
                    <w:bottom w:val="none" w:sz="0" w:space="0" w:color="auto"/>
                    <w:right w:val="none" w:sz="0" w:space="0" w:color="auto"/>
                  </w:divBdr>
                  <w:divsChild>
                    <w:div w:id="859665640">
                      <w:marLeft w:val="0"/>
                      <w:marRight w:val="0"/>
                      <w:marTop w:val="0"/>
                      <w:marBottom w:val="0"/>
                      <w:divBdr>
                        <w:top w:val="none" w:sz="0" w:space="0" w:color="auto"/>
                        <w:left w:val="none" w:sz="0" w:space="0" w:color="auto"/>
                        <w:bottom w:val="none" w:sz="0" w:space="0" w:color="auto"/>
                        <w:right w:val="none" w:sz="0" w:space="0" w:color="auto"/>
                      </w:divBdr>
                      <w:divsChild>
                        <w:div w:id="1123503838">
                          <w:marLeft w:val="0"/>
                          <w:marRight w:val="0"/>
                          <w:marTop w:val="0"/>
                          <w:marBottom w:val="0"/>
                          <w:divBdr>
                            <w:top w:val="none" w:sz="0" w:space="0" w:color="auto"/>
                            <w:left w:val="none" w:sz="0" w:space="0" w:color="auto"/>
                            <w:bottom w:val="none" w:sz="0" w:space="0" w:color="auto"/>
                            <w:right w:val="none" w:sz="0" w:space="0" w:color="auto"/>
                          </w:divBdr>
                          <w:divsChild>
                            <w:div w:id="1266112096">
                              <w:marLeft w:val="0"/>
                              <w:marRight w:val="0"/>
                              <w:marTop w:val="0"/>
                              <w:marBottom w:val="0"/>
                              <w:divBdr>
                                <w:top w:val="none" w:sz="0" w:space="0" w:color="auto"/>
                                <w:left w:val="none" w:sz="0" w:space="0" w:color="auto"/>
                                <w:bottom w:val="none" w:sz="0" w:space="0" w:color="auto"/>
                                <w:right w:val="none" w:sz="0" w:space="0" w:color="auto"/>
                              </w:divBdr>
                              <w:divsChild>
                                <w:div w:id="928078583">
                                  <w:marLeft w:val="0"/>
                                  <w:marRight w:val="0"/>
                                  <w:marTop w:val="0"/>
                                  <w:marBottom w:val="0"/>
                                  <w:divBdr>
                                    <w:top w:val="none" w:sz="0" w:space="0" w:color="auto"/>
                                    <w:left w:val="none" w:sz="0" w:space="0" w:color="auto"/>
                                    <w:bottom w:val="none" w:sz="0" w:space="0" w:color="auto"/>
                                    <w:right w:val="none" w:sz="0" w:space="0" w:color="auto"/>
                                  </w:divBdr>
                                  <w:divsChild>
                                    <w:div w:id="695816266">
                                      <w:marLeft w:val="0"/>
                                      <w:marRight w:val="0"/>
                                      <w:marTop w:val="0"/>
                                      <w:marBottom w:val="0"/>
                                      <w:divBdr>
                                        <w:top w:val="none" w:sz="0" w:space="0" w:color="auto"/>
                                        <w:left w:val="none" w:sz="0" w:space="0" w:color="auto"/>
                                        <w:bottom w:val="none" w:sz="0" w:space="0" w:color="auto"/>
                                        <w:right w:val="none" w:sz="0" w:space="0" w:color="auto"/>
                                      </w:divBdr>
                                      <w:divsChild>
                                        <w:div w:id="1360938036">
                                          <w:marLeft w:val="0"/>
                                          <w:marRight w:val="0"/>
                                          <w:marTop w:val="0"/>
                                          <w:marBottom w:val="0"/>
                                          <w:divBdr>
                                            <w:top w:val="none" w:sz="0" w:space="0" w:color="auto"/>
                                            <w:left w:val="none" w:sz="0" w:space="0" w:color="auto"/>
                                            <w:bottom w:val="none" w:sz="0" w:space="0" w:color="auto"/>
                                            <w:right w:val="none" w:sz="0" w:space="0" w:color="auto"/>
                                          </w:divBdr>
                                          <w:divsChild>
                                            <w:div w:id="4811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5855267">
      <w:bodyDiv w:val="1"/>
      <w:marLeft w:val="0"/>
      <w:marRight w:val="0"/>
      <w:marTop w:val="0"/>
      <w:marBottom w:val="0"/>
      <w:divBdr>
        <w:top w:val="none" w:sz="0" w:space="0" w:color="auto"/>
        <w:left w:val="none" w:sz="0" w:space="0" w:color="auto"/>
        <w:bottom w:val="none" w:sz="0" w:space="0" w:color="auto"/>
        <w:right w:val="none" w:sz="0" w:space="0" w:color="auto"/>
      </w:divBdr>
    </w:div>
    <w:div w:id="2080201228">
      <w:bodyDiv w:val="1"/>
      <w:marLeft w:val="0"/>
      <w:marRight w:val="0"/>
      <w:marTop w:val="0"/>
      <w:marBottom w:val="0"/>
      <w:divBdr>
        <w:top w:val="none" w:sz="0" w:space="0" w:color="auto"/>
        <w:left w:val="none" w:sz="0" w:space="0" w:color="auto"/>
        <w:bottom w:val="none" w:sz="0" w:space="0" w:color="auto"/>
        <w:right w:val="none" w:sz="0" w:space="0" w:color="auto"/>
      </w:divBdr>
      <w:divsChild>
        <w:div w:id="1061638947">
          <w:marLeft w:val="0"/>
          <w:marRight w:val="0"/>
          <w:marTop w:val="0"/>
          <w:marBottom w:val="0"/>
          <w:divBdr>
            <w:top w:val="none" w:sz="0" w:space="0" w:color="auto"/>
            <w:left w:val="none" w:sz="0" w:space="0" w:color="auto"/>
            <w:bottom w:val="none" w:sz="0" w:space="0" w:color="auto"/>
            <w:right w:val="none" w:sz="0" w:space="0" w:color="auto"/>
          </w:divBdr>
          <w:divsChild>
            <w:div w:id="494565136">
              <w:marLeft w:val="0"/>
              <w:marRight w:val="0"/>
              <w:marTop w:val="0"/>
              <w:marBottom w:val="0"/>
              <w:divBdr>
                <w:top w:val="none" w:sz="0" w:space="0" w:color="auto"/>
                <w:left w:val="none" w:sz="0" w:space="0" w:color="auto"/>
                <w:bottom w:val="none" w:sz="0" w:space="0" w:color="auto"/>
                <w:right w:val="none" w:sz="0" w:space="0" w:color="auto"/>
              </w:divBdr>
              <w:divsChild>
                <w:div w:id="1830901717">
                  <w:marLeft w:val="0"/>
                  <w:marRight w:val="0"/>
                  <w:marTop w:val="0"/>
                  <w:marBottom w:val="0"/>
                  <w:divBdr>
                    <w:top w:val="none" w:sz="0" w:space="0" w:color="auto"/>
                    <w:left w:val="none" w:sz="0" w:space="0" w:color="auto"/>
                    <w:bottom w:val="none" w:sz="0" w:space="0" w:color="auto"/>
                    <w:right w:val="none" w:sz="0" w:space="0" w:color="auto"/>
                  </w:divBdr>
                  <w:divsChild>
                    <w:div w:id="1068071103">
                      <w:marLeft w:val="0"/>
                      <w:marRight w:val="0"/>
                      <w:marTop w:val="0"/>
                      <w:marBottom w:val="0"/>
                      <w:divBdr>
                        <w:top w:val="none" w:sz="0" w:space="0" w:color="auto"/>
                        <w:left w:val="none" w:sz="0" w:space="0" w:color="auto"/>
                        <w:bottom w:val="none" w:sz="0" w:space="0" w:color="auto"/>
                        <w:right w:val="none" w:sz="0" w:space="0" w:color="auto"/>
                      </w:divBdr>
                      <w:divsChild>
                        <w:div w:id="2131625045">
                          <w:marLeft w:val="0"/>
                          <w:marRight w:val="0"/>
                          <w:marTop w:val="0"/>
                          <w:marBottom w:val="0"/>
                          <w:divBdr>
                            <w:top w:val="none" w:sz="0" w:space="0" w:color="auto"/>
                            <w:left w:val="none" w:sz="0" w:space="0" w:color="auto"/>
                            <w:bottom w:val="none" w:sz="0" w:space="0" w:color="auto"/>
                            <w:right w:val="none" w:sz="0" w:space="0" w:color="auto"/>
                          </w:divBdr>
                          <w:divsChild>
                            <w:div w:id="635911182">
                              <w:marLeft w:val="0"/>
                              <w:marRight w:val="0"/>
                              <w:marTop w:val="0"/>
                              <w:marBottom w:val="0"/>
                              <w:divBdr>
                                <w:top w:val="none" w:sz="0" w:space="0" w:color="auto"/>
                                <w:left w:val="none" w:sz="0" w:space="0" w:color="auto"/>
                                <w:bottom w:val="none" w:sz="0" w:space="0" w:color="auto"/>
                                <w:right w:val="none" w:sz="0" w:space="0" w:color="auto"/>
                              </w:divBdr>
                              <w:divsChild>
                                <w:div w:id="1414930252">
                                  <w:marLeft w:val="0"/>
                                  <w:marRight w:val="0"/>
                                  <w:marTop w:val="0"/>
                                  <w:marBottom w:val="0"/>
                                  <w:divBdr>
                                    <w:top w:val="none" w:sz="0" w:space="0" w:color="auto"/>
                                    <w:left w:val="none" w:sz="0" w:space="0" w:color="auto"/>
                                    <w:bottom w:val="none" w:sz="0" w:space="0" w:color="auto"/>
                                    <w:right w:val="none" w:sz="0" w:space="0" w:color="auto"/>
                                  </w:divBdr>
                                  <w:divsChild>
                                    <w:div w:id="1456414207">
                                      <w:marLeft w:val="0"/>
                                      <w:marRight w:val="0"/>
                                      <w:marTop w:val="0"/>
                                      <w:marBottom w:val="0"/>
                                      <w:divBdr>
                                        <w:top w:val="none" w:sz="0" w:space="0" w:color="auto"/>
                                        <w:left w:val="none" w:sz="0" w:space="0" w:color="auto"/>
                                        <w:bottom w:val="none" w:sz="0" w:space="0" w:color="auto"/>
                                        <w:right w:val="none" w:sz="0" w:space="0" w:color="auto"/>
                                      </w:divBdr>
                                      <w:divsChild>
                                        <w:div w:id="1198078045">
                                          <w:marLeft w:val="0"/>
                                          <w:marRight w:val="0"/>
                                          <w:marTop w:val="0"/>
                                          <w:marBottom w:val="0"/>
                                          <w:divBdr>
                                            <w:top w:val="none" w:sz="0" w:space="0" w:color="auto"/>
                                            <w:left w:val="none" w:sz="0" w:space="0" w:color="auto"/>
                                            <w:bottom w:val="none" w:sz="0" w:space="0" w:color="auto"/>
                                            <w:right w:val="none" w:sz="0" w:space="0" w:color="auto"/>
                                          </w:divBdr>
                                          <w:divsChild>
                                            <w:div w:id="3476973">
                                              <w:marLeft w:val="0"/>
                                              <w:marRight w:val="0"/>
                                              <w:marTop w:val="0"/>
                                              <w:marBottom w:val="0"/>
                                              <w:divBdr>
                                                <w:top w:val="none" w:sz="0" w:space="0" w:color="auto"/>
                                                <w:left w:val="none" w:sz="0" w:space="0" w:color="auto"/>
                                                <w:bottom w:val="none" w:sz="0" w:space="0" w:color="auto"/>
                                                <w:right w:val="none" w:sz="0" w:space="0" w:color="auto"/>
                                              </w:divBdr>
                                              <w:divsChild>
                                                <w:div w:id="53626545">
                                                  <w:marLeft w:val="0"/>
                                                  <w:marRight w:val="0"/>
                                                  <w:marTop w:val="0"/>
                                                  <w:marBottom w:val="0"/>
                                                  <w:divBdr>
                                                    <w:top w:val="none" w:sz="0" w:space="0" w:color="auto"/>
                                                    <w:left w:val="none" w:sz="0" w:space="0" w:color="auto"/>
                                                    <w:bottom w:val="none" w:sz="0" w:space="0" w:color="auto"/>
                                                    <w:right w:val="none" w:sz="0" w:space="0" w:color="auto"/>
                                                  </w:divBdr>
                                                  <w:divsChild>
                                                    <w:div w:id="117840748">
                                                      <w:marLeft w:val="0"/>
                                                      <w:marRight w:val="0"/>
                                                      <w:marTop w:val="0"/>
                                                      <w:marBottom w:val="0"/>
                                                      <w:divBdr>
                                                        <w:top w:val="none" w:sz="0" w:space="0" w:color="auto"/>
                                                        <w:left w:val="none" w:sz="0" w:space="0" w:color="auto"/>
                                                        <w:bottom w:val="none" w:sz="0" w:space="0" w:color="auto"/>
                                                        <w:right w:val="none" w:sz="0" w:space="0" w:color="auto"/>
                                                      </w:divBdr>
                                                      <w:divsChild>
                                                        <w:div w:id="1331830596">
                                                          <w:marLeft w:val="0"/>
                                                          <w:marRight w:val="0"/>
                                                          <w:marTop w:val="0"/>
                                                          <w:marBottom w:val="0"/>
                                                          <w:divBdr>
                                                            <w:top w:val="none" w:sz="0" w:space="0" w:color="auto"/>
                                                            <w:left w:val="none" w:sz="0" w:space="0" w:color="auto"/>
                                                            <w:bottom w:val="none" w:sz="0" w:space="0" w:color="auto"/>
                                                            <w:right w:val="none" w:sz="0" w:space="0" w:color="auto"/>
                                                          </w:divBdr>
                                                          <w:divsChild>
                                                            <w:div w:id="373165649">
                                                              <w:marLeft w:val="0"/>
                                                              <w:marRight w:val="0"/>
                                                              <w:marTop w:val="0"/>
                                                              <w:marBottom w:val="0"/>
                                                              <w:divBdr>
                                                                <w:top w:val="none" w:sz="0" w:space="0" w:color="auto"/>
                                                                <w:left w:val="none" w:sz="0" w:space="0" w:color="auto"/>
                                                                <w:bottom w:val="none" w:sz="0" w:space="0" w:color="auto"/>
                                                                <w:right w:val="none" w:sz="0" w:space="0" w:color="auto"/>
                                                              </w:divBdr>
                                                              <w:divsChild>
                                                                <w:div w:id="323048538">
                                                                  <w:marLeft w:val="0"/>
                                                                  <w:marRight w:val="0"/>
                                                                  <w:marTop w:val="0"/>
                                                                  <w:marBottom w:val="0"/>
                                                                  <w:divBdr>
                                                                    <w:top w:val="none" w:sz="0" w:space="0" w:color="auto"/>
                                                                    <w:left w:val="none" w:sz="0" w:space="0" w:color="auto"/>
                                                                    <w:bottom w:val="none" w:sz="0" w:space="0" w:color="auto"/>
                                                                    <w:right w:val="none" w:sz="0" w:space="0" w:color="auto"/>
                                                                  </w:divBdr>
                                                                  <w:divsChild>
                                                                    <w:div w:id="1129741264">
                                                                      <w:marLeft w:val="0"/>
                                                                      <w:marRight w:val="0"/>
                                                                      <w:marTop w:val="0"/>
                                                                      <w:marBottom w:val="0"/>
                                                                      <w:divBdr>
                                                                        <w:top w:val="none" w:sz="0" w:space="0" w:color="auto"/>
                                                                        <w:left w:val="none" w:sz="0" w:space="0" w:color="auto"/>
                                                                        <w:bottom w:val="none" w:sz="0" w:space="0" w:color="auto"/>
                                                                        <w:right w:val="none" w:sz="0" w:space="0" w:color="auto"/>
                                                                      </w:divBdr>
                                                                      <w:divsChild>
                                                                        <w:div w:id="1703244783">
                                                                          <w:marLeft w:val="0"/>
                                                                          <w:marRight w:val="0"/>
                                                                          <w:marTop w:val="0"/>
                                                                          <w:marBottom w:val="0"/>
                                                                          <w:divBdr>
                                                                            <w:top w:val="none" w:sz="0" w:space="0" w:color="auto"/>
                                                                            <w:left w:val="none" w:sz="0" w:space="0" w:color="auto"/>
                                                                            <w:bottom w:val="none" w:sz="0" w:space="0" w:color="auto"/>
                                                                            <w:right w:val="none" w:sz="0" w:space="0" w:color="auto"/>
                                                                          </w:divBdr>
                                                                          <w:divsChild>
                                                                            <w:div w:id="2050957330">
                                                                              <w:marLeft w:val="0"/>
                                                                              <w:marRight w:val="0"/>
                                                                              <w:marTop w:val="0"/>
                                                                              <w:marBottom w:val="0"/>
                                                                              <w:divBdr>
                                                                                <w:top w:val="none" w:sz="0" w:space="0" w:color="auto"/>
                                                                                <w:left w:val="none" w:sz="0" w:space="0" w:color="auto"/>
                                                                                <w:bottom w:val="none" w:sz="0" w:space="0" w:color="auto"/>
                                                                                <w:right w:val="none" w:sz="0" w:space="0" w:color="auto"/>
                                                                              </w:divBdr>
                                                                              <w:divsChild>
                                                                                <w:div w:id="1952320279">
                                                                                  <w:marLeft w:val="0"/>
                                                                                  <w:marRight w:val="0"/>
                                                                                  <w:marTop w:val="0"/>
                                                                                  <w:marBottom w:val="0"/>
                                                                                  <w:divBdr>
                                                                                    <w:top w:val="none" w:sz="0" w:space="0" w:color="auto"/>
                                                                                    <w:left w:val="none" w:sz="0" w:space="0" w:color="auto"/>
                                                                                    <w:bottom w:val="none" w:sz="0" w:space="0" w:color="auto"/>
                                                                                    <w:right w:val="none" w:sz="0" w:space="0" w:color="auto"/>
                                                                                  </w:divBdr>
                                                                                  <w:divsChild>
                                                                                    <w:div w:id="1986856036">
                                                                                      <w:marLeft w:val="0"/>
                                                                                      <w:marRight w:val="0"/>
                                                                                      <w:marTop w:val="0"/>
                                                                                      <w:marBottom w:val="0"/>
                                                                                      <w:divBdr>
                                                                                        <w:top w:val="none" w:sz="0" w:space="0" w:color="auto"/>
                                                                                        <w:left w:val="none" w:sz="0" w:space="0" w:color="auto"/>
                                                                                        <w:bottom w:val="none" w:sz="0" w:space="0" w:color="auto"/>
                                                                                        <w:right w:val="none" w:sz="0" w:space="0" w:color="auto"/>
                                                                                      </w:divBdr>
                                                                                      <w:divsChild>
                                                                                        <w:div w:id="1583099243">
                                                                                          <w:marLeft w:val="0"/>
                                                                                          <w:marRight w:val="0"/>
                                                                                          <w:marTop w:val="0"/>
                                                                                          <w:marBottom w:val="0"/>
                                                                                          <w:divBdr>
                                                                                            <w:top w:val="none" w:sz="0" w:space="0" w:color="auto"/>
                                                                                            <w:left w:val="none" w:sz="0" w:space="0" w:color="auto"/>
                                                                                            <w:bottom w:val="none" w:sz="0" w:space="0" w:color="auto"/>
                                                                                            <w:right w:val="none" w:sz="0" w:space="0" w:color="auto"/>
                                                                                          </w:divBdr>
                                                                                          <w:divsChild>
                                                                                            <w:div w:id="1183742056">
                                                                                              <w:marLeft w:val="0"/>
                                                                                              <w:marRight w:val="0"/>
                                                                                              <w:marTop w:val="0"/>
                                                                                              <w:marBottom w:val="0"/>
                                                                                              <w:divBdr>
                                                                                                <w:top w:val="none" w:sz="0" w:space="0" w:color="auto"/>
                                                                                                <w:left w:val="none" w:sz="0" w:space="0" w:color="auto"/>
                                                                                                <w:bottom w:val="none" w:sz="0" w:space="0" w:color="auto"/>
                                                                                                <w:right w:val="none" w:sz="0" w:space="0" w:color="auto"/>
                                                                                              </w:divBdr>
                                                                                              <w:divsChild>
                                                                                                <w:div w:id="1565530416">
                                                                                                  <w:marLeft w:val="0"/>
                                                                                                  <w:marRight w:val="0"/>
                                                                                                  <w:marTop w:val="0"/>
                                                                                                  <w:marBottom w:val="0"/>
                                                                                                  <w:divBdr>
                                                                                                    <w:top w:val="none" w:sz="0" w:space="0" w:color="auto"/>
                                                                                                    <w:left w:val="none" w:sz="0" w:space="0" w:color="auto"/>
                                                                                                    <w:bottom w:val="none" w:sz="0" w:space="0" w:color="auto"/>
                                                                                                    <w:right w:val="none" w:sz="0" w:space="0" w:color="auto"/>
                                                                                                  </w:divBdr>
                                                                                                  <w:divsChild>
                                                                                                    <w:div w:id="1087578237">
                                                                                                      <w:marLeft w:val="0"/>
                                                                                                      <w:marRight w:val="0"/>
                                                                                                      <w:marTop w:val="0"/>
                                                                                                      <w:marBottom w:val="0"/>
                                                                                                      <w:divBdr>
                                                                                                        <w:top w:val="none" w:sz="0" w:space="0" w:color="auto"/>
                                                                                                        <w:left w:val="none" w:sz="0" w:space="0" w:color="auto"/>
                                                                                                        <w:bottom w:val="none" w:sz="0" w:space="0" w:color="auto"/>
                                                                                                        <w:right w:val="none" w:sz="0" w:space="0" w:color="auto"/>
                                                                                                      </w:divBdr>
                                                                                                      <w:divsChild>
                                                                                                        <w:div w:id="849487893">
                                                                                                          <w:marLeft w:val="0"/>
                                                                                                          <w:marRight w:val="0"/>
                                                                                                          <w:marTop w:val="0"/>
                                                                                                          <w:marBottom w:val="0"/>
                                                                                                          <w:divBdr>
                                                                                                            <w:top w:val="none" w:sz="0" w:space="0" w:color="auto"/>
                                                                                                            <w:left w:val="none" w:sz="0" w:space="0" w:color="auto"/>
                                                                                                            <w:bottom w:val="none" w:sz="0" w:space="0" w:color="auto"/>
                                                                                                            <w:right w:val="none" w:sz="0" w:space="0" w:color="auto"/>
                                                                                                          </w:divBdr>
                                                                                                          <w:divsChild>
                                                                                                            <w:div w:id="594096586">
                                                                                                              <w:marLeft w:val="0"/>
                                                                                                              <w:marRight w:val="0"/>
                                                                                                              <w:marTop w:val="0"/>
                                                                                                              <w:marBottom w:val="0"/>
                                                                                                              <w:divBdr>
                                                                                                                <w:top w:val="none" w:sz="0" w:space="0" w:color="auto"/>
                                                                                                                <w:left w:val="none" w:sz="0" w:space="0" w:color="auto"/>
                                                                                                                <w:bottom w:val="none" w:sz="0" w:space="0" w:color="auto"/>
                                                                                                                <w:right w:val="none" w:sz="0" w:space="0" w:color="auto"/>
                                                                                                              </w:divBdr>
                                                                                                              <w:divsChild>
                                                                                                                <w:div w:id="352270901">
                                                                                                                  <w:marLeft w:val="0"/>
                                                                                                                  <w:marRight w:val="0"/>
                                                                                                                  <w:marTop w:val="0"/>
                                                                                                                  <w:marBottom w:val="0"/>
                                                                                                                  <w:divBdr>
                                                                                                                    <w:top w:val="none" w:sz="0" w:space="0" w:color="auto"/>
                                                                                                                    <w:left w:val="none" w:sz="0" w:space="0" w:color="auto"/>
                                                                                                                    <w:bottom w:val="none" w:sz="0" w:space="0" w:color="auto"/>
                                                                                                                    <w:right w:val="none" w:sz="0" w:space="0" w:color="auto"/>
                                                                                                                  </w:divBdr>
                                                                                                                  <w:divsChild>
                                                                                                                    <w:div w:id="1626430024">
                                                                                                                      <w:marLeft w:val="0"/>
                                                                                                                      <w:marRight w:val="0"/>
                                                                                                                      <w:marTop w:val="0"/>
                                                                                                                      <w:marBottom w:val="0"/>
                                                                                                                      <w:divBdr>
                                                                                                                        <w:top w:val="none" w:sz="0" w:space="0" w:color="auto"/>
                                                                                                                        <w:left w:val="none" w:sz="0" w:space="0" w:color="auto"/>
                                                                                                                        <w:bottom w:val="none" w:sz="0" w:space="0" w:color="auto"/>
                                                                                                                        <w:right w:val="none" w:sz="0" w:space="0" w:color="auto"/>
                                                                                                                      </w:divBdr>
                                                                                                                      <w:divsChild>
                                                                                                                        <w:div w:id="210792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ejosuperior@unad.edu.co" TargetMode="External"/><Relationship Id="rId13" Type="http://schemas.openxmlformats.org/officeDocument/2006/relationships/hyperlink" Target="http://sgeneral.unad.edu.co/index.php/consejo-superior/actas/2013"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eneral.unad.edu.co/index.php/consejo-superior/actas/201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neral.unad.edu.co/index.php/consejo-superior/actas/2013" TargetMode="External"/><Relationship Id="rId5" Type="http://schemas.openxmlformats.org/officeDocument/2006/relationships/webSettings" Target="webSettings.xml"/><Relationship Id="rId15" Type="http://schemas.openxmlformats.org/officeDocument/2006/relationships/hyperlink" Target="http://sgeneral.unad.edu.co/index.php/consejo-superior/actas/2013" TargetMode="External"/><Relationship Id="rId10" Type="http://schemas.openxmlformats.org/officeDocument/2006/relationships/hyperlink" Target="http://sgeneral.unad.edu.co/index.php/consejo-superior/actas/201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eneral.unad.edu.co/index.php/consejo-superior/actas/2013" TargetMode="External"/><Relationship Id="rId14" Type="http://schemas.openxmlformats.org/officeDocument/2006/relationships/hyperlink" Target="http://sgeneral.unad.edu.co/index.php/consejo-superior/actas/201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7C346-484D-4CBB-91F9-C30F430BB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26</Pages>
  <Words>11300</Words>
  <Characters>62155</Characters>
  <Application>Microsoft Office Word</Application>
  <DocSecurity>0</DocSecurity>
  <Lines>517</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Muñoz Pérez</dc:creator>
  <cp:keywords/>
  <dc:description/>
  <cp:lastModifiedBy>Andrés Felipe Muñoz Pérez</cp:lastModifiedBy>
  <cp:revision>2</cp:revision>
  <cp:lastPrinted>2013-04-29T22:10:00Z</cp:lastPrinted>
  <dcterms:created xsi:type="dcterms:W3CDTF">2014-01-31T20:40:00Z</dcterms:created>
  <dcterms:modified xsi:type="dcterms:W3CDTF">2014-02-19T17:30:00Z</dcterms:modified>
</cp:coreProperties>
</file>